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  <w:t>丰都县仁沙镇人民政府</w:t>
      </w:r>
    </w:p>
    <w:p>
      <w:pPr>
        <w:pStyle w:val="3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仁沙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镇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年防汛抗旱指挥部</w:t>
      </w:r>
    </w:p>
    <w:p>
      <w:pPr>
        <w:pStyle w:val="3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成员单位职责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0" w:firstLineChars="100"/>
        <w:jc w:val="center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仁沙府发﹝202</w:t>
      </w:r>
      <w:r>
        <w:rPr>
          <w:rFonts w:hint="eastAsia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</w:rPr>
        <w:t>﹞</w:t>
      </w:r>
      <w:r>
        <w:rPr>
          <w:rFonts w:hint="eastAsia" w:cs="Times New Roman"/>
          <w:b w:val="0"/>
          <w:bCs w:val="0"/>
          <w:lang w:val="en-US" w:eastAsia="zh-CN"/>
        </w:rPr>
        <w:t>11</w:t>
      </w:r>
      <w:r>
        <w:rPr>
          <w:rFonts w:hint="default" w:ascii="Times New Roman" w:hAnsi="Times New Roman" w:cs="Times New Roman"/>
          <w:b w:val="0"/>
          <w:bCs w:val="0"/>
        </w:rPr>
        <w:t>号</w:t>
      </w:r>
    </w:p>
    <w:p>
      <w:pPr>
        <w:pStyle w:val="9"/>
        <w:keepNext w:val="0"/>
        <w:keepLines w:val="0"/>
        <w:pageBreakBefore w:val="0"/>
        <w:widowControl w:val="0"/>
        <w:tabs>
          <w:tab w:val="left" w:pos="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各指挥部成员单位：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为做好我镇防汛抗旱工作，确保人民生命财产安全，现将《仁沙镇2024年防汛抗旱指挥部成员单位职责》印发你们，请遵照执行。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4080" w:firstLineChars="1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仁沙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镇人民政府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760" w:firstLineChars="14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firstLine="68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eastAsia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仁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沙镇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年防汛抗旱指</w:t>
      </w:r>
      <w:r>
        <w:rPr>
          <w:rFonts w:eastAsia="方正小标宋_GBK"/>
          <w:spacing w:val="-20"/>
          <w:sz w:val="44"/>
          <w:szCs w:val="44"/>
        </w:rPr>
        <w:t>挥部成员单位职责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center"/>
        <w:textAlignment w:val="auto"/>
        <w:rPr>
          <w:spacing w:val="-2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一、党政办</w:t>
      </w:r>
      <w:r>
        <w:rPr>
          <w:szCs w:val="32"/>
        </w:rPr>
        <w:t>：负责组织协调指挥各部门抢险物资的调运及防汛抗旱救灾协调工作。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二、武装部</w:t>
      </w:r>
      <w:r>
        <w:rPr>
          <w:szCs w:val="32"/>
        </w:rPr>
        <w:t>：</w:t>
      </w:r>
      <w:r>
        <w:rPr>
          <w:spacing w:val="-11"/>
          <w:sz w:val="32"/>
          <w:szCs w:val="32"/>
        </w:rPr>
        <w:t>负责组织场镇防汛抗旱救灾和营救群众及救灾组织工作，汛情紧急时负责执行重大防洪措施的使命。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三、农服中心</w:t>
      </w:r>
      <w:r>
        <w:rPr>
          <w:szCs w:val="32"/>
        </w:rPr>
        <w:t>：负责防汛抗旱抢险物资的联系供应和必要的储备工作，负责全镇水资源的统一调度、蓄水保水及水利工程的维护管理，防洪调度方案的实施及抢险。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四、规建环办</w:t>
      </w:r>
      <w:r>
        <w:rPr>
          <w:szCs w:val="32"/>
        </w:rPr>
        <w:t>：负责场镇的安全</w:t>
      </w:r>
      <w:r>
        <w:rPr>
          <w:rFonts w:hint="eastAsia"/>
          <w:szCs w:val="32"/>
          <w:lang w:eastAsia="zh-CN"/>
        </w:rPr>
        <w:t>度汛</w:t>
      </w:r>
      <w:r>
        <w:rPr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五、财政办</w:t>
      </w:r>
      <w:r>
        <w:rPr>
          <w:szCs w:val="32"/>
        </w:rPr>
        <w:t>：负责防汛抗旱的经费及时</w:t>
      </w:r>
      <w:r>
        <w:rPr>
          <w:rFonts w:hint="eastAsia"/>
          <w:szCs w:val="32"/>
          <w:lang w:eastAsia="zh-CN"/>
        </w:rPr>
        <w:t>下拨</w:t>
      </w:r>
      <w:r>
        <w:rPr>
          <w:szCs w:val="32"/>
        </w:rPr>
        <w:t>和监督使用，并负责应急抢险时资金的筹措和管理使用。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六、民政办</w:t>
      </w:r>
      <w:r>
        <w:rPr>
          <w:szCs w:val="32"/>
        </w:rPr>
        <w:t>：负责灾情调查及灾民的安置和救济。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七、文服中心</w:t>
      </w:r>
      <w:r>
        <w:rPr>
          <w:szCs w:val="32"/>
        </w:rPr>
        <w:t>：负责防汛抗旱的报道及宣传工作。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八、卫生院</w:t>
      </w:r>
      <w:r>
        <w:rPr>
          <w:szCs w:val="32"/>
        </w:rPr>
        <w:t>：负责灾区的卫生防疫工作。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九、派出所、应急办、平安办</w:t>
      </w:r>
      <w:r>
        <w:rPr>
          <w:szCs w:val="32"/>
        </w:rPr>
        <w:t>：负责防汛抗旱的治安、交通管理和安全保卫工作。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十、电信营业所、邮政所</w:t>
      </w:r>
      <w:r>
        <w:rPr>
          <w:szCs w:val="32"/>
        </w:rPr>
        <w:t>：负责场镇防汛抗旱期间及时通话，及时邮发水情，旱情电报，保持通讯畅通。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jc w:val="distribute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十一、石盘滩居委</w:t>
      </w:r>
      <w:r>
        <w:rPr>
          <w:szCs w:val="32"/>
        </w:rPr>
        <w:t>：负责仁沙场的防汛工作。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textAlignment w:val="auto"/>
        <w:rPr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十二、红庙子村委：</w:t>
      </w:r>
      <w:r>
        <w:rPr>
          <w:szCs w:val="32"/>
        </w:rPr>
        <w:t>负责红星场的防汛工作。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十三、镇防汛指挥部办公室</w:t>
      </w:r>
    </w:p>
    <w:sectPr>
      <w:footerReference r:id="rId3" w:type="default"/>
      <w:footerReference r:id="rId4" w:type="even"/>
      <w:pgSz w:w="11906" w:h="16838"/>
      <w:pgMar w:top="2098" w:right="1587" w:bottom="2154" w:left="1531" w:header="851" w:footer="1474" w:gutter="0"/>
      <w:pgNumType w:fmt="decimal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973E580-1CE9-4D66-8457-7F3A7391F98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02A759E-5C6F-461C-A77F-95D6CEA58C2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64EF555-7483-4418-864C-63287D1773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0"/>
        <w:sz w:val="28"/>
        <w:szCs w:val="28"/>
      </w:rPr>
    </w:pPr>
  </w:p>
  <w:p>
    <w:pPr>
      <w:pStyle w:val="11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2JiNGZmOWIwNjkxOTFkNGFlN2U1YjlmOWE4ZTYifQ=="/>
  </w:docVars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1478D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5021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71AAA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19AA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D4D75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D5DEB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3D37B45"/>
    <w:rsid w:val="069F7E8B"/>
    <w:rsid w:val="06C47189"/>
    <w:rsid w:val="07C72FF1"/>
    <w:rsid w:val="0A8417EA"/>
    <w:rsid w:val="0C515D15"/>
    <w:rsid w:val="0DCE49A6"/>
    <w:rsid w:val="104B5E5B"/>
    <w:rsid w:val="117F072A"/>
    <w:rsid w:val="11A80084"/>
    <w:rsid w:val="13FD4C54"/>
    <w:rsid w:val="1A390F31"/>
    <w:rsid w:val="1B0007D4"/>
    <w:rsid w:val="224C1334"/>
    <w:rsid w:val="22967B0B"/>
    <w:rsid w:val="25403DF8"/>
    <w:rsid w:val="25900E53"/>
    <w:rsid w:val="25D2513D"/>
    <w:rsid w:val="2A4D74D2"/>
    <w:rsid w:val="2C201960"/>
    <w:rsid w:val="309959C5"/>
    <w:rsid w:val="33261B8D"/>
    <w:rsid w:val="3A5569A5"/>
    <w:rsid w:val="3B9C002B"/>
    <w:rsid w:val="3C2A4C4E"/>
    <w:rsid w:val="3EFB7C41"/>
    <w:rsid w:val="402A4FE0"/>
    <w:rsid w:val="40622004"/>
    <w:rsid w:val="44956272"/>
    <w:rsid w:val="462D519C"/>
    <w:rsid w:val="46FE6EA5"/>
    <w:rsid w:val="47533AB4"/>
    <w:rsid w:val="4B92229A"/>
    <w:rsid w:val="4CDA22A5"/>
    <w:rsid w:val="51EB6472"/>
    <w:rsid w:val="524A3D28"/>
    <w:rsid w:val="553D5C3D"/>
    <w:rsid w:val="5606451B"/>
    <w:rsid w:val="57C3097A"/>
    <w:rsid w:val="5BAD0CE9"/>
    <w:rsid w:val="5BBE6D6F"/>
    <w:rsid w:val="5D8F70D3"/>
    <w:rsid w:val="5DFB66EA"/>
    <w:rsid w:val="5F015CCB"/>
    <w:rsid w:val="5F927999"/>
    <w:rsid w:val="61D76EE6"/>
    <w:rsid w:val="65BC2255"/>
    <w:rsid w:val="68543CCD"/>
    <w:rsid w:val="6B086355"/>
    <w:rsid w:val="6D901F10"/>
    <w:rsid w:val="6DE32F56"/>
    <w:rsid w:val="70C77005"/>
    <w:rsid w:val="70E87921"/>
    <w:rsid w:val="729C5B59"/>
    <w:rsid w:val="77E465BE"/>
    <w:rsid w:val="7D8C2E23"/>
    <w:rsid w:val="7DB008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30"/>
    <w:autoRedefine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9"/>
    <w:autoRedefine/>
    <w:semiHidden/>
    <w:unhideWhenUsed/>
    <w:qFormat/>
    <w:uiPriority w:val="99"/>
    <w:pPr>
      <w:spacing w:after="120"/>
    </w:pPr>
  </w:style>
  <w:style w:type="paragraph" w:styleId="5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link w:val="28"/>
    <w:autoRedefine/>
    <w:qFormat/>
    <w:uiPriority w:val="0"/>
    <w:pPr>
      <w:ind w:firstLine="640" w:firstLineChars="200"/>
    </w:pPr>
    <w:rPr>
      <w:rFonts w:eastAsia="仿宋_GB2312"/>
    </w:rPr>
  </w:style>
  <w:style w:type="paragraph" w:styleId="7">
    <w:name w:val="Plain Text"/>
    <w:basedOn w:val="1"/>
    <w:link w:val="27"/>
    <w:autoRedefine/>
    <w:qFormat/>
    <w:uiPriority w:val="99"/>
    <w:rPr>
      <w:rFonts w:ascii="宋体" w:hAnsi="Courier New" w:cs="宋体" w:eastAsiaTheme="minorEastAsia"/>
      <w:sz w:val="21"/>
      <w:szCs w:val="21"/>
    </w:rPr>
  </w:style>
  <w:style w:type="paragraph" w:styleId="8">
    <w:name w:val="Date"/>
    <w:basedOn w:val="1"/>
    <w:next w:val="1"/>
    <w:link w:val="25"/>
    <w:autoRedefine/>
    <w:unhideWhenUsed/>
    <w:qFormat/>
    <w:uiPriority w:val="0"/>
    <w:pPr>
      <w:ind w:left="100" w:leftChars="2500"/>
    </w:pPr>
  </w:style>
  <w:style w:type="paragraph" w:styleId="9">
    <w:name w:val="Body Text Indent 2"/>
    <w:basedOn w:val="1"/>
    <w:link w:val="3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4"/>
    <w:autoRedefine/>
    <w:semiHidden/>
    <w:qFormat/>
    <w:uiPriority w:val="0"/>
    <w:rPr>
      <w:rFonts w:eastAsia="宋体"/>
      <w:sz w:val="18"/>
      <w:szCs w:val="18"/>
    </w:rPr>
  </w:style>
  <w:style w:type="paragraph" w:styleId="11">
    <w:name w:val="footer"/>
    <w:basedOn w:val="1"/>
    <w:next w:val="12"/>
    <w:link w:val="24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autoRedefine/>
    <w:qFormat/>
    <w:uiPriority w:val="0"/>
    <w:pPr>
      <w:ind w:left="1680"/>
    </w:pPr>
  </w:style>
  <w:style w:type="paragraph" w:styleId="13">
    <w:name w:val="header"/>
    <w:basedOn w:val="1"/>
    <w:link w:val="23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Message Header"/>
    <w:basedOn w:val="1"/>
    <w:next w:val="2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table" w:styleId="17">
    <w:name w:val="Table Grid"/>
    <w:basedOn w:val="1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autoRedefine/>
    <w:qFormat/>
    <w:uiPriority w:val="99"/>
    <w:rPr>
      <w:rFonts w:cs="Times New Roman"/>
      <w:b/>
      <w:bCs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99"/>
    <w:rPr>
      <w:rFonts w:cs="Times New Roman"/>
      <w:color w:val="0000FF"/>
      <w:u w:val="single"/>
    </w:rPr>
  </w:style>
  <w:style w:type="paragraph" w:customStyle="1" w:styleId="22">
    <w:name w:val="默认"/>
    <w:autoRedefine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23">
    <w:name w:val="页眉 Char"/>
    <w:basedOn w:val="18"/>
    <w:link w:val="13"/>
    <w:autoRedefine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8"/>
    <w:link w:val="11"/>
    <w:autoRedefine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8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6">
    <w:name w:val="纯文本 Char"/>
    <w:link w:val="7"/>
    <w:autoRedefine/>
    <w:qFormat/>
    <w:locked/>
    <w:uiPriority w:val="99"/>
    <w:rPr>
      <w:rFonts w:ascii="宋体" w:hAnsi="Courier New" w:cs="宋体"/>
      <w:szCs w:val="21"/>
    </w:rPr>
  </w:style>
  <w:style w:type="character" w:customStyle="1" w:styleId="27">
    <w:name w:val="纯文本 Char1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正文文本缩进 Char"/>
    <w:basedOn w:val="18"/>
    <w:link w:val="6"/>
    <w:autoRedefine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9">
    <w:name w:val="正文文本 Char"/>
    <w:basedOn w:val="18"/>
    <w:link w:val="2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30">
    <w:name w:val="标题 1 Char"/>
    <w:basedOn w:val="18"/>
    <w:link w:val="3"/>
    <w:autoRedefine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31">
    <w:name w:val="正文文本缩进 2 Char"/>
    <w:basedOn w:val="18"/>
    <w:link w:val="9"/>
    <w:autoRedefine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32">
    <w:name w:val="p0"/>
    <w:basedOn w:val="1"/>
    <w:autoRedefine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4">
    <w:name w:val="批注框文本 Char"/>
    <w:basedOn w:val="18"/>
    <w:link w:val="10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NormalCharacter"/>
    <w:autoRedefine/>
    <w:semiHidden/>
    <w:qFormat/>
    <w:uiPriority w:val="0"/>
  </w:style>
  <w:style w:type="paragraph" w:customStyle="1" w:styleId="36">
    <w:name w:val="HtmlNormal"/>
    <w:basedOn w:val="1"/>
    <w:autoRedefine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1F7E6-DD52-4123-95FB-F0E84D912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8</Pages>
  <Words>2840</Words>
  <Characters>2888</Characters>
  <Lines>53</Lines>
  <Paragraphs>15</Paragraphs>
  <TotalTime>5</TotalTime>
  <ScaleCrop>false</ScaleCrop>
  <LinksUpToDate>false</LinksUpToDate>
  <CharactersWithSpaces>2958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2020-07-03T07:45:00Z</dcterms:created>
  <dc:creator>xiaoniu</dc:creator>
  <cp:lastModifiedBy>A</cp:lastModifiedBy>
  <cp:lastPrinted>2022-12-30T03:30:00Z</cp:lastPrinted>
  <dcterms:modified xsi:type="dcterms:W3CDTF">2024-03-25T07:57:55Z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D3324B737C4B48CDBE7B331E43CF15B5_13</vt:lpwstr>
  </property>
</Properties>
</file>