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方正黑体_GBK" w:cs="方正黑体_GBK"/>
          <w:color w:val="FFFFFF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/>
          <w:b/>
          <w:color w:val="FF0000"/>
          <w:w w:val="55"/>
          <w:sz w:val="32"/>
          <w:szCs w:val="32"/>
        </w:rPr>
      </w:pPr>
    </w:p>
    <w:p>
      <w:pPr>
        <w:spacing w:line="600" w:lineRule="exact"/>
        <w:jc w:val="center"/>
        <w:rPr>
          <w:rFonts w:hint="eastAsia" w:ascii="Times New Roman" w:hAnsi="Times New Roman" w:eastAsia="方正仿宋_GBK"/>
          <w:sz w:val="32"/>
          <w:szCs w:val="24"/>
        </w:rPr>
      </w:pPr>
      <w:r>
        <w:rPr>
          <w:rFonts w:hint="eastAsia" w:ascii="Times New Roman" w:hAnsi="Times New Roman" w:eastAsia="方正仿宋_GBK"/>
          <w:sz w:val="32"/>
          <w:szCs w:val="24"/>
        </w:rPr>
        <w:t>龙河府</w:t>
      </w:r>
      <w:r>
        <w:rPr>
          <w:rFonts w:hint="eastAsia" w:ascii="Times New Roman" w:hAnsi="Times New Roman" w:eastAsia="方正仿宋_GBK"/>
          <w:sz w:val="32"/>
          <w:szCs w:val="24"/>
          <w:lang w:val="en-US" w:eastAsia="zh-CN"/>
        </w:rPr>
        <w:t>发</w:t>
      </w:r>
      <w:r>
        <w:rPr>
          <w:rFonts w:hint="eastAsia" w:ascii="Times New Roman" w:hAnsi="Times New Roman" w:eastAsia="方正仿宋_GBK"/>
          <w:sz w:val="32"/>
          <w:szCs w:val="24"/>
        </w:rPr>
        <w:t>〔202</w:t>
      </w:r>
      <w:r>
        <w:rPr>
          <w:rFonts w:hint="eastAsia" w:ascii="Times New Roman" w:hAnsi="Times New Roman" w:eastAsia="方正仿宋_GBK"/>
          <w:sz w:val="32"/>
          <w:szCs w:val="24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2"/>
          <w:szCs w:val="24"/>
        </w:rPr>
        <w:t>〕</w:t>
      </w:r>
      <w:r>
        <w:rPr>
          <w:rFonts w:hint="eastAsia" w:ascii="Times New Roman" w:hAnsi="Times New Roman" w:eastAsia="方正仿宋_GBK"/>
          <w:sz w:val="32"/>
          <w:szCs w:val="24"/>
          <w:lang w:val="en-US" w:eastAsia="zh-CN"/>
        </w:rPr>
        <w:t>89</w:t>
      </w:r>
      <w:r>
        <w:rPr>
          <w:rFonts w:hint="eastAsia" w:ascii="Times New Roman" w:hAnsi="Times New Roman" w:eastAsia="方正仿宋_GBK"/>
          <w:sz w:val="32"/>
          <w:szCs w:val="24"/>
        </w:rPr>
        <w:t>号</w:t>
      </w:r>
    </w:p>
    <w:p>
      <w:pPr>
        <w:snapToGrid w:val="0"/>
        <w:spacing w:line="600" w:lineRule="exact"/>
        <w:rPr>
          <w:rFonts w:hint="eastAsia"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aps w:val="0"/>
          <w:sz w:val="44"/>
        </w:rPr>
      </w:pPr>
      <w:r>
        <w:rPr>
          <w:rFonts w:hint="eastAsia" w:ascii="Times New Roman" w:hAnsi="Times New Roman" w:eastAsia="方正小标宋_GBK"/>
          <w:sz w:val="44"/>
          <w:szCs w:val="24"/>
        </w:rPr>
        <w:t>丰都县龙河镇人民政府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关于进一步明确丰都县山区河道防汛抗洪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四个责任人的通知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aps w:val="0"/>
          <w:sz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20" w:firstLineChars="1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各村（社区）：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266" w:leftChars="0"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为积极应对汛期山区洪涝灾害，建立健全防汛抗洪机制，落实防汛抗洪主体责任。县水利局对丰都县山区河道防汛抗洪四个责任人进行了明确，现将丰都县山区河道防汛抗洪四个责任人予以公布，具体名单详见附件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266" w:leftChars="0"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266" w:leftChars="0"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附件：丰都县山区河道四个责任人名单</w:t>
      </w:r>
      <w:r>
        <w:rPr>
          <w:rFonts w:hint="eastAsia" w:ascii="Times New Roman" w:hAnsi="Times New Roman" w:eastAsia="方正仿宋_GBK" w:cs="仿宋"/>
          <w:sz w:val="32"/>
          <w:szCs w:val="32"/>
          <w:lang w:val="en-US" w:eastAsia="zh-CN"/>
        </w:rPr>
        <w:t xml:space="preserve">             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  　　　　    　　　　　　　　　　　　　　　</w:t>
      </w:r>
    </w:p>
    <w:p>
      <w:pPr>
        <w:pStyle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32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　　　　　　　　　　　　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丰都县龙河镇人民政府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480"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日</w:t>
      </w:r>
    </w:p>
    <w:p>
      <w:pPr>
        <w:pStyle w:val="2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1474" w:gutter="0"/>
          <w:pgNumType w:fmt="numberInDash"/>
          <w:cols w:space="0" w:num="1"/>
          <w:rtlGutter w:val="0"/>
          <w:docGrid w:type="lines" w:linePitch="315" w:charSpace="0"/>
        </w:sectPr>
      </w:pPr>
      <w:r>
        <w:rPr>
          <w:rFonts w:hint="eastAsia" w:ascii="Times New Roman" w:eastAsia="方正仿宋_GBK" w:cs="Times New Roman"/>
          <w:color w:val="000000"/>
          <w:kern w:val="0"/>
          <w:sz w:val="32"/>
          <w:szCs w:val="32"/>
          <w:lang w:eastAsia="zh-CN"/>
        </w:rPr>
        <w:t>（此件公开发布</w:t>
      </w:r>
      <w:bookmarkStart w:id="0" w:name="_GoBack"/>
      <w:bookmarkEnd w:id="0"/>
      <w:r>
        <w:rPr>
          <w:rFonts w:hint="eastAsia" w:ascii="Times New Roman" w:eastAsia="方正仿宋_GBK" w:cs="Times New Roman"/>
          <w:color w:val="000000"/>
          <w:kern w:val="0"/>
          <w:sz w:val="32"/>
          <w:szCs w:val="32"/>
          <w:lang w:eastAsia="zh-CN"/>
        </w:rPr>
        <w:t>）</w:t>
      </w:r>
    </w:p>
    <w:tbl>
      <w:tblPr>
        <w:tblStyle w:val="21"/>
        <w:tblW w:w="230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"/>
        <w:gridCol w:w="486"/>
        <w:gridCol w:w="776"/>
        <w:gridCol w:w="808"/>
        <w:gridCol w:w="829"/>
        <w:gridCol w:w="1133"/>
        <w:gridCol w:w="742"/>
        <w:gridCol w:w="944"/>
        <w:gridCol w:w="843"/>
        <w:gridCol w:w="1133"/>
        <w:gridCol w:w="733"/>
        <w:gridCol w:w="865"/>
        <w:gridCol w:w="866"/>
        <w:gridCol w:w="1143"/>
        <w:gridCol w:w="768"/>
        <w:gridCol w:w="865"/>
        <w:gridCol w:w="772"/>
        <w:gridCol w:w="1133"/>
        <w:gridCol w:w="1010"/>
        <w:gridCol w:w="843"/>
        <w:gridCol w:w="682"/>
        <w:gridCol w:w="1246"/>
        <w:gridCol w:w="843"/>
        <w:gridCol w:w="1010"/>
        <w:gridCol w:w="1010"/>
        <w:gridCol w:w="11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4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6"/>
                <w:szCs w:val="4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6"/>
                <w:szCs w:val="46"/>
                <w:u w:val="none"/>
                <w:lang w:val="en-US" w:eastAsia="zh-CN" w:bidi="ar"/>
              </w:rPr>
              <w:t>附件：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  <w:jc w:val="center"/>
        </w:trPr>
        <w:tc>
          <w:tcPr>
            <w:tcW w:w="2302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6"/>
                <w:szCs w:val="4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6"/>
                <w:szCs w:val="46"/>
                <w:u w:val="none"/>
                <w:lang w:val="en-US" w:eastAsia="zh-CN" w:bidi="ar"/>
              </w:rPr>
              <w:t>丰都县山区河道四个责任人名单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河流名称</w:t>
            </w:r>
            <w:r>
              <w:rPr>
                <w:rFonts w:ascii="汉仪书宋二S" w:hAnsi="汉仪书宋二S" w:eastAsia="汉仪书宋二S" w:cs="汉仪书宋二S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①</w:t>
            </w:r>
          </w:p>
        </w:tc>
        <w:tc>
          <w:tcPr>
            <w:tcW w:w="1081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河长责任人</w:t>
            </w:r>
            <w:r>
              <w:rPr>
                <w:rFonts w:ascii="汉仪书宋二S" w:hAnsi="汉仪书宋二S" w:eastAsia="汉仪书宋二S" w:cs="汉仪书宋二S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②</w:t>
            </w:r>
          </w:p>
        </w:tc>
        <w:tc>
          <w:tcPr>
            <w:tcW w:w="353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防汛抗洪人民政府行政首长责任人</w:t>
            </w:r>
            <w:r>
              <w:rPr>
                <w:rFonts w:ascii="汉仪书宋二S" w:hAnsi="汉仪书宋二S" w:eastAsia="汉仪书宋二S" w:cs="汉仪书宋二S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③</w:t>
            </w:r>
          </w:p>
        </w:tc>
        <w:tc>
          <w:tcPr>
            <w:tcW w:w="378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主管部门责任人</w:t>
            </w:r>
            <w:r>
              <w:rPr>
                <w:rFonts w:ascii="汉仪书宋二S" w:hAnsi="汉仪书宋二S" w:eastAsia="汉仪书宋二S" w:cs="汉仪书宋二S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④</w:t>
            </w:r>
          </w:p>
        </w:tc>
        <w:tc>
          <w:tcPr>
            <w:tcW w:w="400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巡查管护责任人</w:t>
            </w:r>
            <w:r>
              <w:rPr>
                <w:rFonts w:ascii="汉仪书宋二S" w:hAnsi="汉仪书宋二S" w:eastAsia="汉仪书宋二S" w:cs="汉仪书宋二S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区县级河长责任人</w:t>
            </w:r>
          </w:p>
        </w:tc>
        <w:tc>
          <w:tcPr>
            <w:tcW w:w="36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乡镇级河长责任人</w:t>
            </w:r>
          </w:p>
        </w:tc>
        <w:tc>
          <w:tcPr>
            <w:tcW w:w="36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村级河长责任人</w:t>
            </w:r>
          </w:p>
        </w:tc>
        <w:tc>
          <w:tcPr>
            <w:tcW w:w="353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8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0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电话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电话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电话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电话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职务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电话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职务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2" w:hRule="atLeast"/>
          <w:jc w:val="center"/>
        </w:trPr>
        <w:tc>
          <w:tcPr>
            <w:tcW w:w="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石马河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李源源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丰都县纪委监委</w:t>
            </w: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县委常委县纪委书记县监委主任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17723599205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刘阳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龙河镇人民政府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镇长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15123966274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王国成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金子庙村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村支书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13996809169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唐守渊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丰都县人民政府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县长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15923662470</w:t>
            </w:r>
          </w:p>
        </w:tc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潘春华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丰都县水利局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局长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13908256560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王国成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金子庙村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村支书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13996809169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谭昭福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岩榜村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村支书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17323637060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龙河镇人民政府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镇长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15123966274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谭昭福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岩榜村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村支书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17323637060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熊文安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观音寺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社区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社区支书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13101160166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熊文安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观音寺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社区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社区支书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13101160166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廖建波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文庙村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综治专干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15320895318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廖建波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文庙村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综治专干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15320895318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何宗红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杉树坪村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综治专干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15310124020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何宗红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杉树坪村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综治专干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15310124020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铺子河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黄志娟</w:t>
            </w:r>
          </w:p>
        </w:tc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龙河镇人民政府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副镇长</w:t>
            </w:r>
          </w:p>
        </w:tc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19923154536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谭启华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铁炉沟村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15803684139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唐守渊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丰都县人民政府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县长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15923662470</w:t>
            </w:r>
          </w:p>
        </w:tc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潘春华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丰都县水利局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局长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13908256560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谭启华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铁炉沟村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村主任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15803684139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  <w:jc w:val="center"/>
        </w:trPr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郎伟平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庙堂坝村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副书记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13452569676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刘阳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龙河镇人民政府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镇长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15123966274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郎伟平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庙堂坝村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副书记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13452569676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曹宗鑫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大月坝村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村支书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13594573358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曹宗鑫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大月坝村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村支书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13594573358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  <w:jc w:val="center"/>
        </w:trPr>
        <w:tc>
          <w:tcPr>
            <w:tcW w:w="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谭启财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陡蹬子村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村支书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15213736989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谭启财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陡蹬子村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村支书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15213736989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23811" w:h="16838" w:orient="landscape"/>
      <w:pgMar w:top="1020" w:right="386" w:bottom="850" w:left="522" w:header="851" w:footer="1474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Tahoma">
    <w:altName w:val="DejaVu Sans"/>
    <w:panose1 w:val="020B0604030504040204"/>
    <w:charset w:val="00"/>
    <w:family w:val="decorative"/>
    <w:pitch w:val="default"/>
    <w:sig w:usb0="00000000" w:usb1="00000000" w:usb2="00000029" w:usb3="00000000" w:csb0="200101FF" w:csb1="20280000"/>
  </w:font>
  <w:font w:name="汉仪书宋二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MmFmMjkxMTczZGM0OWE4MWNmZTFhYzZhZjllNWUifQ=="/>
  </w:docVars>
  <w:rsids>
    <w:rsidRoot w:val="00000000"/>
    <w:rsid w:val="000B3C40"/>
    <w:rsid w:val="00307241"/>
    <w:rsid w:val="007455D4"/>
    <w:rsid w:val="008301D2"/>
    <w:rsid w:val="013824E8"/>
    <w:rsid w:val="019C4418"/>
    <w:rsid w:val="039D2B27"/>
    <w:rsid w:val="05FF10F9"/>
    <w:rsid w:val="06312FE8"/>
    <w:rsid w:val="069D208E"/>
    <w:rsid w:val="06E03F1C"/>
    <w:rsid w:val="07911761"/>
    <w:rsid w:val="081A67C9"/>
    <w:rsid w:val="09221C6F"/>
    <w:rsid w:val="09962110"/>
    <w:rsid w:val="0ABE2142"/>
    <w:rsid w:val="0B353E7E"/>
    <w:rsid w:val="0B3C6633"/>
    <w:rsid w:val="0C914781"/>
    <w:rsid w:val="0D814E14"/>
    <w:rsid w:val="0D8E6B2A"/>
    <w:rsid w:val="0DAB7473"/>
    <w:rsid w:val="0F1A27B8"/>
    <w:rsid w:val="0F2E352F"/>
    <w:rsid w:val="10117E19"/>
    <w:rsid w:val="10412762"/>
    <w:rsid w:val="108C51BC"/>
    <w:rsid w:val="10DB277D"/>
    <w:rsid w:val="12261968"/>
    <w:rsid w:val="1243591E"/>
    <w:rsid w:val="12BE4DB3"/>
    <w:rsid w:val="14A95C11"/>
    <w:rsid w:val="175629FE"/>
    <w:rsid w:val="186728C0"/>
    <w:rsid w:val="1887088B"/>
    <w:rsid w:val="19C200C0"/>
    <w:rsid w:val="1A8D22A2"/>
    <w:rsid w:val="1A9A662C"/>
    <w:rsid w:val="1B0A3F3F"/>
    <w:rsid w:val="1C101718"/>
    <w:rsid w:val="1C6B6455"/>
    <w:rsid w:val="1CAD6D02"/>
    <w:rsid w:val="1D0B0122"/>
    <w:rsid w:val="1DE657E0"/>
    <w:rsid w:val="1DEE7935"/>
    <w:rsid w:val="20B95912"/>
    <w:rsid w:val="20CC73DE"/>
    <w:rsid w:val="20F517C8"/>
    <w:rsid w:val="216F21F5"/>
    <w:rsid w:val="2275009E"/>
    <w:rsid w:val="251735F3"/>
    <w:rsid w:val="2661071A"/>
    <w:rsid w:val="27997644"/>
    <w:rsid w:val="27C63A14"/>
    <w:rsid w:val="28AB2B35"/>
    <w:rsid w:val="28AB7D51"/>
    <w:rsid w:val="29A87EE6"/>
    <w:rsid w:val="2ADB0095"/>
    <w:rsid w:val="2B6A5CB5"/>
    <w:rsid w:val="2B701222"/>
    <w:rsid w:val="2C2C2F32"/>
    <w:rsid w:val="2D162C5B"/>
    <w:rsid w:val="2F1B710C"/>
    <w:rsid w:val="3041529C"/>
    <w:rsid w:val="30B44E67"/>
    <w:rsid w:val="31210BB1"/>
    <w:rsid w:val="31D76A61"/>
    <w:rsid w:val="31DD716F"/>
    <w:rsid w:val="328C3474"/>
    <w:rsid w:val="32CA2F30"/>
    <w:rsid w:val="32D700C1"/>
    <w:rsid w:val="33C23620"/>
    <w:rsid w:val="33D20888"/>
    <w:rsid w:val="33E44C46"/>
    <w:rsid w:val="341E5BAC"/>
    <w:rsid w:val="366175C4"/>
    <w:rsid w:val="39446E4E"/>
    <w:rsid w:val="394925EE"/>
    <w:rsid w:val="3C773F66"/>
    <w:rsid w:val="3C7D7C99"/>
    <w:rsid w:val="3D0D4007"/>
    <w:rsid w:val="3D4268C0"/>
    <w:rsid w:val="3E2A437F"/>
    <w:rsid w:val="3E3D58D6"/>
    <w:rsid w:val="3F655E5D"/>
    <w:rsid w:val="3FC7326B"/>
    <w:rsid w:val="3FED6D5C"/>
    <w:rsid w:val="401228F8"/>
    <w:rsid w:val="40A8087E"/>
    <w:rsid w:val="410017D8"/>
    <w:rsid w:val="425C515A"/>
    <w:rsid w:val="425E465A"/>
    <w:rsid w:val="42D52A11"/>
    <w:rsid w:val="435A5E0B"/>
    <w:rsid w:val="43E56577"/>
    <w:rsid w:val="441169AB"/>
    <w:rsid w:val="445C7E65"/>
    <w:rsid w:val="45D243A8"/>
    <w:rsid w:val="472D42FC"/>
    <w:rsid w:val="47BB6751"/>
    <w:rsid w:val="484265EA"/>
    <w:rsid w:val="4A8712B6"/>
    <w:rsid w:val="4B797C3A"/>
    <w:rsid w:val="4DB47F68"/>
    <w:rsid w:val="4E205146"/>
    <w:rsid w:val="4EFB1625"/>
    <w:rsid w:val="4F560168"/>
    <w:rsid w:val="4F6C6C0C"/>
    <w:rsid w:val="51106E19"/>
    <w:rsid w:val="51FE1C79"/>
    <w:rsid w:val="52D41BC7"/>
    <w:rsid w:val="55B47996"/>
    <w:rsid w:val="55EC6A48"/>
    <w:rsid w:val="56981379"/>
    <w:rsid w:val="56E91A3B"/>
    <w:rsid w:val="579E2283"/>
    <w:rsid w:val="57C619DA"/>
    <w:rsid w:val="5828127B"/>
    <w:rsid w:val="587C4EC8"/>
    <w:rsid w:val="58916266"/>
    <w:rsid w:val="5A45479B"/>
    <w:rsid w:val="5AD81965"/>
    <w:rsid w:val="5EBC4657"/>
    <w:rsid w:val="5F8540A2"/>
    <w:rsid w:val="60103CB3"/>
    <w:rsid w:val="611341B9"/>
    <w:rsid w:val="6239345B"/>
    <w:rsid w:val="63B55005"/>
    <w:rsid w:val="63E63410"/>
    <w:rsid w:val="65FD0ADF"/>
    <w:rsid w:val="66B91B71"/>
    <w:rsid w:val="69C400E5"/>
    <w:rsid w:val="69C86309"/>
    <w:rsid w:val="69F61CC9"/>
    <w:rsid w:val="6A03365D"/>
    <w:rsid w:val="6B0E415E"/>
    <w:rsid w:val="6B362ECF"/>
    <w:rsid w:val="6C042F36"/>
    <w:rsid w:val="6C19646B"/>
    <w:rsid w:val="6C54776A"/>
    <w:rsid w:val="6CCF01A7"/>
    <w:rsid w:val="6E14507E"/>
    <w:rsid w:val="6F661EF7"/>
    <w:rsid w:val="71DB64D8"/>
    <w:rsid w:val="723476BF"/>
    <w:rsid w:val="733D5BA0"/>
    <w:rsid w:val="73495214"/>
    <w:rsid w:val="74CD2CAD"/>
    <w:rsid w:val="74D93CEF"/>
    <w:rsid w:val="75B940A4"/>
    <w:rsid w:val="75D9228C"/>
    <w:rsid w:val="75DA5405"/>
    <w:rsid w:val="764E6D27"/>
    <w:rsid w:val="78E811D1"/>
    <w:rsid w:val="79BB0DAE"/>
    <w:rsid w:val="79DE491E"/>
    <w:rsid w:val="7A5A4680"/>
    <w:rsid w:val="7A7243A0"/>
    <w:rsid w:val="7AAC025A"/>
    <w:rsid w:val="7AC678E3"/>
    <w:rsid w:val="7AFD3FC8"/>
    <w:rsid w:val="7C7F3050"/>
    <w:rsid w:val="7CE4181F"/>
    <w:rsid w:val="7D412947"/>
    <w:rsid w:val="7D56068E"/>
    <w:rsid w:val="7DA43516"/>
    <w:rsid w:val="7E0B5DA5"/>
    <w:rsid w:val="7E957AB5"/>
    <w:rsid w:val="7F263D1B"/>
    <w:rsid w:val="FFFAC9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tabs>
        <w:tab w:val="left" w:pos="360"/>
      </w:tabs>
      <w:spacing w:before="468" w:beforeLines="150" w:line="360" w:lineRule="auto"/>
      <w:outlineLvl w:val="1"/>
    </w:pPr>
    <w:rPr>
      <w:rFonts w:ascii="宋体"/>
      <w:b/>
      <w:bCs/>
      <w:kern w:val="0"/>
      <w:sz w:val="28"/>
      <w:szCs w:val="28"/>
      <w:lang w:val="zh-CN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312" w:beforeLines="100" w:after="120" w:line="360" w:lineRule="auto"/>
      <w:outlineLvl w:val="2"/>
    </w:pPr>
    <w:rPr>
      <w:rFonts w:ascii="宋体" w:hAnsi="宋体"/>
      <w:b/>
      <w:bCs/>
      <w:color w:val="010101"/>
      <w:kern w:val="0"/>
      <w:sz w:val="24"/>
      <w:lang w:val="zh-CN"/>
    </w:rPr>
  </w:style>
  <w:style w:type="character" w:default="1" w:styleId="23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styleId="6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7">
    <w:name w:val="Normal Indent"/>
    <w:basedOn w:val="1"/>
    <w:qFormat/>
    <w:uiPriority w:val="99"/>
    <w:pPr>
      <w:ind w:firstLine="420" w:firstLineChars="200"/>
    </w:pPr>
  </w:style>
  <w:style w:type="paragraph" w:styleId="8">
    <w:name w:val="Body Text"/>
    <w:basedOn w:val="1"/>
    <w:next w:val="9"/>
    <w:qFormat/>
    <w:uiPriority w:val="0"/>
    <w:pPr>
      <w:spacing w:after="120"/>
    </w:pPr>
  </w:style>
  <w:style w:type="paragraph" w:styleId="9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</w:rPr>
  </w:style>
  <w:style w:type="paragraph" w:styleId="10">
    <w:name w:val="Body Text Indent"/>
    <w:basedOn w:val="1"/>
    <w:qFormat/>
    <w:uiPriority w:val="0"/>
    <w:pPr>
      <w:spacing w:after="120"/>
      <w:ind w:left="420" w:leftChars="200"/>
    </w:pPr>
  </w:style>
  <w:style w:type="paragraph" w:styleId="11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12">
    <w:name w:val="Date"/>
    <w:basedOn w:val="1"/>
    <w:next w:val="1"/>
    <w:qFormat/>
    <w:uiPriority w:val="0"/>
    <w:pPr>
      <w:ind w:left="100" w:leftChars="2500"/>
    </w:pPr>
  </w:style>
  <w:style w:type="paragraph" w:styleId="1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qFormat/>
    <w:uiPriority w:val="0"/>
    <w:pPr>
      <w:tabs>
        <w:tab w:val="right" w:leader="dot" w:pos="9387"/>
      </w:tabs>
      <w:spacing w:before="120" w:after="120" w:line="360" w:lineRule="auto"/>
      <w:jc w:val="left"/>
    </w:pPr>
    <w:rPr>
      <w:b/>
      <w:bCs/>
      <w:caps/>
      <w:sz w:val="20"/>
      <w:szCs w:val="20"/>
    </w:rPr>
  </w:style>
  <w:style w:type="paragraph" w:styleId="16">
    <w:name w:val="toc 2"/>
    <w:basedOn w:val="1"/>
    <w:next w:val="1"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17">
    <w:name w:val="Body Text 2"/>
    <w:basedOn w:val="1"/>
    <w:qFormat/>
    <w:uiPriority w:val="99"/>
    <w:pPr>
      <w:spacing w:after="120" w:line="480" w:lineRule="auto"/>
    </w:pPr>
    <w:rPr>
      <w:rFonts w:ascii="Tahoma" w:hAnsi="Tahoma"/>
    </w:rPr>
  </w:style>
  <w:style w:type="paragraph" w:styleId="18">
    <w:name w:val="HTML Preformatted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First Indent 2"/>
    <w:basedOn w:val="10"/>
    <w:qFormat/>
    <w:uiPriority w:val="0"/>
    <w:pPr>
      <w:ind w:firstLine="420" w:firstLineChars="200"/>
    </w:p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page number"/>
    <w:basedOn w:val="23"/>
    <w:qFormat/>
    <w:uiPriority w:val="0"/>
  </w:style>
  <w:style w:type="paragraph" w:customStyle="1" w:styleId="25">
    <w:name w:val="p0"/>
    <w:basedOn w:val="1"/>
    <w:qFormat/>
    <w:uiPriority w:val="0"/>
    <w:pPr>
      <w:widowControl/>
    </w:pPr>
    <w:rPr>
      <w:rFonts w:ascii="Calibri" w:hAnsi="Calibri" w:eastAsia="宋体"/>
      <w:kern w:val="0"/>
      <w:sz w:val="21"/>
      <w:szCs w:val="21"/>
    </w:rPr>
  </w:style>
  <w:style w:type="character" w:customStyle="1" w:styleId="26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7">
    <w:name w:val="font21"/>
    <w:basedOn w:val="2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41"/>
    <w:basedOn w:val="23"/>
    <w:qFormat/>
    <w:uiPriority w:val="0"/>
    <w:rPr>
      <w:rFonts w:ascii="汉仪书宋二S" w:hAnsi="汉仪书宋二S" w:eastAsia="汉仪书宋二S" w:cs="汉仪书宋二S"/>
      <w:color w:val="000000"/>
      <w:sz w:val="20"/>
      <w:szCs w:val="20"/>
      <w:u w:val="none"/>
    </w:rPr>
  </w:style>
  <w:style w:type="character" w:customStyle="1" w:styleId="29">
    <w:name w:val="font11"/>
    <w:basedOn w:val="2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font51"/>
    <w:basedOn w:val="23"/>
    <w:qFormat/>
    <w:uiPriority w:val="0"/>
    <w:rPr>
      <w:rFonts w:ascii="汉仪书宋二S" w:hAnsi="汉仪书宋二S" w:eastAsia="汉仪书宋二S" w:cs="汉仪书宋二S"/>
      <w:color w:val="000000"/>
      <w:sz w:val="20"/>
      <w:szCs w:val="20"/>
      <w:u w:val="none"/>
    </w:rPr>
  </w:style>
  <w:style w:type="character" w:customStyle="1" w:styleId="31">
    <w:name w:val="font61"/>
    <w:basedOn w:val="23"/>
    <w:qFormat/>
    <w:uiPriority w:val="0"/>
    <w:rPr>
      <w:rFonts w:ascii="汉仪书宋二S" w:hAnsi="汉仪书宋二S" w:eastAsia="汉仪书宋二S" w:cs="汉仪书宋二S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221</Words>
  <Characters>233</Characters>
  <Lines>0</Lines>
  <Paragraphs>0</Paragraphs>
  <TotalTime>2</TotalTime>
  <ScaleCrop>false</ScaleCrop>
  <LinksUpToDate>false</LinksUpToDate>
  <CharactersWithSpaces>375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2021-07-06T10:11:00Z</dcterms:created>
  <dc:creator>Administrator</dc:creator>
  <cp:lastModifiedBy>fengdu</cp:lastModifiedBy>
  <cp:lastPrinted>2023-09-12T11:18:00Z</cp:lastPrinted>
  <dcterms:modified xsi:type="dcterms:W3CDTF">2023-12-01T14:25:42Z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56BF6E568B57451C9B6FF1BD9A0651EB_13</vt:lpwstr>
  </property>
</Properties>
</file>