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丰都县暨龙镇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人民政府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2022年度财政收支预算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说明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、2022年财政收支预算（草案）编制情况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2022年预算编制以习近平新时代中国特色社会主义思想为指导，深入贯彻落实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党的十九大精神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，继续实施稳健的财政政策，继续深化资金绩效管理，全面实行绩效管理，坚持绩效追踪、绩效问责，让有限资金发挥最大的效益，真正让钱花在刀刃上。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镇2022年预算编制的总体原则是：“收入稳步增长，支出有保有压，量入为出与量出为入相结合、努力做到收支平衡”。在兼顾一般的同时，优先保证重点支出需要，既要体现实际需要，又要考虑财力可能，努力增收节支，做到财政收支平衡，不编制赤字预算，不“寅吃卯粮”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预算收入情况。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具体情况是：体制补助收入1351.52万元，烟税返还预计20.00万，专项拨款补助预计1000.00万元，当年可安排财力2371.52万元，上年结余0万，累计财力2371.52万元。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（二）预算支出情况。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出预算包括基本支出预算和项目支出预算两部分。支出预算的编制要统筹兼顾、确保重点，按照“人员经费按标准，公用经费按定额，项目经费区分轻重缓急、视财力可能安排”的原则进行编制。具体标准按照全县统一的口径编制。支出安排的几个具体方面：职工福利费按在职职工基本工资总额的2%列入预算、工会经费按基本工资总额的2%列预算、住房公积金按在行政在职人员工资额的12%列入预算。据此标准，2022年我镇一般预算支出安排情况是:一般公共预算支出1351.52万元，其中基本预算支出1174.12万元、项目预算支出177.4万元。按支出功能分类：一般公共服务支出496.57万元，文化旅游体育与传媒支出50.32万元，社会保障和就业支出212.93万元，卫生健康支出64.74万元，城乡社区支出71.18万元，农林水支出395.28万元，住房保障支出44.51万元，预备费16.00万元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、2022年财政重点工作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2022年我们将继续在镇党委正确领导下、在人大的有效监督和县财政局的关心支持下，全镇各部门相互协作，适应经济放缓，财政资金紧张的新常态，持续强力抓好财政工作，2022年我们将重点抓好以下工作：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（一)全面实行绩效管理。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按上级要求，持续深化绩效管理改革，在资金使用前、使用中、使用后实行全流程绩效管理，让纳税人的钱发挥最大的效益。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（二)厉行节俭，增收保支。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持续做好协税护税工作，确保各项税收应收尽收；按照保民生、保基本的指导思想，有减有增，优化支出结构，确保社会保障、民生工程等刚性支出的需要。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（三）保运转。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保障我镇机关事业单位及村居正常运转，切实提高资金使用效率，减少资金结余率。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（四）进一步强化财政的服务意识。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增强服务能力，增强沟通协作，提升财政干部的政治素质、业务素质，为暨龙经济社会发展贡献力量。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（五）进一步加强村级财务管理。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以2020年村干部离任审计报告为导向。进一步规范村级财务管理。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各位代表，2022年将是不平凡的一年，脱贫攻坚有效衔接乡村振兴工作的开展，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十四五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规划工作的持续推进，财政将持续服务于这些重点工作。2022年我们将继续解放思想，开拓创新，扎实工作，继续全力支持全镇重点民生项目建设，为努力开创2022年财政工作新局面而奋斗。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F6F026"/>
    <w:multiLevelType w:val="singleLevel"/>
    <w:tmpl w:val="36F6F026"/>
    <w:lvl w:ilvl="0" w:tentative="0">
      <w:start w:val="1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jODNhMzE5NWJkMzAzNjU4MmM2MjY2ZTczMzc5NzIifQ=="/>
  </w:docVars>
  <w:rsids>
    <w:rsidRoot w:val="2285369B"/>
    <w:rsid w:val="00B01907"/>
    <w:rsid w:val="00D24484"/>
    <w:rsid w:val="154D21CB"/>
    <w:rsid w:val="15FF681E"/>
    <w:rsid w:val="185D78C5"/>
    <w:rsid w:val="18FA4499"/>
    <w:rsid w:val="197B427B"/>
    <w:rsid w:val="2285369B"/>
    <w:rsid w:val="25443147"/>
    <w:rsid w:val="26CC74B6"/>
    <w:rsid w:val="30205C19"/>
    <w:rsid w:val="311B709C"/>
    <w:rsid w:val="3A745520"/>
    <w:rsid w:val="41702CBD"/>
    <w:rsid w:val="47D74607"/>
    <w:rsid w:val="48BC4512"/>
    <w:rsid w:val="4E6105DA"/>
    <w:rsid w:val="4E817A72"/>
    <w:rsid w:val="50ED3ECC"/>
    <w:rsid w:val="516A1362"/>
    <w:rsid w:val="53EB5322"/>
    <w:rsid w:val="57566BF7"/>
    <w:rsid w:val="58CB6A13"/>
    <w:rsid w:val="65660CAD"/>
    <w:rsid w:val="68A21A85"/>
    <w:rsid w:val="69CC6568"/>
    <w:rsid w:val="6CD357B5"/>
    <w:rsid w:val="6DFF2CFB"/>
    <w:rsid w:val="74546174"/>
    <w:rsid w:val="F77FF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2465</Words>
  <Characters>2790</Characters>
  <Lines>2</Lines>
  <Paragraphs>5</Paragraphs>
  <TotalTime>2</TotalTime>
  <ScaleCrop>false</ScaleCrop>
  <LinksUpToDate>false</LinksUpToDate>
  <CharactersWithSpaces>2791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2022-01-25T00:54:00Z</dcterms:created>
  <dc:creator>pc-20161219</dc:creator>
  <cp:lastModifiedBy>予我一切</cp:lastModifiedBy>
  <cp:lastPrinted>2021-12-17T19:56:00Z</cp:lastPrinted>
  <dcterms:modified xsi:type="dcterms:W3CDTF">2023-12-16T07:56:39Z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C53642B1085A4F45AF19B9B20DB5056D</vt:lpwstr>
  </property>
</Properties>
</file>