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江池府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发〔202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91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号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  <w:t>丰都县江池镇人民政府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 w:ascii="Times New Roman" w:hAnsi="Times New Roman" w:eastAsia="方正小标宋_GBK" w:cs="Times New Roman"/>
          <w:b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  <w:t>关于开展</w:t>
      </w:r>
      <w:r>
        <w:rPr>
          <w:rFonts w:hint="default" w:ascii="Times New Roman" w:hAnsi="Times New Roman" w:eastAsia="方正小标宋_GBK" w:cs="Times New Roman"/>
          <w:b w:val="0"/>
          <w:sz w:val="44"/>
          <w:szCs w:val="44"/>
        </w:rPr>
        <w:t>2023年度“119”消防宣传月活动的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 w:ascii="Times New Roman" w:hAnsi="Times New Roman" w:eastAsia="方正小标宋_GBK" w:cs="Times New Roman"/>
          <w:b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sz w:val="44"/>
          <w:szCs w:val="44"/>
        </w:rPr>
        <w:t>通</w:t>
      </w:r>
      <w:r>
        <w:rPr>
          <w:rFonts w:hint="default" w:ascii="Times New Roman" w:hAnsi="Times New Roman" w:eastAsia="方正小标宋_GBK" w:cs="Times New Roman"/>
          <w:b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各镇级各办所站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</w:rPr>
        <w:t xml:space="preserve">    《丰都县江池镇人民政府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lang w:val="en-US" w:eastAsia="zh-CN"/>
        </w:rPr>
        <w:t>关于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</w:rPr>
        <w:t>开展</w:t>
      </w:r>
      <w:r>
        <w:rPr>
          <w:rFonts w:hint="default" w:ascii="Times New Roman" w:hAnsi="Times New Roman" w:eastAsia="方正仿宋_GBK" w:cs="Times New Roman"/>
          <w:b w:val="0"/>
        </w:rPr>
        <w:t>2023年度“119”消防宣传月的活动方案》已经镇政府同意，现印发给你们，请结合实际，认真组织实施。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丰都县江池镇人民政府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2023年1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月1日</w:t>
      </w:r>
    </w:p>
    <w:p>
      <w:pPr>
        <w:pStyle w:val="2"/>
        <w:ind w:left="0" w:leftChars="0" w:firstLine="640" w:firstLineChars="200"/>
        <w:rPr>
          <w:rFonts w:hint="eastAsia" w:eastAsia="方正仿宋_GBK"/>
          <w:lang w:eastAsia="zh-CN"/>
        </w:rPr>
      </w:pP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  <w:t>丰都县江池镇人民政府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  <w:t>开展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2023年度“119”消防宣传月的活动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方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今年11月9日是第32个全国消防日，为扩大活动影响力，提升全民消防安全素质，营造全社会“关注消防、学习消防、参与消防”的浓厚氛围，提升全民消防安全素质。根据丰都县消防安全委员会办公室《关于开展2023年度“119”消防宣传月活动的通知》(丰防办发〔2023〕38号）文件精神，结合我镇实际，现特制定“119”消防宣传月方案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638" w:leftChars="304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一、活动主题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预防为主，生命至上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</w:rPr>
        <w:t>二、活动时间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2023年11月1日至11月30日。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638" w:leftChars="304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三、活动内容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结合近期具有较大影响力的火灾，针对医疗、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学校、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养老、餐饮行业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突出火灾风险点，针对性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宣传消防知识。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638" w:leftChars="304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四、活动目的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完成火灾防控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“遏重大、降较大、减总量”总目标，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避免发生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较大火灾风险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有效降低火灾风险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保障群众生命财产安全，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火灾形势持续稳定。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638" w:leftChars="304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、活动形式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（一）消防宣传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式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多样化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居可采取悬挂消防安全温馨提示横幅，设置消防安全知识宣传栏，LED屏、农村大喇叭、流动宣传车、敲门行动等各种方式，反复宣传展示用火用气用电、安全燃放烟花爆竹常识和祭祀用火安全须知等，提高消防安全意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（二）开展特殊人群开展消防帮扶活动。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各村居要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吸取南天湖“9.19”火灾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总结经验，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次针对孤寡独居、老弱病残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留守儿童等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特殊群体的“一对一”消防安全宣传服务，发放宣传资料，帮助其规范自身安全行为，提高重点人群消防安全意识和逃生自救能力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并在宣传过程中，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发现整改各类消防安全隐患。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（三）开展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重点场所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消防宣传活动。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针对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乡镇餐饮、购物、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宾馆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、公共娱乐、卫生院、学校、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福利院、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生产加工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销售散装酒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、易燃易爆危险品销售储存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“九小场所”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“三合一场所”等重点区域，要着重走访宣传，减少违规用火行为，提醒维护好、配置好各类消防设施设备，坚决避免发生群死群伤火灾事故。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）开展“社区总动员家庭除火患”活动。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要动员群众以清理阳台楼道及房前屋后等可燃物、安全用电用气、畅通疏散通道和消防车道。重点对居民住宅楼梯间，疏散通道，安全出口等区域违规停放电动车及充电行为予以制止，向群众宣讲电动车违规存放、充电的火灾危险性，不断提高群众消防安全意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958" w:leftChars="380" w:hanging="160" w:hangingChars="5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提高认识，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加强组织领导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行业部门、各村居领导干部要高度重视消防安全，落实相关宣传小组人员，明确各自分工，部署相关宣传工作，传导压力，促进工作落实。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（二）见诸行动，推动方案落地见效。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行业部门、各村居要深刻认识属地责任、属事责任，将“三个必须”贯彻工作全过程，认真开展消防宣传活动，遏制消防安全事故发生。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（三）加强信息报送，展现宣传成果。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行业部门、各村居将宣传图文资料整理后，于11月30日前报送至应急办。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mY2FmZTE3OTgxZTFkODRiMTM0OWNkYzJlYjQyM2UifQ=="/>
  </w:docVars>
  <w:rsids>
    <w:rsidRoot w:val="00FB3C3C"/>
    <w:rsid w:val="0018659D"/>
    <w:rsid w:val="00206BFC"/>
    <w:rsid w:val="002A43E3"/>
    <w:rsid w:val="0038470E"/>
    <w:rsid w:val="004F53FF"/>
    <w:rsid w:val="0066718A"/>
    <w:rsid w:val="0084541C"/>
    <w:rsid w:val="009C5C37"/>
    <w:rsid w:val="00A23E24"/>
    <w:rsid w:val="00AB3681"/>
    <w:rsid w:val="00C86B5B"/>
    <w:rsid w:val="00C97F77"/>
    <w:rsid w:val="00FB3C3C"/>
    <w:rsid w:val="068A4206"/>
    <w:rsid w:val="15971FCE"/>
    <w:rsid w:val="2E764453"/>
    <w:rsid w:val="42595266"/>
    <w:rsid w:val="48DD542B"/>
    <w:rsid w:val="5D6121B1"/>
    <w:rsid w:val="6D715C54"/>
    <w:rsid w:val="B7DECC11"/>
    <w:rsid w:val="E6FFC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line="0" w:lineRule="atLeast"/>
    </w:pPr>
    <w:rPr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8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副标题 字符"/>
    <w:basedOn w:val="10"/>
    <w:link w:val="7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</Words>
  <Characters>1096</Characters>
  <Lines>9</Lines>
  <Paragraphs>2</Paragraphs>
  <TotalTime>8</TotalTime>
  <ScaleCrop>false</ScaleCrop>
  <LinksUpToDate>false</LinksUpToDate>
  <CharactersWithSpaces>1286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2023-11-01T00:34:00Z</dcterms:created>
  <dc:creator>1</dc:creator>
  <cp:lastModifiedBy>fengdu</cp:lastModifiedBy>
  <dcterms:modified xsi:type="dcterms:W3CDTF">2023-12-12T16:24:03Z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FE3A57BB0F5D42968407270542152342_12</vt:lpwstr>
  </property>
</Properties>
</file>