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  <w:t>虎威镇人民政府面向社会公开招聘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  <w:t>公益性岗位拟聘人员公示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974"/>
        <w:gridCol w:w="3292"/>
        <w:gridCol w:w="21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3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是否录取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杨雪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601"/>
                <w:tab w:val="right" w:pos="3082"/>
              </w:tabs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500230******2646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450" w:lineRule="atLeast"/>
        <w:ind w:left="0" w:right="0"/>
        <w:rPr>
          <w:sz w:val="24"/>
          <w:szCs w:val="24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EDCA"/>
    <w:rsid w:val="65A844CB"/>
    <w:rsid w:val="7BFFEDCA"/>
    <w:rsid w:val="FFE2D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2024-12-05T17:37:00Z</dcterms:created>
  <dc:creator>yiling</dc:creator>
  <cp:lastModifiedBy>fengdu</cp:lastModifiedBy>
  <dcterms:modified xsi:type="dcterms:W3CDTF">2024-12-05T10:04:10Z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D6264B30AD19F0EFC403516788A0496D_41</vt:lpwstr>
  </property>
</Properties>
</file>