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B723" w14:textId="77777777" w:rsidR="00B51DFE" w:rsidRDefault="00B51DFE">
      <w:pPr>
        <w:spacing w:line="600" w:lineRule="exact"/>
        <w:ind w:firstLineChars="0" w:firstLine="0"/>
        <w:jc w:val="center"/>
        <w:rPr>
          <w:rFonts w:ascii="方正小标宋_GBK" w:eastAsia="方正小标宋_GBK" w:hAnsi="方正小标宋_GBK" w:cs="方正小标宋_GBK"/>
          <w:sz w:val="44"/>
          <w:szCs w:val="44"/>
        </w:rPr>
      </w:pPr>
    </w:p>
    <w:p w14:paraId="65EC95CD" w14:textId="77777777" w:rsidR="00B51DFE" w:rsidRDefault="00000000">
      <w:pPr>
        <w:spacing w:line="60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丰都县虎威镇人民政府</w:t>
      </w:r>
    </w:p>
    <w:p w14:paraId="403BBC61" w14:textId="77777777" w:rsidR="00B51DFE" w:rsidRDefault="00000000">
      <w:pPr>
        <w:spacing w:line="60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关于成立创建“全国城乡交通运输一体化</w:t>
      </w:r>
    </w:p>
    <w:p w14:paraId="4EB6A616" w14:textId="0C492CB8" w:rsidR="00B51DFE" w:rsidRDefault="00000000">
      <w:pPr>
        <w:spacing w:line="60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示范县”工作</w:t>
      </w:r>
      <w:r w:rsidR="00F02AC3" w:rsidRPr="00F02AC3">
        <w:rPr>
          <w:rFonts w:ascii="方正小标宋_GBK" w:eastAsia="方正小标宋_GBK" w:hAnsi="方正小标宋_GBK" w:cs="方正小标宋_GBK" w:hint="eastAsia"/>
          <w:sz w:val="44"/>
          <w:szCs w:val="44"/>
        </w:rPr>
        <w:t>领导小组</w:t>
      </w:r>
      <w:r>
        <w:rPr>
          <w:rFonts w:ascii="方正小标宋_GBK" w:eastAsia="方正小标宋_GBK" w:hAnsi="方正小标宋_GBK" w:cs="方正小标宋_GBK" w:hint="eastAsia"/>
          <w:sz w:val="44"/>
          <w:szCs w:val="44"/>
        </w:rPr>
        <w:t>的通知</w:t>
      </w:r>
    </w:p>
    <w:p w14:paraId="500E7375" w14:textId="77777777" w:rsidR="00B51DFE" w:rsidRDefault="00B51DFE">
      <w:pPr>
        <w:pStyle w:val="TOC5"/>
        <w:spacing w:line="600" w:lineRule="exact"/>
        <w:ind w:leftChars="0" w:left="0" w:firstLineChars="400" w:firstLine="1760"/>
        <w:rPr>
          <w:rFonts w:ascii="方正小标宋_GBK" w:eastAsia="方正小标宋_GBK" w:hAnsi="方正小标宋_GBK" w:cs="方正小标宋_GBK"/>
          <w:sz w:val="44"/>
          <w:szCs w:val="44"/>
        </w:rPr>
      </w:pPr>
    </w:p>
    <w:p w14:paraId="557024B2" w14:textId="77777777" w:rsidR="00B51DFE" w:rsidRDefault="00000000">
      <w:pPr>
        <w:spacing w:line="570" w:lineRule="exact"/>
        <w:ind w:firstLineChars="0" w:firstLine="0"/>
        <w:jc w:val="left"/>
        <w:rPr>
          <w:rFonts w:cs="Times New Roman"/>
          <w:shd w:val="clear" w:color="080000" w:fill="FFFFFF"/>
        </w:rPr>
      </w:pPr>
      <w:r>
        <w:rPr>
          <w:rFonts w:cs="Times New Roman"/>
          <w:shd w:val="clear" w:color="080000" w:fill="FFFFFF"/>
        </w:rPr>
        <w:t>各村（居）委：</w:t>
      </w:r>
    </w:p>
    <w:p w14:paraId="4A3CAEA9" w14:textId="54249F18" w:rsidR="00B51DFE" w:rsidRDefault="00000000">
      <w:pPr>
        <w:spacing w:line="570" w:lineRule="exact"/>
        <w:ind w:firstLine="640"/>
        <w:jc w:val="left"/>
        <w:rPr>
          <w:rFonts w:cs="Times New Roman"/>
          <w:shd w:val="clear" w:color="080000" w:fill="FFFFFF"/>
        </w:rPr>
      </w:pPr>
      <w:r>
        <w:rPr>
          <w:rFonts w:cs="Times New Roman"/>
          <w:shd w:val="clear" w:color="080000" w:fill="FFFFFF"/>
        </w:rPr>
        <w:t>为确保我镇在落实县府关于全国城乡交通运输一体化示范县的系列文件精神和进一步提升我镇城乡交通运输服务均等化水平，支撑引领现代乡村产业体系构建，为促进城乡融合发展、</w:t>
      </w:r>
      <w:r w:rsidR="0089640A" w:rsidRPr="0089640A">
        <w:rPr>
          <w:rFonts w:cs="Times New Roman" w:hint="eastAsia"/>
          <w:shd w:val="clear" w:color="080000" w:fill="FFFFFF"/>
        </w:rPr>
        <w:t>巩固拓展脱贫攻坚成果同乡村振兴有效衔接</w:t>
      </w:r>
      <w:r>
        <w:rPr>
          <w:rFonts w:cs="Times New Roman"/>
          <w:shd w:val="clear" w:color="080000" w:fill="FFFFFF"/>
        </w:rPr>
        <w:t>、加快农业农村现代化提供更加有力的交通运输服务保障，让群众共享交通运输改革发展成果，经镇政府研究，决定成立城乡交通运输一体化示范县工作领导小组，具体如下：</w:t>
      </w:r>
    </w:p>
    <w:p w14:paraId="150555C0" w14:textId="77777777" w:rsidR="00B51DFE" w:rsidRDefault="00000000">
      <w:pPr>
        <w:spacing w:line="570" w:lineRule="exact"/>
        <w:ind w:firstLine="640"/>
        <w:jc w:val="left"/>
        <w:rPr>
          <w:rFonts w:cs="Times New Roman"/>
          <w:shd w:val="clear" w:color="080000" w:fill="FFFFFF"/>
        </w:rPr>
      </w:pPr>
      <w:r>
        <w:rPr>
          <w:rFonts w:ascii="方正黑体_GBK" w:eastAsia="方正黑体_GBK" w:hAnsi="方正黑体_GBK" w:cs="方正黑体_GBK" w:hint="eastAsia"/>
          <w:shd w:val="clear" w:color="080000" w:fill="FFFFFF"/>
        </w:rPr>
        <w:t>组  长：</w:t>
      </w:r>
      <w:r>
        <w:rPr>
          <w:rFonts w:cs="Times New Roman"/>
          <w:shd w:val="clear" w:color="080000" w:fill="FFFFFF"/>
        </w:rPr>
        <w:t>杨国华</w:t>
      </w:r>
      <w:r>
        <w:rPr>
          <w:rFonts w:cs="Times New Roman"/>
          <w:shd w:val="clear" w:color="080000" w:fill="FFFFFF"/>
        </w:rPr>
        <w:t xml:space="preserve">    </w:t>
      </w:r>
      <w:r>
        <w:rPr>
          <w:rFonts w:cs="Times New Roman"/>
          <w:shd w:val="clear" w:color="080000" w:fill="FFFFFF"/>
        </w:rPr>
        <w:t>镇党委副书记、镇长</w:t>
      </w:r>
    </w:p>
    <w:p w14:paraId="08B75DC0" w14:textId="77777777" w:rsidR="00B51DFE" w:rsidRDefault="00000000">
      <w:pPr>
        <w:spacing w:line="570" w:lineRule="exact"/>
        <w:ind w:firstLine="640"/>
        <w:jc w:val="left"/>
        <w:rPr>
          <w:rFonts w:cs="Times New Roman"/>
          <w:shd w:val="clear" w:color="080000" w:fill="FFFFFF"/>
        </w:rPr>
      </w:pPr>
      <w:r>
        <w:rPr>
          <w:rFonts w:ascii="方正黑体_GBK" w:eastAsia="方正黑体_GBK" w:hAnsi="方正黑体_GBK" w:cs="方正黑体_GBK" w:hint="eastAsia"/>
          <w:shd w:val="clear" w:color="080000" w:fill="FFFFFF"/>
        </w:rPr>
        <w:t>副组长：</w:t>
      </w:r>
      <w:r>
        <w:rPr>
          <w:rFonts w:cs="Times New Roman"/>
          <w:shd w:val="clear" w:color="080000" w:fill="FFFFFF"/>
        </w:rPr>
        <w:t>向成言</w:t>
      </w:r>
      <w:r>
        <w:rPr>
          <w:rFonts w:cs="Times New Roman"/>
          <w:shd w:val="clear" w:color="080000" w:fill="FFFFFF"/>
        </w:rPr>
        <w:t xml:space="preserve">    </w:t>
      </w:r>
      <w:r>
        <w:rPr>
          <w:rFonts w:cs="Times New Roman"/>
          <w:shd w:val="clear" w:color="080000" w:fill="FFFFFF"/>
        </w:rPr>
        <w:t>镇党委统战委员、副镇长</w:t>
      </w:r>
    </w:p>
    <w:p w14:paraId="7D944EA9" w14:textId="77777777" w:rsidR="00B51DFE" w:rsidRDefault="00000000">
      <w:pPr>
        <w:spacing w:line="570" w:lineRule="exact"/>
        <w:ind w:firstLine="640"/>
        <w:jc w:val="left"/>
        <w:rPr>
          <w:rFonts w:cs="Times New Roman"/>
          <w:shd w:val="clear" w:color="080000" w:fill="FFFFFF"/>
        </w:rPr>
      </w:pPr>
      <w:r>
        <w:rPr>
          <w:rFonts w:ascii="方正黑体_GBK" w:eastAsia="方正黑体_GBK" w:hAnsi="方正黑体_GBK" w:cs="方正黑体_GBK" w:hint="eastAsia"/>
          <w:shd w:val="clear" w:color="080000" w:fill="FFFFFF"/>
        </w:rPr>
        <w:t>成  员：</w:t>
      </w:r>
      <w:r>
        <w:rPr>
          <w:rFonts w:cs="Times New Roman"/>
          <w:shd w:val="clear" w:color="080000" w:fill="FFFFFF"/>
        </w:rPr>
        <w:t>洛松桑邓</w:t>
      </w:r>
      <w:r>
        <w:rPr>
          <w:rFonts w:cs="Times New Roman"/>
          <w:shd w:val="clear" w:color="080000" w:fill="FFFFFF"/>
        </w:rPr>
        <w:t xml:space="preserve">  </w:t>
      </w:r>
      <w:r>
        <w:rPr>
          <w:rFonts w:cs="Times New Roman"/>
          <w:shd w:val="clear" w:color="080000" w:fill="FFFFFF"/>
        </w:rPr>
        <w:t>经济发展岗负责人</w:t>
      </w:r>
    </w:p>
    <w:p w14:paraId="3D9AA746"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杨勋珍</w:t>
      </w:r>
      <w:r>
        <w:rPr>
          <w:rFonts w:cs="Times New Roman"/>
          <w:shd w:val="clear" w:color="080000" w:fill="FFFFFF"/>
        </w:rPr>
        <w:t xml:space="preserve">    </w:t>
      </w:r>
      <w:r>
        <w:rPr>
          <w:rFonts w:cs="Times New Roman"/>
          <w:shd w:val="clear" w:color="080000" w:fill="FFFFFF"/>
        </w:rPr>
        <w:t>综合调度岗负责人</w:t>
      </w:r>
    </w:p>
    <w:p w14:paraId="71100843"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程学勇</w:t>
      </w:r>
      <w:r>
        <w:rPr>
          <w:rFonts w:cs="Times New Roman"/>
          <w:shd w:val="clear" w:color="080000" w:fill="FFFFFF"/>
        </w:rPr>
        <w:t xml:space="preserve">    </w:t>
      </w:r>
      <w:r>
        <w:rPr>
          <w:rFonts w:cs="Times New Roman"/>
          <w:shd w:val="clear" w:color="080000" w:fill="FFFFFF"/>
        </w:rPr>
        <w:t>应急管理岗负责人</w:t>
      </w:r>
    </w:p>
    <w:p w14:paraId="0F19D865"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刘坤荣</w:t>
      </w:r>
      <w:r>
        <w:rPr>
          <w:rFonts w:cs="Times New Roman"/>
          <w:shd w:val="clear" w:color="080000" w:fill="FFFFFF"/>
        </w:rPr>
        <w:t xml:space="preserve">    </w:t>
      </w:r>
      <w:r>
        <w:rPr>
          <w:rFonts w:cs="Times New Roman"/>
          <w:shd w:val="clear" w:color="080000" w:fill="FFFFFF"/>
        </w:rPr>
        <w:t>规划建设岗负责人</w:t>
      </w:r>
    </w:p>
    <w:p w14:paraId="6D8F5D73"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刘雅露</w:t>
      </w:r>
      <w:r>
        <w:rPr>
          <w:rFonts w:cs="Times New Roman"/>
          <w:shd w:val="clear" w:color="080000" w:fill="FFFFFF"/>
        </w:rPr>
        <w:t xml:space="preserve">    </w:t>
      </w:r>
      <w:r>
        <w:rPr>
          <w:rFonts w:cs="Times New Roman"/>
          <w:shd w:val="clear" w:color="080000" w:fill="FFFFFF"/>
        </w:rPr>
        <w:t>财政管理岗负责人</w:t>
      </w:r>
    </w:p>
    <w:p w14:paraId="3000FEE9"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程香玉</w:t>
      </w:r>
      <w:r>
        <w:rPr>
          <w:rFonts w:cs="Times New Roman"/>
          <w:shd w:val="clear" w:color="080000" w:fill="FFFFFF"/>
        </w:rPr>
        <w:t xml:space="preserve">    </w:t>
      </w:r>
      <w:r>
        <w:rPr>
          <w:rFonts w:cs="Times New Roman"/>
          <w:shd w:val="clear" w:color="080000" w:fill="FFFFFF"/>
        </w:rPr>
        <w:t>宣传统战岗负责人</w:t>
      </w:r>
    </w:p>
    <w:p w14:paraId="31400D7B" w14:textId="77777777" w:rsidR="00B51DFE" w:rsidRDefault="00000000">
      <w:pPr>
        <w:spacing w:line="570" w:lineRule="exact"/>
        <w:ind w:firstLineChars="600" w:firstLine="1920"/>
        <w:jc w:val="left"/>
        <w:rPr>
          <w:rFonts w:cs="Times New Roman"/>
        </w:rPr>
      </w:pPr>
      <w:r>
        <w:rPr>
          <w:rFonts w:cs="Times New Roman"/>
          <w:shd w:val="clear" w:color="080000" w:fill="FFFFFF"/>
        </w:rPr>
        <w:t>陈玲锋</w:t>
      </w:r>
      <w:r>
        <w:rPr>
          <w:rFonts w:cs="Times New Roman"/>
          <w:shd w:val="clear" w:color="080000" w:fill="FFFFFF"/>
        </w:rPr>
        <w:t xml:space="preserve">    </w:t>
      </w:r>
      <w:r>
        <w:rPr>
          <w:rFonts w:cs="Times New Roman"/>
          <w:shd w:val="clear" w:color="080000" w:fill="FFFFFF"/>
        </w:rPr>
        <w:t>综合执法岗负责人</w:t>
      </w:r>
    </w:p>
    <w:p w14:paraId="0152038D"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lastRenderedPageBreak/>
        <w:t>孙云霞</w:t>
      </w:r>
      <w:r>
        <w:rPr>
          <w:rFonts w:cs="Times New Roman"/>
          <w:shd w:val="clear" w:color="080000" w:fill="FFFFFF"/>
        </w:rPr>
        <w:t xml:space="preserve">    </w:t>
      </w:r>
      <w:r>
        <w:rPr>
          <w:rFonts w:cs="Times New Roman"/>
          <w:shd w:val="clear" w:color="080000" w:fill="FFFFFF"/>
        </w:rPr>
        <w:t>经济发展岗工作人员</w:t>
      </w:r>
    </w:p>
    <w:p w14:paraId="425EDFDC" w14:textId="77777777" w:rsidR="00B51DFE" w:rsidRDefault="00000000">
      <w:pPr>
        <w:spacing w:line="570" w:lineRule="exact"/>
        <w:ind w:firstLineChars="600" w:firstLine="1920"/>
        <w:jc w:val="left"/>
        <w:rPr>
          <w:rFonts w:cs="Times New Roman"/>
          <w:shd w:val="clear" w:color="080000" w:fill="FFFFFF"/>
        </w:rPr>
      </w:pPr>
      <w:r>
        <w:rPr>
          <w:rFonts w:cs="Times New Roman"/>
          <w:shd w:val="clear" w:color="080000" w:fill="FFFFFF"/>
        </w:rPr>
        <w:t>各村（社区）支部书记、专干</w:t>
      </w:r>
    </w:p>
    <w:p w14:paraId="4CBED822" w14:textId="77777777" w:rsidR="00B51DFE" w:rsidRDefault="00000000">
      <w:pPr>
        <w:spacing w:line="570" w:lineRule="exact"/>
        <w:ind w:firstLine="640"/>
        <w:jc w:val="left"/>
        <w:rPr>
          <w:rFonts w:cs="Times New Roman"/>
          <w:shd w:val="clear" w:color="080000" w:fill="FFFFFF"/>
        </w:rPr>
      </w:pPr>
      <w:r>
        <w:rPr>
          <w:rFonts w:cs="Times New Roman"/>
          <w:shd w:val="clear" w:color="080000" w:fill="FFFFFF"/>
        </w:rPr>
        <w:t>领导小组下设办公室，办公室设在经济发展岗，向成言同志兼任办公室主任，洛松桑邓、孙云霞负责人日常工作。</w:t>
      </w:r>
    </w:p>
    <w:p w14:paraId="50767428" w14:textId="77777777" w:rsidR="00B51DFE" w:rsidRDefault="00B51DFE">
      <w:pPr>
        <w:spacing w:line="570" w:lineRule="exact"/>
        <w:ind w:firstLineChars="600" w:firstLine="1920"/>
        <w:jc w:val="left"/>
        <w:rPr>
          <w:rFonts w:cs="Times New Roman"/>
          <w:shd w:val="clear" w:color="080000" w:fill="FFFFFF"/>
        </w:rPr>
      </w:pPr>
    </w:p>
    <w:p w14:paraId="6B52FA45" w14:textId="77777777" w:rsidR="00B51DFE" w:rsidRDefault="00B51DFE">
      <w:pPr>
        <w:spacing w:line="570" w:lineRule="exact"/>
        <w:ind w:firstLineChars="1500" w:firstLine="4800"/>
        <w:jc w:val="left"/>
        <w:rPr>
          <w:rFonts w:cs="Times New Roman"/>
          <w:shd w:val="clear" w:color="080000" w:fill="FFFFFF"/>
        </w:rPr>
      </w:pPr>
    </w:p>
    <w:p w14:paraId="69581DCD" w14:textId="77777777" w:rsidR="00B51DFE" w:rsidRDefault="00000000">
      <w:pPr>
        <w:wordWrap w:val="0"/>
        <w:spacing w:line="570" w:lineRule="exact"/>
        <w:ind w:firstLineChars="1500" w:firstLine="4800"/>
        <w:jc w:val="right"/>
        <w:rPr>
          <w:rFonts w:cs="Times New Roman"/>
          <w:shd w:val="clear" w:color="080000" w:fill="FFFFFF"/>
        </w:rPr>
      </w:pPr>
      <w:r>
        <w:rPr>
          <w:rFonts w:cs="Times New Roman"/>
          <w:shd w:val="clear" w:color="080000" w:fill="FFFFFF"/>
        </w:rPr>
        <w:t>丰都县虎威镇人民政府</w:t>
      </w:r>
      <w:r>
        <w:rPr>
          <w:rFonts w:cs="Times New Roman" w:hint="eastAsia"/>
          <w:shd w:val="clear" w:color="080000" w:fill="FFFFFF"/>
        </w:rPr>
        <w:t xml:space="preserve">  </w:t>
      </w:r>
    </w:p>
    <w:p w14:paraId="747C41AC" w14:textId="77777777" w:rsidR="00B51DFE" w:rsidRDefault="00000000">
      <w:pPr>
        <w:wordWrap w:val="0"/>
        <w:spacing w:line="570" w:lineRule="exact"/>
        <w:ind w:firstLineChars="1600" w:firstLine="5120"/>
        <w:jc w:val="right"/>
        <w:rPr>
          <w:rFonts w:cs="Times New Roman"/>
          <w:shd w:val="clear" w:color="080000" w:fill="FFFFFF"/>
        </w:rPr>
      </w:pPr>
      <w:r>
        <w:rPr>
          <w:rFonts w:cs="Times New Roman"/>
          <w:shd w:val="clear" w:color="080000" w:fill="FFFFFF"/>
        </w:rPr>
        <w:t>2024</w:t>
      </w:r>
      <w:r>
        <w:rPr>
          <w:rFonts w:cs="Times New Roman"/>
          <w:shd w:val="clear" w:color="080000" w:fill="FFFFFF"/>
        </w:rPr>
        <w:t>年</w:t>
      </w:r>
      <w:r>
        <w:rPr>
          <w:rFonts w:cs="Times New Roman" w:hint="eastAsia"/>
          <w:shd w:val="clear" w:color="080000" w:fill="FFFFFF"/>
        </w:rPr>
        <w:t>5</w:t>
      </w:r>
      <w:r>
        <w:rPr>
          <w:rFonts w:cs="Times New Roman"/>
          <w:shd w:val="clear" w:color="080000" w:fill="FFFFFF"/>
        </w:rPr>
        <w:t>月</w:t>
      </w:r>
      <w:r>
        <w:rPr>
          <w:rFonts w:cs="Times New Roman" w:hint="eastAsia"/>
          <w:shd w:val="clear" w:color="080000" w:fill="FFFFFF"/>
        </w:rPr>
        <w:t>9</w:t>
      </w:r>
      <w:r>
        <w:rPr>
          <w:rFonts w:cs="Times New Roman"/>
          <w:shd w:val="clear" w:color="080000" w:fill="FFFFFF"/>
        </w:rPr>
        <w:t>日</w:t>
      </w:r>
      <w:r>
        <w:rPr>
          <w:rFonts w:cs="Times New Roman" w:hint="eastAsia"/>
          <w:shd w:val="clear" w:color="080000" w:fill="FFFFFF"/>
        </w:rPr>
        <w:t xml:space="preserve">    </w:t>
      </w:r>
    </w:p>
    <w:p w14:paraId="5DF05B85" w14:textId="77777777" w:rsidR="00B51DFE" w:rsidRDefault="00B51DFE">
      <w:pPr>
        <w:pStyle w:val="a0"/>
        <w:ind w:firstLine="640"/>
        <w:rPr>
          <w:rFonts w:cs="Times New Roman"/>
          <w:shd w:val="clear" w:color="080000" w:fill="FFFFFF"/>
        </w:rPr>
      </w:pPr>
    </w:p>
    <w:p w14:paraId="68F3D6DB" w14:textId="77777777" w:rsidR="00B51DFE" w:rsidRDefault="00000000">
      <w:pPr>
        <w:pStyle w:val="TOC5"/>
        <w:ind w:leftChars="0" w:left="0" w:firstLineChars="200" w:firstLine="640"/>
      </w:pPr>
      <w:r>
        <w:rPr>
          <w:rFonts w:hint="eastAsia"/>
        </w:rPr>
        <w:t>（此件公开发布）</w:t>
      </w:r>
    </w:p>
    <w:sectPr w:rsidR="00B51DFE">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B1EA" w14:textId="77777777" w:rsidR="003D3CAE" w:rsidRDefault="003D3CAE">
      <w:pPr>
        <w:spacing w:line="240" w:lineRule="auto"/>
        <w:ind w:firstLine="640"/>
      </w:pPr>
      <w:r>
        <w:separator/>
      </w:r>
    </w:p>
  </w:endnote>
  <w:endnote w:type="continuationSeparator" w:id="0">
    <w:p w14:paraId="2B47188C" w14:textId="77777777" w:rsidR="003D3CAE" w:rsidRDefault="003D3CA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方正楷体_GBK">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CB24" w14:textId="77777777" w:rsidR="00B51DFE" w:rsidRDefault="00000000">
    <w:pPr>
      <w:pStyle w:val="a4"/>
    </w:pPr>
    <w:r>
      <w:rPr>
        <w:noProof/>
      </w:rPr>
      <mc:AlternateContent>
        <mc:Choice Requires="wps">
          <w:drawing>
            <wp:anchor distT="0" distB="0" distL="114300" distR="114300" simplePos="0" relativeHeight="251659264" behindDoc="0" locked="0" layoutInCell="1" allowOverlap="1" wp14:anchorId="17BCA38C" wp14:editId="3ADAFB7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CDFC2" w14:textId="77777777" w:rsidR="00B51DFE"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BCA38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ECDFC2" w14:textId="77777777" w:rsidR="00B51DFE"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B696" w14:textId="77777777" w:rsidR="003D3CAE" w:rsidRDefault="003D3CAE">
      <w:pPr>
        <w:spacing w:line="240" w:lineRule="auto"/>
        <w:ind w:firstLine="640"/>
      </w:pPr>
      <w:r>
        <w:separator/>
      </w:r>
    </w:p>
  </w:footnote>
  <w:footnote w:type="continuationSeparator" w:id="0">
    <w:p w14:paraId="6B541584" w14:textId="77777777" w:rsidR="003D3CAE" w:rsidRDefault="003D3CAE">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JjZmVjMjNjODYwZGJlZGZlOTJkMTVmZmIxMjJmZWEifQ=="/>
    <w:docVar w:name="KSO_WPS_MARK_KEY" w:val="4dbd51ff-2b0b-4294-86b8-ef1540654764"/>
  </w:docVars>
  <w:rsids>
    <w:rsidRoot w:val="3C653EB2"/>
    <w:rsid w:val="ED9F3F26"/>
    <w:rsid w:val="003D3CAE"/>
    <w:rsid w:val="008549E0"/>
    <w:rsid w:val="0089640A"/>
    <w:rsid w:val="00B51DFE"/>
    <w:rsid w:val="00F02AC3"/>
    <w:rsid w:val="05843F44"/>
    <w:rsid w:val="0F0F1B80"/>
    <w:rsid w:val="21131020"/>
    <w:rsid w:val="26956747"/>
    <w:rsid w:val="2BEC57B8"/>
    <w:rsid w:val="2CEF4D17"/>
    <w:rsid w:val="37E27FCC"/>
    <w:rsid w:val="3C653EB2"/>
    <w:rsid w:val="48A637F7"/>
    <w:rsid w:val="4C2677E4"/>
    <w:rsid w:val="4E936DF9"/>
    <w:rsid w:val="55CF0DB5"/>
    <w:rsid w:val="57071A62"/>
    <w:rsid w:val="6981578F"/>
    <w:rsid w:val="6ABA44C6"/>
    <w:rsid w:val="74AC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89E06"/>
  <w15:docId w15:val="{0EF0FD98-C947-4A72-8F6E-89C1CE0C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94" w:lineRule="exact"/>
      <w:ind w:firstLineChars="200" w:firstLine="420"/>
      <w:jc w:val="both"/>
    </w:pPr>
    <w:rPr>
      <w:rFonts w:ascii="Times New Roman" w:eastAsia="方正仿宋_GBK" w:hAnsi="Times New Roman"/>
      <w:kern w:val="2"/>
      <w:sz w:val="32"/>
      <w:szCs w:val="32"/>
    </w:rPr>
  </w:style>
  <w:style w:type="paragraph" w:styleId="1">
    <w:name w:val="heading 1"/>
    <w:basedOn w:val="a"/>
    <w:next w:val="a"/>
    <w:qFormat/>
    <w:pPr>
      <w:keepNext/>
      <w:keepLines/>
      <w:ind w:firstLineChars="0" w:firstLine="0"/>
      <w:jc w:val="center"/>
      <w:outlineLvl w:val="0"/>
    </w:pPr>
    <w:rPr>
      <w:rFonts w:eastAsia="方正小标宋_GBK"/>
      <w:kern w:val="44"/>
      <w:sz w:val="44"/>
      <w:szCs w:val="44"/>
    </w:rPr>
  </w:style>
  <w:style w:type="paragraph" w:styleId="2">
    <w:name w:val="heading 2"/>
    <w:basedOn w:val="a"/>
    <w:next w:val="a"/>
    <w:semiHidden/>
    <w:unhideWhenUsed/>
    <w:qFormat/>
    <w:pPr>
      <w:keepNext/>
      <w:keepLines/>
      <w:outlineLvl w:val="1"/>
    </w:pPr>
    <w:rPr>
      <w:rFonts w:eastAsia="方正黑体_GBK"/>
    </w:rPr>
  </w:style>
  <w:style w:type="paragraph" w:styleId="3">
    <w:name w:val="heading 3"/>
    <w:basedOn w:val="a"/>
    <w:next w:val="a"/>
    <w:link w:val="30"/>
    <w:semiHidden/>
    <w:unhideWhenUsed/>
    <w:qFormat/>
    <w:pPr>
      <w:keepNext/>
      <w:keepLines/>
      <w:outlineLvl w:val="2"/>
    </w:pPr>
    <w:rPr>
      <w:rFonts w:eastAsia="方正楷体_GB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kern w:val="0"/>
    </w:rPr>
  </w:style>
  <w:style w:type="paragraph" w:styleId="TOC5">
    <w:name w:val="toc 5"/>
    <w:next w:val="a"/>
    <w:uiPriority w:val="99"/>
    <w:qFormat/>
    <w:pPr>
      <w:widowControl w:val="0"/>
      <w:ind w:leftChars="800" w:left="1680"/>
      <w:jc w:val="both"/>
    </w:pPr>
    <w:rPr>
      <w:rFonts w:ascii="Calibri" w:eastAsia="方正仿宋_GBK" w:hAnsi="Calibri" w:cs="Times New Roman"/>
      <w:kern w:val="2"/>
      <w:sz w:val="32"/>
      <w:szCs w:val="24"/>
    </w:rPr>
  </w:style>
  <w:style w:type="paragraph" w:styleId="a4">
    <w:name w:val="footer"/>
    <w:basedOn w:val="a"/>
    <w:qFormat/>
    <w:pPr>
      <w:tabs>
        <w:tab w:val="center" w:pos="4153"/>
        <w:tab w:val="right" w:pos="8306"/>
      </w:tabs>
      <w:snapToGrid w:val="0"/>
      <w:ind w:firstLineChars="0" w:firstLine="0"/>
      <w:jc w:val="left"/>
    </w:pPr>
    <w:rPr>
      <w:rFonts w:ascii="宋体" w:eastAsia="宋体" w:hAnsi="宋体"/>
      <w:sz w:val="28"/>
      <w:szCs w:val="2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30">
    <w:name w:val="标题 3 字符"/>
    <w:link w:val="3"/>
    <w:qFormat/>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洛松桑邓</dc:creator>
  <cp:lastModifiedBy>Sir Wang</cp:lastModifiedBy>
  <cp:revision>3</cp:revision>
  <cp:lastPrinted>2024-05-09T16:32:00Z</cp:lastPrinted>
  <dcterms:created xsi:type="dcterms:W3CDTF">2024-05-07T15:07:00Z</dcterms:created>
  <dcterms:modified xsi:type="dcterms:W3CDTF">2024-05-24T00:51:00Z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76A8A3B7222240CD90F28D8C6B6BB0F4_11</vt:lpwstr>
  </property>
</Properties>
</file>