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丰都县虎威镇人民政府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关于切实做好当前森林防火工作的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紧急通知</w:t>
      </w:r>
    </w:p>
    <w:p>
      <w:pPr>
        <w:jc w:val="center"/>
        <w:rPr>
          <w:rFonts w:hint="eastAsia"/>
        </w:rPr>
      </w:pPr>
      <w:r>
        <w:rPr>
          <w:rFonts w:hint="eastAsia"/>
        </w:rPr>
        <w:t>虎威府发〔2023〕 76 号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各村（居）委、有关单位：</w:t>
      </w:r>
    </w:p>
    <w:p>
      <w:pPr>
        <w:rPr>
          <w:rFonts w:hint="eastAsia"/>
        </w:rPr>
      </w:pPr>
      <w:r>
        <w:rPr>
          <w:rFonts w:hint="eastAsia"/>
        </w:rPr>
        <w:t>9月9日，武隆区平桥镇因输电线路排危引发1起森林火情，且根据全市天气预报，我县仍将维持高温干旱天气。根据全市林业系统森林防火工作调度会议精神，为切实做好我镇当前的森林防火工作，现将有关工作事项紧急通知如下：</w:t>
      </w:r>
    </w:p>
    <w:p>
      <w:pPr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一、保持清醒头脑，切实增强防的紧迫性和重要性</w:t>
      </w:r>
    </w:p>
    <w:p>
      <w:pPr>
        <w:rPr>
          <w:rFonts w:hint="eastAsia"/>
        </w:rPr>
      </w:pPr>
      <w:r>
        <w:rPr>
          <w:rFonts w:hint="eastAsia"/>
        </w:rPr>
        <w:t>自9月6日以来，我县发布森林火险红色预警已达5天，且林下植被已干枯，加之当前正值秋收秋播高峰期，农事用火呈爆发式增长，稍有不慎极易引发森林火灾。各村（居）委、有关单位要深刻认清当前森林防火工作的严峻形势，绷紧森林防火这根弦，保持“时时放心不下”的责任感，坚决防范森林火灾发生。</w:t>
      </w:r>
    </w:p>
    <w:p>
      <w:pPr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二、强化责任担当，切实做好连晴高温森林防火工作</w:t>
      </w:r>
    </w:p>
    <w:p>
      <w:pPr>
        <w:rPr>
          <w:rFonts w:hint="eastAsia"/>
        </w:rPr>
      </w:pPr>
      <w:r>
        <w:rPr>
          <w:rFonts w:hint="eastAsia"/>
        </w:rPr>
        <w:t>镇村林长要率先垂范、以身作则，深入林区一线，巡林督导检查；各包村干部包社，层层压实责任；加强值班值守，严格落实政务和森林防火巡查双值班制度，确保森林火情早发现；确保火情早处置；切实加强火源管控，对违规野外用火严管重罚，确保火源不进山；加强应急处置，应急队伍随进待命，及时补充完善应急物资，确保火情早处置。</w:t>
      </w:r>
    </w:p>
    <w:p>
      <w:pPr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三、工作要求</w:t>
      </w:r>
    </w:p>
    <w:p>
      <w:pPr>
        <w:rPr>
          <w:rFonts w:hint="eastAsia"/>
        </w:rPr>
      </w:pPr>
      <w:r>
        <w:rPr>
          <w:rFonts w:hint="eastAsia"/>
        </w:rPr>
        <w:t>即日起至红色预警信号解除，各村（居）委及时报送当日防火工作动态。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wordWrap w:val="0"/>
        <w:jc w:val="right"/>
        <w:rPr>
          <w:rFonts w:hint="default" w:eastAsia="方正仿宋_GBK"/>
          <w:lang w:val="en-US" w:eastAsia="zh-CN"/>
        </w:rPr>
      </w:pPr>
      <w:r>
        <w:rPr>
          <w:rFonts w:hint="eastAsia"/>
        </w:rPr>
        <w:t>丰都县虎威镇人民政府</w:t>
      </w:r>
      <w:r>
        <w:rPr>
          <w:rFonts w:hint="eastAsia"/>
          <w:lang w:val="en-US" w:eastAsia="zh-CN"/>
        </w:rPr>
        <w:t xml:space="preserve">  </w:t>
      </w:r>
    </w:p>
    <w:p>
      <w:pPr>
        <w:wordWrap w:val="0"/>
        <w:jc w:val="right"/>
        <w:rPr>
          <w:rFonts w:hint="eastAsia"/>
          <w:lang w:val="en-US" w:eastAsia="zh-CN"/>
        </w:rPr>
      </w:pPr>
      <w:r>
        <w:rPr>
          <w:rFonts w:hint="eastAsia"/>
        </w:rPr>
        <w:t>2023年9月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0日</w:t>
      </w:r>
      <w:r>
        <w:rPr>
          <w:rFonts w:hint="eastAsia"/>
          <w:lang w:val="en-US" w:eastAsia="zh-CN"/>
        </w:rPr>
        <w:t xml:space="preserve">    </w:t>
      </w:r>
    </w:p>
    <w:p>
      <w:pPr>
        <w:pStyle w:val="2"/>
        <w:wordWrap/>
        <w:ind w:left="0" w:leftChars="0" w:firstLine="0" w:firstLineChars="0"/>
      </w:pPr>
      <w:r>
        <w:rPr>
          <w:rFonts w:hint="eastAsia"/>
          <w:lang w:val="en-US" w:eastAsia="zh-CN"/>
        </w:rPr>
        <w:t>（此件公开发布）</w:t>
      </w:r>
    </w:p>
    <w:p>
      <w:pPr>
        <w:pStyle w:val="2"/>
      </w:pPr>
    </w:p>
    <w:sectPr>
      <w:footerReference r:id="rId5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ZmVjMjNjODYwZGJlZGZlOTJkMTVmZmIxMjJmZWEifQ=="/>
  </w:docVars>
  <w:rsids>
    <w:rsidRoot w:val="00000000"/>
    <w:rsid w:val="02F4124E"/>
    <w:rsid w:val="0F21372B"/>
    <w:rsid w:val="105C6B5F"/>
    <w:rsid w:val="10F1424F"/>
    <w:rsid w:val="1341034A"/>
    <w:rsid w:val="15BC24E0"/>
    <w:rsid w:val="18C13DF2"/>
    <w:rsid w:val="193E1C50"/>
    <w:rsid w:val="198D1C77"/>
    <w:rsid w:val="1A456519"/>
    <w:rsid w:val="2BB3262E"/>
    <w:rsid w:val="30FE24D2"/>
    <w:rsid w:val="33870733"/>
    <w:rsid w:val="34A5186D"/>
    <w:rsid w:val="363C6ECD"/>
    <w:rsid w:val="379A16A4"/>
    <w:rsid w:val="39FA07DA"/>
    <w:rsid w:val="3A666038"/>
    <w:rsid w:val="3B6829DA"/>
    <w:rsid w:val="3DA349E3"/>
    <w:rsid w:val="3E07564E"/>
    <w:rsid w:val="45AA0B1D"/>
    <w:rsid w:val="4BB17458"/>
    <w:rsid w:val="4BE3360E"/>
    <w:rsid w:val="4C885B30"/>
    <w:rsid w:val="4CD25794"/>
    <w:rsid w:val="4DBE1AEC"/>
    <w:rsid w:val="52363541"/>
    <w:rsid w:val="5CC6416A"/>
    <w:rsid w:val="619724E4"/>
    <w:rsid w:val="6F7DCDC7"/>
    <w:rsid w:val="6FED7E2D"/>
    <w:rsid w:val="70E30980"/>
    <w:rsid w:val="716C2B37"/>
    <w:rsid w:val="71F039A4"/>
    <w:rsid w:val="74E9053C"/>
    <w:rsid w:val="799C6753"/>
    <w:rsid w:val="7C3761EF"/>
    <w:rsid w:val="7F0D6C5C"/>
    <w:rsid w:val="F3ADDE57"/>
    <w:rsid w:val="FBF4FC8E"/>
    <w:rsid w:val="FDFBA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396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594" w:lineRule="exact"/>
      <w:outlineLvl w:val="1"/>
    </w:pPr>
    <w:rPr>
      <w:rFonts w:ascii="Times New Roman" w:hAnsi="Times New Roman"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2"/>
    </w:pPr>
    <w:rPr>
      <w:rFonts w:ascii="Times New Roman" w:hAnsi="Times New Roman" w:eastAsia="方正楷体_GBK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方正仿宋_GBK"/>
      <w:b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/>
    </w:pPr>
    <w:rPr>
      <w:kern w:val="0"/>
    </w:r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 w:cstheme="minorBidi"/>
      <w:sz w:val="28"/>
      <w:szCs w:val="2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2022-01-01T17:31:00Z</dcterms:created>
  <dc:creator>Administrator</dc:creator>
  <cp:lastModifiedBy>fengdu</cp:lastModifiedBy>
  <dcterms:modified xsi:type="dcterms:W3CDTF">2024-03-13T17:32:08Z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958C7068ED854664893A305726A035C1</vt:lpwstr>
  </property>
</Properties>
</file>