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丰都县高家镇人民政府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2020年财政预算执行情况和2021年财政预算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的报告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一、2020年财政预算执行情况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（一）总体收支预算执行情况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2020年全镇共实现财政总收入9012.11万元，上年结转328.98万元，财政总支出9009.84万元，收支品迭后，年终结余331.25万元，全部为结转下年项目支出。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（二）收入预算执行情况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</w:rPr>
        <w:t>全年税收完成收入情况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全镇实现税收14529万元，其中增值税3761万元、企业所得税7103万元、个人所得税556万元、资源税1889万元，城市维护建设税188万元，房产税27万元、印花税132万元、城镇土地使用税52万元、土地增值税71万元、耕地占用税666万元、契税69万元、环境保护税15万元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镇财政可用资金收入执行情况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2020年，镇财政实现各项收入总计9012.11万元。其中:一般公共预算财政拨款预算收入完成7663.94万元；政府性基金预算财政拨款预算收入1348.17万元；上年一般公共预算结余0.01万元，政府性基金结转结余328.97万元。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（三）支出预算执行情况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2020年镇财政当年可用资金为9012.11万元，财政支出总计9009.84万元，本年一般公共预算结转结余2.27万元，收支品迭后，年终结余331.25万元，其中一般公共预算结转结余2.28万元，基金结转结余328.97万元，全部为结转下年项目支出，现将具体执行情况报告如下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一般公共服务支出1701.95万元；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国防支出3.66万元；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公共安全支出106.61万元；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文化旅游体育与传媒支出79.39万元；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社会保障和就业支出504.16万元；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卫生健康支出235.14万元；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节能环保支出746.61万元；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城乡社区事务支出2270.09万元；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农林水事务支出2809.85万元；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交通运输支出395.41万元；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住房保障支出125.87万元；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灾害防治及应急管理支出10万元；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其他支出21.10万元。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二、2021年预算草案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）2021年财政收支预算草案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2021年我镇财政支出安排按照全口径预算的要求，根据财政“收支平衡、略有结余”的目标和我镇实际当年可用资金收入情况，今年一般公共预算财政拨款总额为3275.68万元。具体安排如下: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一般公共服务支出1021.04万元；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国防支出5.00万元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教育支出5.00万元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文化旅游体育与传媒支出83.27万元；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社会保障和就业支出512.53万元；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卫生健康支出136.54万元；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城乡社区事务支出469.40万元；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农林水事务支出909.11万元；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住房保障支出97.79万元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预备费36.00万元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639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64C"/>
    <w:rsid w:val="00000097"/>
    <w:rsid w:val="000469D3"/>
    <w:rsid w:val="00086058"/>
    <w:rsid w:val="000A2C46"/>
    <w:rsid w:val="0010025B"/>
    <w:rsid w:val="00124CB9"/>
    <w:rsid w:val="00153444"/>
    <w:rsid w:val="00261219"/>
    <w:rsid w:val="00294CE0"/>
    <w:rsid w:val="002E7469"/>
    <w:rsid w:val="00390D31"/>
    <w:rsid w:val="0039164C"/>
    <w:rsid w:val="003B53DF"/>
    <w:rsid w:val="003E63F1"/>
    <w:rsid w:val="003F17C4"/>
    <w:rsid w:val="003F5BDD"/>
    <w:rsid w:val="00477C5B"/>
    <w:rsid w:val="005252F1"/>
    <w:rsid w:val="00527992"/>
    <w:rsid w:val="005831D0"/>
    <w:rsid w:val="005937B2"/>
    <w:rsid w:val="00600398"/>
    <w:rsid w:val="00620CA1"/>
    <w:rsid w:val="00684CF0"/>
    <w:rsid w:val="006A07E5"/>
    <w:rsid w:val="00725133"/>
    <w:rsid w:val="007322BD"/>
    <w:rsid w:val="00766EDC"/>
    <w:rsid w:val="00813C2A"/>
    <w:rsid w:val="0084206A"/>
    <w:rsid w:val="00843999"/>
    <w:rsid w:val="0091513E"/>
    <w:rsid w:val="00946BD7"/>
    <w:rsid w:val="009F5108"/>
    <w:rsid w:val="00A364E7"/>
    <w:rsid w:val="00AE2957"/>
    <w:rsid w:val="00B46DB2"/>
    <w:rsid w:val="00B82054"/>
    <w:rsid w:val="00BA7080"/>
    <w:rsid w:val="00BE0E49"/>
    <w:rsid w:val="00C30099"/>
    <w:rsid w:val="00C935A6"/>
    <w:rsid w:val="00CA37AA"/>
    <w:rsid w:val="00CC2105"/>
    <w:rsid w:val="00DA578B"/>
    <w:rsid w:val="00DE296E"/>
    <w:rsid w:val="00E43B94"/>
    <w:rsid w:val="00E53E53"/>
    <w:rsid w:val="00E90FD1"/>
    <w:rsid w:val="00EC3E9E"/>
    <w:rsid w:val="00F0568C"/>
    <w:rsid w:val="00F07774"/>
    <w:rsid w:val="00F153B3"/>
    <w:rsid w:val="00F3535B"/>
    <w:rsid w:val="00FD72BA"/>
    <w:rsid w:val="0C3D1C03"/>
    <w:rsid w:val="24701F21"/>
    <w:rsid w:val="39C52ADF"/>
    <w:rsid w:val="414E502A"/>
    <w:rsid w:val="79E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1D6A3-9657-454A-A465-8036954598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839</Words>
  <Characters>4786</Characters>
  <Lines>39</Lines>
  <Paragraphs>11</Paragraphs>
  <TotalTime>1</TotalTime>
  <ScaleCrop>false</ScaleCrop>
  <LinksUpToDate>false</LinksUpToDate>
  <CharactersWithSpaces>5614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2021-03-15T00:29:00Z</dcterms:created>
  <dc:creator>谭仁富</dc:creator>
  <cp:lastModifiedBy>姚婷</cp:lastModifiedBy>
  <dcterms:modified xsi:type="dcterms:W3CDTF">2021-04-06T08:03:14Z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