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FB292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0" w:firstLineChars="0"/>
        <w:jc w:val="center"/>
        <w:textAlignment w:val="auto"/>
        <w:outlineLvl w:val="4"/>
        <w:rPr>
          <w:rStyle w:val="6"/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  <w:lang w:eastAsia="zh-CN"/>
        </w:rPr>
        <w:t>丰都县都督乡人民政府</w:t>
      </w:r>
    </w:p>
    <w:p w14:paraId="70433909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0" w:firstLineChars="0"/>
        <w:jc w:val="center"/>
        <w:textAlignment w:val="auto"/>
        <w:outlineLvl w:val="4"/>
        <w:rPr>
          <w:rStyle w:val="6"/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</w:pPr>
      <w:r>
        <w:rPr>
          <w:rStyle w:val="6"/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公益性岗位招聘公告</w:t>
      </w:r>
    </w:p>
    <w:p w14:paraId="154DB86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3" w:firstLineChars="200"/>
        <w:jc w:val="center"/>
        <w:textAlignment w:val="auto"/>
        <w:outlineLvl w:val="4"/>
        <w:rPr>
          <w:rStyle w:val="6"/>
          <w:rFonts w:hint="default" w:ascii="Times New Roman" w:hAnsi="Times New Roman" w:eastAsia="方正仿宋_GBK" w:cs="Times New Roman"/>
          <w:bCs w:val="0"/>
          <w:color w:val="000000"/>
          <w:sz w:val="32"/>
          <w:szCs w:val="32"/>
        </w:rPr>
      </w:pPr>
    </w:p>
    <w:p w14:paraId="10EAE70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both"/>
        <w:textAlignment w:val="auto"/>
        <w:outlineLvl w:val="4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重庆市丰都县都督乡人民政府因工作需要，现面向社会公开招聘公益性岗位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5名。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具体招聘详情如下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60F59C2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textAlignment w:val="auto"/>
        <w:outlineLvl w:val="4"/>
        <w:rPr>
          <w:rFonts w:hint="default" w:ascii="Times New Roman" w:hAnsi="Times New Roman" w:eastAsia="方正黑体_GBK" w:cs="Times New Roman"/>
          <w:b w:val="0"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招聘岗位和人数</w:t>
      </w:r>
    </w:p>
    <w:p w14:paraId="3E3FC4E7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全日制公益性岗位：经济发展服务岗（1名）；</w:t>
      </w:r>
    </w:p>
    <w:p w14:paraId="188507DC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 w:bidi="ar-SA"/>
        </w:rPr>
        <w:t>非全日制公益性岗位：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公共环境卫生保洁（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）。</w:t>
      </w:r>
    </w:p>
    <w:p w14:paraId="15E7B8F5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0" w:firstLineChars="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color w:val="auto"/>
          <w:sz w:val="32"/>
          <w:szCs w:val="32"/>
          <w:lang w:eastAsia="zh-CN"/>
        </w:rPr>
        <w:t>招聘范围及条件</w:t>
      </w:r>
      <w:r>
        <w:rPr>
          <w:rFonts w:hint="default" w:ascii="Times New Roman" w:hAnsi="Times New Roman" w:eastAsia="方正仿宋_GBK" w:cs="Times New Roman"/>
          <w:b/>
          <w:bCs w:val="0"/>
          <w:color w:val="auto"/>
          <w:sz w:val="32"/>
          <w:szCs w:val="32"/>
        </w:rPr>
        <w:br w:type="textWrapping"/>
      </w:r>
      <w:r>
        <w:rPr>
          <w:rFonts w:hint="eastAsia" w:ascii="Times New Roman" w:hAnsi="Times New Roman" w:eastAsia="方正仿宋_GBK" w:cs="Times New Roman"/>
          <w:b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（一）人员范围</w:t>
      </w:r>
    </w:p>
    <w:p w14:paraId="09881282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离校两年内未就业高校毕业生；</w:t>
      </w:r>
    </w:p>
    <w:p w14:paraId="42E38A2D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4050人员(登记失业3个月以上);</w:t>
      </w:r>
    </w:p>
    <w:p w14:paraId="2DD48D7C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低保家庭人员；</w:t>
      </w:r>
    </w:p>
    <w:p w14:paraId="14141D0C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零就业家庭人员；</w:t>
      </w:r>
    </w:p>
    <w:p w14:paraId="5AC90B8A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脱贫人员；</w:t>
      </w:r>
    </w:p>
    <w:p w14:paraId="34D0DDC7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残疾人员；</w:t>
      </w:r>
    </w:p>
    <w:p w14:paraId="05785B5B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登记失业的复员退伍军人；</w:t>
      </w:r>
    </w:p>
    <w:p w14:paraId="76EA37E8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登记失业的刑满释放人员、戒毒康复人员；</w:t>
      </w:r>
    </w:p>
    <w:p w14:paraId="2B3B0167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登记失业的化解过剩产能企业职工；</w:t>
      </w:r>
    </w:p>
    <w:p w14:paraId="00B81632">
      <w:pPr>
        <w:pStyle w:val="3"/>
        <w:keepNext w:val="0"/>
        <w:keepLines w:val="0"/>
        <w:pageBreakBefore w:val="0"/>
        <w:numPr>
          <w:ilvl w:val="0"/>
          <w:numId w:val="3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市政府确定的其他就业困难人员。</w:t>
      </w:r>
    </w:p>
    <w:p w14:paraId="31AC792C">
      <w:pPr>
        <w:pStyle w:val="3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（二）资格条件</w:t>
      </w:r>
    </w:p>
    <w:p w14:paraId="2653DD5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1.丰都县户口或重庆籍户口（都督户籍优先）；</w:t>
      </w:r>
    </w:p>
    <w:p w14:paraId="36A8394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2.拥护党的路线、方针、政策，遵纪守法，有较高的政治思想素质和良好的职业道德，品行端正，无违法违纪等不良记录；</w:t>
      </w:r>
    </w:p>
    <w:p w14:paraId="0693A35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3.年龄：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  <w:woUserID w:val="1"/>
        </w:rPr>
        <w:t>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  <w:woUserID w:val="1"/>
        </w:rPr>
        <w:t>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周岁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  <w:woUserID w:val="1"/>
        </w:rPr>
        <w:t>，女20-55周岁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；</w:t>
      </w:r>
    </w:p>
    <w:p w14:paraId="71F71A6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4.身心健康、具备正常履职的身体健康状况；</w:t>
      </w:r>
    </w:p>
    <w:p w14:paraId="48CCACC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5.认同丰都县都督乡人民政府公益性岗位管理规定，服从村（社区）和行业部门管理，能长期坚持在所在的岗位工作；</w:t>
      </w:r>
    </w:p>
    <w:p w14:paraId="020C010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（三）不得报名情形</w:t>
      </w:r>
    </w:p>
    <w:p w14:paraId="736E5AF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1.曾因犯罪受过刑事处罚或曾被开除公职的人员；</w:t>
      </w:r>
    </w:p>
    <w:p w14:paraId="49019CD2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2.属于刑事案件被告人、犯罪嫌疑人，司法机关尚未撤销案件、检察机关尚未作出不起诉决定或人民法院尚未宣告无罪的人员；</w:t>
      </w:r>
    </w:p>
    <w:p w14:paraId="4A1E5B7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3.尚未解除党纪、政务处分或正在接受纪律审查的人员；</w:t>
      </w:r>
    </w:p>
    <w:p w14:paraId="246967E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4.曾经因违法行为，被给予行政拘留、收容教养、强制戒毒等限制人身自由和治安行政处罚人员；</w:t>
      </w:r>
    </w:p>
    <w:p w14:paraId="09FF499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5.被人民法院纳入的失信被执行人；</w:t>
      </w:r>
    </w:p>
    <w:p w14:paraId="0EDCB2C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6.国家有关部委联合签署备忘录明确的失信情形人员；</w:t>
      </w:r>
    </w:p>
    <w:p w14:paraId="3227CB7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7.其他不符合公益性岗位安置要求情形。</w:t>
      </w:r>
    </w:p>
    <w:p w14:paraId="391C1313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outlineLvl w:val="4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三、招聘程序</w:t>
      </w:r>
    </w:p>
    <w:p w14:paraId="559A18D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（一）报名及资格审查</w:t>
      </w:r>
    </w:p>
    <w:p w14:paraId="5E9E7B2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1.报名时间：2025年3月2 日-2025年3月26日（9：00—12：00，14：00—17：00）；</w:t>
      </w:r>
      <w:bookmarkStart w:id="0" w:name="_GoBack"/>
      <w:bookmarkEnd w:id="0"/>
    </w:p>
    <w:p w14:paraId="056618E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2.所需材料：《招聘公益性岗位报名表》、本人身份证、毕业证、学位证复印件及原件；</w:t>
      </w:r>
    </w:p>
    <w:p w14:paraId="12B4112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3.报名方式：符合条件人员，将报名所需材料发至指定邮箱285066064@qq.com或到丰都县都督乡便民服务中心现场报名。</w:t>
      </w:r>
    </w:p>
    <w:p w14:paraId="731F90B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（二）现场面试。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对资格审查合格的人员，由办组建考察组对考察对象在政治思想、意识形态、纪律意识、工作能力等方面进行现场面试，并形成初步结论。</w:t>
      </w:r>
    </w:p>
    <w:p w14:paraId="7EE3A52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  <w:lang w:val="en-US" w:eastAsia="zh-CN"/>
        </w:rPr>
        <w:t>（三）聘用及待遇。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根据面试情况，提交办党组集体审议，根据现实条件比优选择确定拟聘用人选，进行为期5个工作日的公示，公示期满无异议的统一办理聘用手续。公益性岗位工作期限不超过3年，聘用人员需与都督乡人民政府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薪酬待遇根据市县就业和人才服务中心制定标准执行。</w:t>
      </w:r>
    </w:p>
    <w:p w14:paraId="59FB624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outlineLvl w:val="4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四、工作地点</w:t>
      </w:r>
    </w:p>
    <w:p w14:paraId="10CE9F59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丰都县都督乡人民政府。</w:t>
      </w:r>
    </w:p>
    <w:p w14:paraId="06F94AE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textAlignment w:val="auto"/>
        <w:outlineLvl w:val="4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五、纪律与监督</w:t>
      </w:r>
    </w:p>
    <w:p w14:paraId="5EF0C83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都督乡人民政府负责解释。咨询电话:023-70663619。</w:t>
      </w:r>
    </w:p>
    <w:p w14:paraId="5E6D5F4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2AF06FA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78123F8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39A6C60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丰都县都督乡人民政府</w:t>
      </w:r>
    </w:p>
    <w:p w14:paraId="44D033FF"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firstLine="640" w:firstLineChars="200"/>
        <w:jc w:val="right"/>
        <w:textAlignment w:val="auto"/>
        <w:outlineLvl w:val="4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2025年3月20日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 w14:paraId="7513262B"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BBDED7"/>
    <w:multiLevelType w:val="singleLevel"/>
    <w:tmpl w:val="AFBBDED7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39DD579B"/>
    <w:multiLevelType w:val="singleLevel"/>
    <w:tmpl w:val="39DD579B"/>
    <w:lvl w:ilvl="0" w:tentative="0">
      <w:start w:val="1"/>
      <w:numFmt w:val="chineseCounting"/>
      <w:suff w:val="nothing"/>
      <w:lvlText w:val="%1、"/>
      <w:lvlJc w:val="left"/>
      <w:pPr>
        <w:ind w:left="-433"/>
      </w:pPr>
      <w:rPr>
        <w:rFonts w:hint="eastAsia" w:ascii="方正黑体_GBK" w:hAnsi="方正黑体_GBK" w:eastAsia="方正黑体_GBK" w:cs="方正黑体_GBK"/>
      </w:rPr>
    </w:lvl>
  </w:abstractNum>
  <w:abstractNum w:abstractNumId="2">
    <w:nsid w:val="4F9E796E"/>
    <w:multiLevelType w:val="singleLevel"/>
    <w:tmpl w:val="4F9E796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zNjNGVlM2E5ZTk0ZGE5MTRlZDI5MTBhOWY4NjcifQ=="/>
    <w:docVar w:name="KSO_WPS_MARK_KEY" w:val="37b01acb-60f0-4779-b9f1-3017abf28092"/>
  </w:docVars>
  <w:rsids>
    <w:rsidRoot w:val="00037D8A"/>
    <w:rsid w:val="0001166E"/>
    <w:rsid w:val="00037D8A"/>
    <w:rsid w:val="00062D16"/>
    <w:rsid w:val="00063AF8"/>
    <w:rsid w:val="00081A42"/>
    <w:rsid w:val="0009125A"/>
    <w:rsid w:val="0009766A"/>
    <w:rsid w:val="000B1A83"/>
    <w:rsid w:val="000F205B"/>
    <w:rsid w:val="001237BE"/>
    <w:rsid w:val="001355A5"/>
    <w:rsid w:val="0014182F"/>
    <w:rsid w:val="001434CD"/>
    <w:rsid w:val="00173014"/>
    <w:rsid w:val="001B1AB5"/>
    <w:rsid w:val="001F00D3"/>
    <w:rsid w:val="002027C7"/>
    <w:rsid w:val="00215A0C"/>
    <w:rsid w:val="002221A1"/>
    <w:rsid w:val="0023139D"/>
    <w:rsid w:val="002442F3"/>
    <w:rsid w:val="002659A9"/>
    <w:rsid w:val="00286E09"/>
    <w:rsid w:val="002C742C"/>
    <w:rsid w:val="00325D7A"/>
    <w:rsid w:val="0035070F"/>
    <w:rsid w:val="003673C8"/>
    <w:rsid w:val="0037790B"/>
    <w:rsid w:val="003B057B"/>
    <w:rsid w:val="0043751C"/>
    <w:rsid w:val="004643FF"/>
    <w:rsid w:val="00474D77"/>
    <w:rsid w:val="00486029"/>
    <w:rsid w:val="004A28E5"/>
    <w:rsid w:val="004C7CBD"/>
    <w:rsid w:val="004D794A"/>
    <w:rsid w:val="004F029A"/>
    <w:rsid w:val="00507ADC"/>
    <w:rsid w:val="00516DFC"/>
    <w:rsid w:val="00550F94"/>
    <w:rsid w:val="0056183B"/>
    <w:rsid w:val="005622D8"/>
    <w:rsid w:val="005738E8"/>
    <w:rsid w:val="00582FEE"/>
    <w:rsid w:val="00583705"/>
    <w:rsid w:val="005A4743"/>
    <w:rsid w:val="005B108D"/>
    <w:rsid w:val="005F4C50"/>
    <w:rsid w:val="00601F33"/>
    <w:rsid w:val="00605211"/>
    <w:rsid w:val="0061120E"/>
    <w:rsid w:val="00612411"/>
    <w:rsid w:val="006315D9"/>
    <w:rsid w:val="00641387"/>
    <w:rsid w:val="006554C7"/>
    <w:rsid w:val="00694F44"/>
    <w:rsid w:val="006B5D8E"/>
    <w:rsid w:val="007147CB"/>
    <w:rsid w:val="00741784"/>
    <w:rsid w:val="00742040"/>
    <w:rsid w:val="00742B8E"/>
    <w:rsid w:val="0075704B"/>
    <w:rsid w:val="007752BC"/>
    <w:rsid w:val="007C3915"/>
    <w:rsid w:val="0082600F"/>
    <w:rsid w:val="008641D0"/>
    <w:rsid w:val="00871009"/>
    <w:rsid w:val="008876C7"/>
    <w:rsid w:val="008C2925"/>
    <w:rsid w:val="008E7770"/>
    <w:rsid w:val="00915D92"/>
    <w:rsid w:val="00965A36"/>
    <w:rsid w:val="0097493F"/>
    <w:rsid w:val="0099407C"/>
    <w:rsid w:val="009B7BAF"/>
    <w:rsid w:val="009C3F0D"/>
    <w:rsid w:val="009C4797"/>
    <w:rsid w:val="009C7387"/>
    <w:rsid w:val="00A22D5B"/>
    <w:rsid w:val="00A43F6B"/>
    <w:rsid w:val="00A62FF4"/>
    <w:rsid w:val="00A66802"/>
    <w:rsid w:val="00A72D17"/>
    <w:rsid w:val="00A72D30"/>
    <w:rsid w:val="00A778CC"/>
    <w:rsid w:val="00AB30AD"/>
    <w:rsid w:val="00AB557A"/>
    <w:rsid w:val="00AC6CAF"/>
    <w:rsid w:val="00AE7D2A"/>
    <w:rsid w:val="00B22FD3"/>
    <w:rsid w:val="00B3509D"/>
    <w:rsid w:val="00B548FD"/>
    <w:rsid w:val="00B618C6"/>
    <w:rsid w:val="00B81FAB"/>
    <w:rsid w:val="00B92B68"/>
    <w:rsid w:val="00BA2B64"/>
    <w:rsid w:val="00BC2DD2"/>
    <w:rsid w:val="00BD2E00"/>
    <w:rsid w:val="00BD38EE"/>
    <w:rsid w:val="00C30801"/>
    <w:rsid w:val="00C51172"/>
    <w:rsid w:val="00C73435"/>
    <w:rsid w:val="00C928D4"/>
    <w:rsid w:val="00D04BD1"/>
    <w:rsid w:val="00D13E07"/>
    <w:rsid w:val="00D209DE"/>
    <w:rsid w:val="00D22A93"/>
    <w:rsid w:val="00D23327"/>
    <w:rsid w:val="00D40BF4"/>
    <w:rsid w:val="00D85AE4"/>
    <w:rsid w:val="00D91E87"/>
    <w:rsid w:val="00D92E77"/>
    <w:rsid w:val="00D97F99"/>
    <w:rsid w:val="00DA3A8B"/>
    <w:rsid w:val="00DC52AA"/>
    <w:rsid w:val="00DE203F"/>
    <w:rsid w:val="00E35228"/>
    <w:rsid w:val="00E87262"/>
    <w:rsid w:val="00EC2AED"/>
    <w:rsid w:val="00EC6061"/>
    <w:rsid w:val="00EE7F79"/>
    <w:rsid w:val="00EF1E14"/>
    <w:rsid w:val="00F15268"/>
    <w:rsid w:val="00F445CD"/>
    <w:rsid w:val="00F71561"/>
    <w:rsid w:val="00F86A1D"/>
    <w:rsid w:val="00F91EA7"/>
    <w:rsid w:val="00FA01FC"/>
    <w:rsid w:val="00FB453B"/>
    <w:rsid w:val="00FC65AB"/>
    <w:rsid w:val="00FD1C8B"/>
    <w:rsid w:val="015C2F1C"/>
    <w:rsid w:val="03062C29"/>
    <w:rsid w:val="053615E1"/>
    <w:rsid w:val="05771708"/>
    <w:rsid w:val="05B96075"/>
    <w:rsid w:val="07822F2B"/>
    <w:rsid w:val="07E55497"/>
    <w:rsid w:val="089C37D3"/>
    <w:rsid w:val="0B174FD9"/>
    <w:rsid w:val="10245B94"/>
    <w:rsid w:val="11E52A40"/>
    <w:rsid w:val="11E703F4"/>
    <w:rsid w:val="128A62EA"/>
    <w:rsid w:val="16CC48BD"/>
    <w:rsid w:val="18AA3A8A"/>
    <w:rsid w:val="1E021872"/>
    <w:rsid w:val="1E7A1416"/>
    <w:rsid w:val="230E65A6"/>
    <w:rsid w:val="23906919"/>
    <w:rsid w:val="29A83207"/>
    <w:rsid w:val="319B6BB5"/>
    <w:rsid w:val="31D609A5"/>
    <w:rsid w:val="32BD58CF"/>
    <w:rsid w:val="33C235E5"/>
    <w:rsid w:val="33C65B63"/>
    <w:rsid w:val="34E0409F"/>
    <w:rsid w:val="36287986"/>
    <w:rsid w:val="36F63CEC"/>
    <w:rsid w:val="39722011"/>
    <w:rsid w:val="3BB7118A"/>
    <w:rsid w:val="3BFC49C3"/>
    <w:rsid w:val="40FA5B17"/>
    <w:rsid w:val="438B789C"/>
    <w:rsid w:val="46805F22"/>
    <w:rsid w:val="4AB56598"/>
    <w:rsid w:val="4B67991B"/>
    <w:rsid w:val="4DA55F27"/>
    <w:rsid w:val="4FEE0A45"/>
    <w:rsid w:val="54C132D8"/>
    <w:rsid w:val="55B7112D"/>
    <w:rsid w:val="568C40FB"/>
    <w:rsid w:val="56BC7D5F"/>
    <w:rsid w:val="580E36F6"/>
    <w:rsid w:val="58481890"/>
    <w:rsid w:val="59441A2B"/>
    <w:rsid w:val="5AD7224B"/>
    <w:rsid w:val="5B70435F"/>
    <w:rsid w:val="5F742670"/>
    <w:rsid w:val="601A1B77"/>
    <w:rsid w:val="613D28A9"/>
    <w:rsid w:val="64A544E2"/>
    <w:rsid w:val="67F30607"/>
    <w:rsid w:val="696934F7"/>
    <w:rsid w:val="69AC0C58"/>
    <w:rsid w:val="6EC165E0"/>
    <w:rsid w:val="6F0926A9"/>
    <w:rsid w:val="6F683873"/>
    <w:rsid w:val="6F7340EC"/>
    <w:rsid w:val="71BD4508"/>
    <w:rsid w:val="743422FA"/>
    <w:rsid w:val="755D74B7"/>
    <w:rsid w:val="770F4C4C"/>
    <w:rsid w:val="77FBE0B4"/>
    <w:rsid w:val="79F857F4"/>
    <w:rsid w:val="7FC7F68D"/>
    <w:rsid w:val="BD7F8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  <w:textAlignment w:val="baseline"/>
    </w:pPr>
    <w:rPr>
      <w:rFonts w:hint="eastAsia" w:ascii="宋体" w:hAnsi="宋体" w:eastAsia="宋体" w:cs="宋体"/>
      <w:snapToGrid/>
      <w:color w:val="000000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1234</Words>
  <Characters>1309</Characters>
  <Lines>0</Lines>
  <Paragraphs>0</Paragraphs>
  <TotalTime>38</TotalTime>
  <ScaleCrop>false</ScaleCrop>
  <LinksUpToDate>false</LinksUpToDate>
  <CharactersWithSpaces>1315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2020-04-27T18:30:00Z</dcterms:created>
  <dc:creator>Administrator</dc:creator>
  <cp:lastModifiedBy>温星星</cp:lastModifiedBy>
  <cp:lastPrinted>2024-09-18T19:19:00Z</cp:lastPrinted>
  <dcterms:modified xsi:type="dcterms:W3CDTF">2025-03-24T01:26:54Z</dcterms:modified>
  <dc:title>李家坪村关于公开招聘村公共服务人员的公告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1E5694907A314B588254722635570EEC_13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