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99CEC">
      <w:pPr>
        <w:pStyle w:val="7"/>
        <w:spacing w:before="0" w:beforeAutospacing="0"/>
        <w:ind w:firstLine="720" w:firstLineChars="20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丰都县都督乡人民政府(本级）</w:t>
      </w:r>
      <w:r>
        <w:rPr>
          <w:rFonts w:ascii="方正小标宋_GBK" w:hAnsi="方正小标宋_GBK" w:eastAsia="方正小标宋_GBK" w:cs="方正小标宋_GBK"/>
          <w:sz w:val="36"/>
          <w:szCs w:val="36"/>
          <w:shd w:val="clear" w:color="auto" w:fill="FFFFFF"/>
        </w:rPr>
        <w:t>2023年度决算公开说明</w:t>
      </w:r>
    </w:p>
    <w:p w14:paraId="632913F7">
      <w:pPr>
        <w:pStyle w:val="7"/>
        <w:shd w:val="clear" w:color="auto" w:fill="FFFFFF"/>
        <w:ind w:firstLine="643" w:firstLineChars="200"/>
        <w:rPr>
          <w:rFonts w:hint="default" w:ascii="黑体" w:hAnsi="黑体" w:eastAsia="黑体" w:cs="黑体"/>
          <w:sz w:val="32"/>
          <w:szCs w:val="32"/>
        </w:rPr>
      </w:pPr>
      <w:r>
        <w:rPr>
          <w:rStyle w:val="12"/>
          <w:rFonts w:ascii="黑体" w:hAnsi="黑体" w:eastAsia="黑体" w:cs="黑体"/>
          <w:sz w:val="32"/>
          <w:szCs w:val="32"/>
          <w:shd w:val="clear" w:color="auto" w:fill="FFFFFF"/>
        </w:rPr>
        <w:t>一、单位基本情况</w:t>
      </w:r>
    </w:p>
    <w:p w14:paraId="7F776340">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（一）职能职责</w:t>
      </w:r>
    </w:p>
    <w:p w14:paraId="715336B5">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1.贯彻执行党的路线方针政策和县委县政府的精神；</w:t>
      </w:r>
    </w:p>
    <w:p w14:paraId="271774D3">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bookmarkStart w:id="0" w:name="_GoBack"/>
      <w:bookmarkEnd w:id="0"/>
      <w:r>
        <w:rPr>
          <w:rFonts w:ascii="仿宋_GB2312" w:hAnsi="仿宋_GB2312" w:eastAsia="仿宋_GB2312" w:cs="仿宋_GB2312"/>
          <w:kern w:val="2"/>
          <w:sz w:val="32"/>
          <w:szCs w:val="22"/>
        </w:rPr>
        <w:t>2.讨论决定本乡经济建设和社会发展中的重大问题；</w:t>
      </w:r>
    </w:p>
    <w:p w14:paraId="7D375BC0">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3.执行本乡经济和社会发展计划、预算，管理本乡的经济、教育、科学、文化、卫生、体育事业和农业、林业、水务、财政、民政、计划生育、劳动保障、市政市容、安全生产、村乡规划建设等行政工作；</w:t>
      </w:r>
    </w:p>
    <w:p w14:paraId="52492C56">
      <w:pPr>
        <w:pStyle w:val="7"/>
        <w:shd w:val="clear" w:color="auto" w:fill="FFFFFF"/>
        <w:ind w:firstLine="640" w:firstLineChars="2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4.主要职能：促进经济发展、增加农民收入，强化公共服务、着力改善民生，加强社会管理、维护农村稳定，推进基层民主、促进农村和谐。</w:t>
      </w:r>
    </w:p>
    <w:p w14:paraId="1A27D0E9">
      <w:pPr>
        <w:pStyle w:val="7"/>
        <w:shd w:val="clear" w:color="auto" w:fill="FFFFFF"/>
        <w:ind w:firstLine="643" w:firstLineChars="200"/>
        <w:rPr>
          <w:rFonts w:hint="default" w:ascii="楷体" w:hAnsi="楷体" w:eastAsia="楷体" w:cs="楷体"/>
          <w:sz w:val="32"/>
          <w:szCs w:val="32"/>
        </w:rPr>
      </w:pPr>
      <w:r>
        <w:rPr>
          <w:rStyle w:val="12"/>
          <w:rFonts w:ascii="楷体" w:hAnsi="楷体" w:eastAsia="楷体" w:cs="楷体"/>
          <w:sz w:val="32"/>
          <w:szCs w:val="32"/>
          <w:shd w:val="clear" w:color="auto" w:fill="FFFFFF"/>
        </w:rPr>
        <w:t>（二）机构设置</w:t>
      </w:r>
    </w:p>
    <w:p w14:paraId="1DE9D85A">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1.预算编制单位包括：丰都县都督乡人民政府；丰都县都督乡文化服务中心、丰都县都督乡综合行政执法大队、丰都县都督乡农业服务中心、丰都县都督乡劳动就业和社会保障服务所、丰都县都督乡退役军人服务站。</w:t>
      </w:r>
    </w:p>
    <w:p w14:paraId="616AA7FF">
      <w:pPr>
        <w:pStyle w:val="7"/>
        <w:shd w:val="clear" w:color="auto" w:fill="FFFFFF"/>
        <w:wordWrap w:val="0"/>
        <w:spacing w:before="0" w:beforeAutospacing="0" w:after="180" w:afterAutospacing="0"/>
        <w:ind w:firstLine="960" w:firstLineChars="300"/>
        <w:rPr>
          <w:rFonts w:hint="default" w:ascii="仿宋_GB2312" w:hAnsi="仿宋_GB2312" w:eastAsia="仿宋_GB2312" w:cs="仿宋_GB2312"/>
          <w:kern w:val="2"/>
          <w:sz w:val="32"/>
          <w:szCs w:val="22"/>
        </w:rPr>
      </w:pPr>
      <w:r>
        <w:rPr>
          <w:rFonts w:ascii="仿宋_GB2312" w:hAnsi="仿宋_GB2312" w:eastAsia="仿宋_GB2312" w:cs="仿宋_GB2312"/>
          <w:kern w:val="2"/>
          <w:sz w:val="32"/>
          <w:szCs w:val="22"/>
        </w:rPr>
        <w:t>2.政府设立8个内设机构：党政办公室、经济发展办公室、民政和社会事务办公室、平安建设办公室、规划建设管理环保办公室、财政办公室、人大办公室、综合行政执法办公室。</w:t>
      </w:r>
    </w:p>
    <w:p w14:paraId="749AB64C">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二、单位决算情况说明</w:t>
      </w:r>
    </w:p>
    <w:p w14:paraId="4DA4B7C3">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0E67D00">
      <w:pPr>
        <w:pStyle w:val="7"/>
        <w:shd w:val="clear" w:color="auto" w:fill="FFFFFF"/>
        <w:ind w:firstLine="643" w:firstLineChars="200"/>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2023年度收入总计2326.63万元，支出总计</w:t>
      </w:r>
      <w:r>
        <w:rPr>
          <w:rFonts w:ascii="方正仿宋_GBK" w:hAnsi="方正仿宋_GBK" w:eastAsia="方正仿宋_GBK" w:cs="方正仿宋_GBK"/>
          <w:sz w:val="32"/>
          <w:szCs w:val="32"/>
        </w:rPr>
        <w:t>2326.63</w:t>
      </w:r>
      <w:r>
        <w:rPr>
          <w:rFonts w:ascii="方正仿宋_GBK" w:hAnsi="方正仿宋_GBK" w:eastAsia="方正仿宋_GBK" w:cs="方正仿宋_GBK"/>
          <w:sz w:val="32"/>
          <w:szCs w:val="32"/>
          <w:shd w:val="clear" w:color="auto" w:fill="FFFFFF"/>
        </w:rPr>
        <w:t>万元。收支较上年决算数增加294.53万元，增长14.49%，主要原因是本年增加公路建设和养护资金的专项支出，都督乡环道及连接性道路专项资金。</w:t>
      </w:r>
    </w:p>
    <w:p w14:paraId="52AD317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2023年度收入合计1978.66万元，较上年决算数增加45.35万元，增长2.35%，主要原因是本年增加公路建设和养护资金的专项支出，都督乡环道及连接性道路专项资金。其中：财政拨款收入</w:t>
      </w:r>
      <w:r>
        <w:rPr>
          <w:rFonts w:ascii="方正仿宋_GBK" w:hAnsi="方正仿宋_GBK" w:eastAsia="方正仿宋_GBK" w:cs="方正仿宋_GBK"/>
          <w:sz w:val="32"/>
          <w:szCs w:val="32"/>
        </w:rPr>
        <w:t>1978.66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347.97</w:t>
      </w:r>
      <w:r>
        <w:rPr>
          <w:rFonts w:ascii="方正仿宋_GBK" w:hAnsi="方正仿宋_GBK" w:eastAsia="方正仿宋_GBK" w:cs="方正仿宋_GBK"/>
          <w:sz w:val="32"/>
          <w:szCs w:val="32"/>
          <w:shd w:val="clear" w:color="auto" w:fill="FFFFFF"/>
        </w:rPr>
        <w:t>万元。</w:t>
      </w:r>
    </w:p>
    <w:p w14:paraId="24FCDDE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1998.95</w:t>
      </w:r>
      <w:r>
        <w:rPr>
          <w:rFonts w:ascii="方正仿宋_GBK" w:hAnsi="方正仿宋_GBK" w:eastAsia="方正仿宋_GBK" w:cs="方正仿宋_GBK"/>
          <w:sz w:val="32"/>
          <w:szCs w:val="32"/>
          <w:shd w:val="clear" w:color="auto" w:fill="FFFFFF"/>
        </w:rPr>
        <w:t>万元，较上年决算数减少33.15万元，下降1.63%，主要原因是本年其他农业农村支出减少。其中：基本支出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万元，占56.57%；项目支出</w:t>
      </w:r>
      <w:r>
        <w:rPr>
          <w:rFonts w:ascii="方正仿宋_GBK" w:hAnsi="方正仿宋_GBK" w:eastAsia="方正仿宋_GBK" w:cs="方正仿宋_GBK"/>
          <w:sz w:val="32"/>
          <w:szCs w:val="32"/>
        </w:rPr>
        <w:t>868.13</w:t>
      </w:r>
      <w:r>
        <w:rPr>
          <w:rFonts w:ascii="方正仿宋_GBK" w:hAnsi="方正仿宋_GBK" w:eastAsia="方正仿宋_GBK" w:cs="方正仿宋_GBK"/>
          <w:sz w:val="32"/>
          <w:szCs w:val="32"/>
          <w:shd w:val="clear" w:color="auto" w:fill="FFFFFF"/>
        </w:rPr>
        <w:t>万元，占43.43%；经营支出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EF8C0E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327.68</w:t>
      </w:r>
      <w:r>
        <w:rPr>
          <w:rFonts w:ascii="方正仿宋_GBK" w:hAnsi="方正仿宋_GBK" w:eastAsia="方正仿宋_GBK" w:cs="方正仿宋_GBK"/>
          <w:sz w:val="32"/>
          <w:szCs w:val="32"/>
          <w:shd w:val="clear" w:color="auto" w:fill="FFFFFF"/>
        </w:rPr>
        <w:t>万元，较上年决算数增加327.68万元，增长100.00%，主要原因是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5D57CF6E">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148105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2023年度财政拨款收、支总计1999.96万元。与2022年相比，财政拨款收、支总计各减少32.14万元，下降1.58%。主要原因是本年其他农业农村支出减少。</w:t>
      </w:r>
    </w:p>
    <w:p w14:paraId="7836BC2F">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349485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1944.38</w:t>
      </w:r>
      <w:r>
        <w:rPr>
          <w:rFonts w:ascii="方正仿宋_GBK" w:hAnsi="方正仿宋_GBK" w:eastAsia="方正仿宋_GBK" w:cs="方正仿宋_GBK"/>
          <w:sz w:val="32"/>
          <w:szCs w:val="32"/>
          <w:shd w:val="clear" w:color="auto" w:fill="FFFFFF"/>
        </w:rPr>
        <w:t>万元，较上年决算数增加41.96万元，增长2.21%。主要原因是本年市场监督管理事务支出增加、社会保障和就业支出增加。较年初预算数增加977.71万元，增长101.14%。主要原因是在职人员变动、专项工作经费增加，如“都督乡都督社区养老服务中心” 、“乡村公路安防工程”、“都督乡环道及连接线道路建设”。此外，年初财政拨款结转和结余</w:t>
      </w:r>
      <w:r>
        <w:rPr>
          <w:rFonts w:ascii="方正仿宋_GBK" w:hAnsi="方正仿宋_GBK" w:eastAsia="方正仿宋_GBK" w:cs="方正仿宋_GBK"/>
          <w:sz w:val="32"/>
          <w:szCs w:val="32"/>
        </w:rPr>
        <w:t>21.30</w:t>
      </w:r>
      <w:r>
        <w:rPr>
          <w:rFonts w:ascii="方正仿宋_GBK" w:hAnsi="方正仿宋_GBK" w:eastAsia="方正仿宋_GBK" w:cs="方正仿宋_GBK"/>
          <w:sz w:val="32"/>
          <w:szCs w:val="32"/>
          <w:shd w:val="clear" w:color="auto" w:fill="FFFFFF"/>
        </w:rPr>
        <w:t>万元。</w:t>
      </w:r>
    </w:p>
    <w:p w14:paraId="555E39A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1964.67</w:t>
      </w:r>
      <w:r>
        <w:rPr>
          <w:rFonts w:ascii="方正仿宋_GBK" w:hAnsi="方正仿宋_GBK" w:eastAsia="方正仿宋_GBK" w:cs="方正仿宋_GBK"/>
          <w:sz w:val="32"/>
          <w:szCs w:val="32"/>
          <w:shd w:val="clear" w:color="auto" w:fill="FFFFFF"/>
        </w:rPr>
        <w:t>万元，较上年决算数减少36.54万元，下降1.83%。主要原因是本年其他农业农村支出减少。较年初预算数增加784.23万元，增长66.44%。主要原因是在职人员变动、专项工作经费增加，如“都督乡都督社区养老服务中心” 、“乡村公路安防工程”、“都督乡环道及连接线道路建设”。</w:t>
      </w:r>
    </w:p>
    <w:p w14:paraId="7937E18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1.01</w:t>
      </w:r>
      <w:r>
        <w:rPr>
          <w:rFonts w:ascii="方正仿宋_GBK" w:hAnsi="方正仿宋_GBK" w:eastAsia="方正仿宋_GBK" w:cs="方正仿宋_GBK"/>
          <w:sz w:val="32"/>
          <w:szCs w:val="32"/>
          <w:shd w:val="clear" w:color="auto" w:fill="FFFFFF"/>
        </w:rPr>
        <w:t>万元，较上年决算数增加1.01万元，增长100.00%，主要原因是</w:t>
      </w:r>
      <w:r>
        <w:rPr>
          <w:rFonts w:hint="eastAsia" w:ascii="方正仿宋_GBK" w:hAnsi="方正仿宋_GBK" w:eastAsia="方正仿宋_GBK" w:cs="方正仿宋_GBK"/>
          <w:sz w:val="32"/>
          <w:szCs w:val="32"/>
          <w:shd w:val="clear" w:color="auto" w:fill="FFFFFF"/>
          <w:lang w:eastAsia="zh-CN"/>
        </w:rPr>
        <w:t>食堂运转预支</w:t>
      </w:r>
      <w:r>
        <w:rPr>
          <w:rFonts w:hint="eastAsia" w:ascii="方正仿宋_GBK" w:hAnsi="方正仿宋_GBK" w:eastAsia="方正仿宋_GBK" w:cs="方正仿宋_GBK"/>
          <w:sz w:val="32"/>
          <w:szCs w:val="32"/>
          <w:shd w:val="clear" w:color="auto" w:fill="FFFFFF"/>
          <w:lang w:val="en-US" w:eastAsia="zh-CN"/>
        </w:rPr>
        <w:t>1万元</w:t>
      </w:r>
      <w:r>
        <w:rPr>
          <w:rFonts w:ascii="方正仿宋_GBK" w:hAnsi="方正仿宋_GBK" w:eastAsia="方正仿宋_GBK" w:cs="方正仿宋_GBK"/>
          <w:sz w:val="32"/>
          <w:szCs w:val="32"/>
          <w:shd w:val="clear" w:color="auto" w:fill="FFFFFF"/>
        </w:rPr>
        <w:t>。</w:t>
      </w:r>
    </w:p>
    <w:p w14:paraId="0CB8F2B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highlight w:val="cyan"/>
          <w:shd w:val="clear" w:color="auto" w:fill="FFFFFF"/>
        </w:rPr>
      </w:pPr>
      <w:r>
        <w:rPr>
          <w:rStyle w:val="12"/>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CA1B8D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649.73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33.07</w:t>
      </w:r>
      <w:r>
        <w:rPr>
          <w:rFonts w:ascii="方正仿宋_GBK" w:hAnsi="方正仿宋_GBK" w:eastAsia="方正仿宋_GBK" w:cs="方正仿宋_GBK"/>
          <w:sz w:val="32"/>
          <w:szCs w:val="32"/>
          <w:shd w:val="clear" w:color="auto" w:fill="FFFFFF"/>
        </w:rPr>
        <w:t>%，较年初预算数增加167.81万元，增长34.82%，主要原因是本年度行政运行经费增加。</w:t>
      </w:r>
    </w:p>
    <w:p w14:paraId="4EEA850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%，较年初预算数增加5.00万元，增长100.00%，主要原因是本年度都督乡基层人武部规范化建设支出增加。</w:t>
      </w:r>
    </w:p>
    <w:p w14:paraId="5216147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50.81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2.59</w:t>
      </w:r>
      <w:r>
        <w:rPr>
          <w:rFonts w:ascii="方正仿宋_GBK" w:hAnsi="方正仿宋_GBK" w:eastAsia="方正仿宋_GBK" w:cs="方正仿宋_GBK"/>
          <w:sz w:val="32"/>
          <w:szCs w:val="32"/>
          <w:shd w:val="clear" w:color="auto" w:fill="FFFFFF"/>
        </w:rPr>
        <w:t>%，较年初预算数增加19.97万元，增长64.75%，主要原因是都督乡免费开放项目支出。</w:t>
      </w:r>
    </w:p>
    <w:p w14:paraId="2E0A873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279.73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14.24</w:t>
      </w:r>
      <w:r>
        <w:rPr>
          <w:rFonts w:ascii="方正仿宋_GBK" w:hAnsi="方正仿宋_GBK" w:eastAsia="方正仿宋_GBK" w:cs="方正仿宋_GBK"/>
          <w:sz w:val="32"/>
          <w:szCs w:val="32"/>
          <w:shd w:val="clear" w:color="auto" w:fill="FFFFFF"/>
        </w:rPr>
        <w:t>%，较年初预算数增加153.96万元，增长122.41%，主要原因是就业补助中的公益性岗位补贴项目支出和都督乡都督社区养老服务中心支出。</w:t>
      </w:r>
    </w:p>
    <w:p w14:paraId="2FEB28D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41.23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2.10</w:t>
      </w:r>
      <w:r>
        <w:rPr>
          <w:rFonts w:ascii="方正仿宋_GBK" w:hAnsi="方正仿宋_GBK" w:eastAsia="方正仿宋_GBK" w:cs="方正仿宋_GBK"/>
          <w:sz w:val="32"/>
          <w:szCs w:val="32"/>
          <w:shd w:val="clear" w:color="auto" w:fill="FFFFFF"/>
        </w:rPr>
        <w:t>%，较年初预算数增加14.05万元，增长51.69%，主要原因是都督乡医疗保障服务能力提升专项资金支出增加。</w:t>
      </w:r>
    </w:p>
    <w:p w14:paraId="3FB1C8D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（6）城乡社区支出</w:t>
      </w:r>
      <w:r>
        <w:rPr>
          <w:rFonts w:ascii="方正仿宋_GBK" w:hAnsi="方正仿宋_GBK" w:eastAsia="方正仿宋_GBK" w:cs="方正仿宋_GBK"/>
          <w:sz w:val="32"/>
          <w:szCs w:val="32"/>
        </w:rPr>
        <w:t>66.36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%，较年初预算数增加2.75万元，增长4.32%，主要原因是乡镇基础设施建设维护维修支出和场镇清扫保洁垃圾清运等。</w:t>
      </w:r>
    </w:p>
    <w:p w14:paraId="63843DE3">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（7）农林水支出</w:t>
      </w:r>
      <w:r>
        <w:rPr>
          <w:rFonts w:ascii="方正仿宋_GBK" w:hAnsi="方正仿宋_GBK" w:eastAsia="方正仿宋_GBK" w:cs="方正仿宋_GBK"/>
          <w:sz w:val="32"/>
          <w:szCs w:val="32"/>
        </w:rPr>
        <w:t>464.40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23.64</w:t>
      </w:r>
      <w:r>
        <w:rPr>
          <w:rFonts w:ascii="方正仿宋_GBK" w:hAnsi="方正仿宋_GBK" w:eastAsia="方正仿宋_GBK" w:cs="方正仿宋_GBK"/>
          <w:sz w:val="32"/>
          <w:szCs w:val="32"/>
          <w:shd w:val="clear" w:color="auto" w:fill="FFFFFF"/>
        </w:rPr>
        <w:t>%，较年初预算数增加60.17万元，增长14.89%，主要原因是专项工作经费增加，如“乡村治理积分制项目” 、“都督乡河段场镇治理工程”、“撂荒地盘活利用项目”、“脱贫人口到户产业补助项目”。</w:t>
      </w:r>
    </w:p>
    <w:p w14:paraId="31B25B3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（8）交通运输支出</w:t>
      </w:r>
      <w:r>
        <w:rPr>
          <w:rFonts w:ascii="方正仿宋_GBK" w:hAnsi="方正仿宋_GBK" w:eastAsia="方正仿宋_GBK" w:cs="方正仿宋_GBK"/>
          <w:sz w:val="32"/>
          <w:szCs w:val="32"/>
        </w:rPr>
        <w:t>366.44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18.65</w:t>
      </w:r>
      <w:r>
        <w:rPr>
          <w:rFonts w:ascii="方正仿宋_GBK" w:hAnsi="方正仿宋_GBK" w:eastAsia="方正仿宋_GBK" w:cs="方正仿宋_GBK"/>
          <w:sz w:val="32"/>
          <w:szCs w:val="32"/>
          <w:shd w:val="clear" w:color="auto" w:fill="FFFFFF"/>
        </w:rPr>
        <w:t>%，较年初预算数增加366.44万元，增长100.00%，主要原因是“乡村公路安防工程”、“都督乡环道及连接线道路建设”。</w:t>
      </w:r>
    </w:p>
    <w:p w14:paraId="15DEF494">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rPr>
        <w:t>住房保障支出33.90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1.73</w:t>
      </w:r>
      <w:r>
        <w:rPr>
          <w:rFonts w:ascii="方正仿宋_GBK" w:hAnsi="方正仿宋_GBK" w:eastAsia="方正仿宋_GBK" w:cs="方正仿宋_GBK"/>
          <w:sz w:val="32"/>
          <w:szCs w:val="32"/>
          <w:shd w:val="clear" w:color="auto" w:fill="FFFFFF"/>
        </w:rPr>
        <w:t>%，较年初预算数无增减，主要原因是人员</w:t>
      </w:r>
      <w:r>
        <w:rPr>
          <w:rFonts w:hint="eastAsia" w:ascii="方正仿宋_GBK" w:hAnsi="方正仿宋_GBK" w:eastAsia="方正仿宋_GBK" w:cs="方正仿宋_GBK"/>
          <w:sz w:val="32"/>
          <w:szCs w:val="32"/>
          <w:shd w:val="clear" w:color="auto" w:fill="FFFFFF"/>
          <w:lang w:eastAsia="zh-CN"/>
        </w:rPr>
        <w:t>调进</w:t>
      </w:r>
      <w:r>
        <w:rPr>
          <w:rFonts w:ascii="方正仿宋_GBK" w:hAnsi="方正仿宋_GBK" w:eastAsia="方正仿宋_GBK" w:cs="方正仿宋_GBK"/>
          <w:sz w:val="32"/>
          <w:szCs w:val="32"/>
          <w:shd w:val="clear" w:color="auto" w:fill="FFFFFF"/>
        </w:rPr>
        <w:t>调出变动公积金预算无差额。</w:t>
      </w:r>
    </w:p>
    <w:p w14:paraId="673953F8">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rPr>
        <w:t>灾害防治及应急管理支出7.07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%，较年初预算数增加4.07万元，增长135.67%，主要原因是村级抗旱救灾资金。</w:t>
      </w:r>
    </w:p>
    <w:p w14:paraId="57ED72A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DE2862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1130.82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828.09</w:t>
      </w:r>
      <w:r>
        <w:rPr>
          <w:rFonts w:ascii="方正仿宋_GBK" w:hAnsi="方正仿宋_GBK" w:eastAsia="方正仿宋_GBK" w:cs="方正仿宋_GBK"/>
          <w:sz w:val="32"/>
          <w:szCs w:val="32"/>
          <w:shd w:val="clear" w:color="auto" w:fill="FFFFFF"/>
        </w:rPr>
        <w:t>万元，较上年决算数增加154.29万元，增长22.90%，主要原因是人员变动调整。人员经费用途主要包括基本工资、津贴补贴、社会保障缴费、其他工资福利待遇、对个人和家庭的补助等费用。公用经费</w:t>
      </w:r>
      <w:r>
        <w:rPr>
          <w:rFonts w:ascii="方正仿宋_GBK" w:hAnsi="方正仿宋_GBK" w:eastAsia="方正仿宋_GBK" w:cs="方正仿宋_GBK"/>
          <w:sz w:val="32"/>
          <w:szCs w:val="32"/>
        </w:rPr>
        <w:t>302.73</w:t>
      </w:r>
      <w:r>
        <w:rPr>
          <w:rFonts w:ascii="方正仿宋_GBK" w:hAnsi="方正仿宋_GBK" w:eastAsia="方正仿宋_GBK" w:cs="方正仿宋_GBK"/>
          <w:sz w:val="32"/>
          <w:szCs w:val="32"/>
          <w:shd w:val="clear" w:color="auto" w:fill="FFFFFF"/>
        </w:rPr>
        <w:t>万元，较上年决算数增加36.49万元，增长13.71%，主要原因是人员表达调整。公用经费用途主要包括办公费、水费、电费、劳务费、委托业务费、邮电费、手续费、其他商品和服务等支出。</w:t>
      </w:r>
    </w:p>
    <w:p w14:paraId="5D52803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489B17D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万元，较上年决算数增加3.39万元，增长10.97%，主要原因是国有土地使用权出让收入安排的支出增加。(由单位根据实际情况补充)。本年支出</w:t>
      </w:r>
      <w:r>
        <w:rPr>
          <w:rFonts w:ascii="方正仿宋_GBK" w:hAnsi="方正仿宋_GBK" w:eastAsia="方正仿宋_GBK" w:cs="方正仿宋_GBK"/>
          <w:sz w:val="32"/>
          <w:szCs w:val="32"/>
        </w:rPr>
        <w:t>34.28</w:t>
      </w:r>
      <w:r>
        <w:rPr>
          <w:rFonts w:ascii="方正仿宋_GBK" w:hAnsi="方正仿宋_GBK" w:eastAsia="方正仿宋_GBK" w:cs="方正仿宋_GBK"/>
          <w:sz w:val="32"/>
          <w:szCs w:val="32"/>
          <w:shd w:val="clear" w:color="auto" w:fill="FFFFFF"/>
        </w:rPr>
        <w:t>万元，较上年决算数增加3.39万元，增长10.97%，主要原因是国有土地使用权出让收入安排的支出增加。</w:t>
      </w:r>
    </w:p>
    <w:p w14:paraId="54197A2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5E33184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本单位2023年度无国有资本经营预算财政拨款支出。</w:t>
      </w:r>
    </w:p>
    <w:p w14:paraId="4A804D20">
      <w:pPr>
        <w:pStyle w:val="7"/>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三、“三公”经费情况说明</w:t>
      </w:r>
    </w:p>
    <w:p w14:paraId="1549C33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7EBE501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15.41</w:t>
      </w:r>
      <w:r>
        <w:rPr>
          <w:rFonts w:ascii="方正仿宋_GBK" w:hAnsi="方正仿宋_GBK" w:eastAsia="方正仿宋_GBK" w:cs="方正仿宋_GBK"/>
          <w:sz w:val="32"/>
          <w:szCs w:val="32"/>
          <w:shd w:val="clear" w:color="auto" w:fill="FFFFFF"/>
        </w:rPr>
        <w:t>万元，较年初预算数减少9.69万元，下降38.61%，主要原因是落实三公经费只减不增要求。较上年支出数减少1.72万元，下降10.04%，主要原因是落实三公经费只减不增要求。</w:t>
      </w:r>
    </w:p>
    <w:p w14:paraId="124374A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5566CF0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hint="eastAsia" w:ascii="方正仿宋_GBK" w:hAnsi="方正仿宋_GBK" w:eastAsia="方正仿宋_GBK" w:cs="方正仿宋_GBK"/>
          <w:sz w:val="32"/>
          <w:szCs w:val="32"/>
          <w:shd w:val="clear" w:color="auto" w:fill="FFFFFF"/>
          <w:lang w:val="en-US" w:eastAsia="zh-CN"/>
        </w:rPr>
        <w:t>0.00万元</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2023年度未发生因公</w:t>
      </w:r>
      <w:r>
        <w:rPr>
          <w:rFonts w:ascii="方正仿宋_GBK" w:hAnsi="方正仿宋_GBK" w:eastAsia="方正仿宋_GBK" w:cs="方正仿宋_GBK"/>
          <w:sz w:val="32"/>
          <w:szCs w:val="32"/>
          <w:shd w:val="clear" w:color="auto" w:fill="FFFFFF"/>
        </w:rPr>
        <w:t>出国（境）费用</w:t>
      </w:r>
      <w:r>
        <w:rPr>
          <w:rFonts w:hint="eastAsia" w:ascii="方正仿宋_GBK" w:hAnsi="方正仿宋_GBK" w:eastAsia="方正仿宋_GBK" w:cs="方正仿宋_GBK"/>
          <w:sz w:val="32"/>
          <w:szCs w:val="32"/>
          <w:shd w:val="clear" w:color="auto" w:fill="FFFFFF"/>
          <w:lang w:eastAsia="zh-CN"/>
        </w:rPr>
        <w:t>支出</w:t>
      </w:r>
      <w:r>
        <w:rPr>
          <w:rFonts w:ascii="方正仿宋_GBK" w:hAnsi="方正仿宋_GBK" w:eastAsia="方正仿宋_GBK" w:cs="方正仿宋_GBK"/>
          <w:sz w:val="32"/>
          <w:szCs w:val="32"/>
          <w:shd w:val="clear" w:color="auto" w:fill="FFFFFF"/>
        </w:rPr>
        <w:t>。</w:t>
      </w:r>
    </w:p>
    <w:p w14:paraId="4A01B94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eastAsia="zh-CN"/>
        </w:rPr>
        <w:t>公务车购置费</w:t>
      </w:r>
      <w:r>
        <w:rPr>
          <w:rFonts w:hint="eastAsia" w:ascii="方正仿宋_GBK" w:hAnsi="方正仿宋_GBK" w:eastAsia="方正仿宋_GBK" w:cs="方正仿宋_GBK"/>
          <w:sz w:val="32"/>
          <w:szCs w:val="32"/>
          <w:shd w:val="clear" w:color="auto" w:fill="FFFFFF"/>
          <w:lang w:val="en-US" w:eastAsia="zh-CN"/>
        </w:rPr>
        <w:t>0.00万元。费用支出0，</w:t>
      </w:r>
      <w:r>
        <w:rPr>
          <w:rFonts w:ascii="方正仿宋_GBK" w:hAnsi="方正仿宋_GBK" w:eastAsia="方正仿宋_GBK" w:cs="方正仿宋_GBK"/>
          <w:sz w:val="32"/>
          <w:szCs w:val="32"/>
          <w:shd w:val="clear" w:color="auto" w:fill="FFFFFF"/>
        </w:rPr>
        <w:t>本单位2023年度无公务车购置费</w:t>
      </w:r>
      <w:r>
        <w:rPr>
          <w:rFonts w:ascii="方正仿宋_GBK" w:hAnsi="方正仿宋_GBK" w:eastAsia="方正仿宋_GBK" w:cs="方正仿宋_GBK"/>
          <w:sz w:val="32"/>
          <w:szCs w:val="32"/>
        </w:rPr>
        <w:t>用</w:t>
      </w:r>
      <w:r>
        <w:rPr>
          <w:rFonts w:ascii="方正仿宋_GBK" w:hAnsi="方正仿宋_GBK" w:eastAsia="方正仿宋_GBK" w:cs="方正仿宋_GBK"/>
          <w:sz w:val="32"/>
          <w:szCs w:val="32"/>
          <w:shd w:val="clear" w:color="auto" w:fill="FFFFFF"/>
        </w:rPr>
        <w:t>。</w:t>
      </w:r>
    </w:p>
    <w:p w14:paraId="41CEC6C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8.95</w:t>
      </w:r>
      <w:r>
        <w:rPr>
          <w:rFonts w:ascii="方正仿宋_GBK" w:hAnsi="方正仿宋_GBK" w:eastAsia="方正仿宋_GBK" w:cs="方正仿宋_GBK"/>
          <w:sz w:val="32"/>
          <w:szCs w:val="32"/>
          <w:shd w:val="clear" w:color="auto" w:fill="FFFFFF"/>
        </w:rPr>
        <w:t>万元，主要用于因公出行、项目检查等工作所需车辆的燃料费、维修费、过桥过路费、保险费等。费用支出较年初预算数减少7.05万元，下降44.06%，主要原因是落实三公经费只减不增要求。较上年支出数增加0.34万元，增长3.95%，主要原因是因公出行、项目检查等工作所需车辆的燃料费、维修费、过桥过路费、保险费等。</w:t>
      </w:r>
    </w:p>
    <w:p w14:paraId="3B036B3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6.46</w:t>
      </w:r>
      <w:r>
        <w:rPr>
          <w:rFonts w:ascii="方正仿宋_GBK" w:hAnsi="方正仿宋_GBK" w:eastAsia="方正仿宋_GBK" w:cs="方正仿宋_GBK"/>
          <w:sz w:val="32"/>
          <w:szCs w:val="32"/>
          <w:shd w:val="clear" w:color="auto" w:fill="FFFFFF"/>
        </w:rPr>
        <w:t>万元，主要用于接待招商引资工作、接受相关部门检查项目指导工作发生的接待支出。费用支出较年初预算数减少2.64万元，下降29.01%，主要原因是年初招商引资工作等项目接待有所增加变动。较上年支出数减少2.06万元，下降24.18%，主要原因是强化公务接待支出管理，严格遵守公务接待开支范围和开支标准，严格控制陪餐人员。</w:t>
      </w:r>
    </w:p>
    <w:p w14:paraId="0380BA05">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65414B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1092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59.12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万元。</w:t>
      </w:r>
    </w:p>
    <w:p w14:paraId="736D8D5F">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黑体" w:hAnsi="黑体" w:eastAsia="黑体" w:cs="黑体"/>
          <w:sz w:val="32"/>
          <w:szCs w:val="32"/>
          <w:shd w:val="clear" w:color="auto" w:fill="FFFFFF"/>
        </w:rPr>
        <w:t>四、其他需要说明的事项</w:t>
      </w:r>
    </w:p>
    <w:p w14:paraId="461438A6">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1E2C4F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万元，较上年决算数减少1.40万元，下降100.00%，主要原因是认真贯彻落实中央八项规定精神和厉行节约要求。本年度培训费支出</w:t>
      </w:r>
      <w:r>
        <w:rPr>
          <w:rFonts w:ascii="方正仿宋_GBK" w:hAnsi="方正仿宋_GBK" w:eastAsia="方正仿宋_GBK" w:cs="方正仿宋_GBK"/>
          <w:sz w:val="32"/>
          <w:szCs w:val="32"/>
        </w:rPr>
        <w:t>0.54</w:t>
      </w:r>
      <w:r>
        <w:rPr>
          <w:rFonts w:ascii="方正仿宋_GBK" w:hAnsi="方正仿宋_GBK" w:eastAsia="方正仿宋_GBK" w:cs="方正仿宋_GBK"/>
          <w:sz w:val="32"/>
          <w:szCs w:val="32"/>
          <w:shd w:val="clear" w:color="auto" w:fill="FFFFFF"/>
        </w:rPr>
        <w:t>万元，较上年决算数增加0.46万元，增长575.00%，主要原因是上年度防疫工作方面会议支出少，本年度相比较为增加。</w:t>
      </w:r>
    </w:p>
    <w:p w14:paraId="7044EC07">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676874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215.67</w:t>
      </w:r>
      <w:r>
        <w:rPr>
          <w:rFonts w:ascii="方正仿宋_GBK" w:hAnsi="方正仿宋_GBK" w:eastAsia="方正仿宋_GBK" w:cs="方正仿宋_GBK"/>
          <w:sz w:val="32"/>
          <w:szCs w:val="32"/>
          <w:shd w:val="clear" w:color="auto" w:fill="FFFFFF"/>
        </w:rPr>
        <w:t>万元，机关运行经费主要用于开支办公费、差旅费、租赁费、公务用车运行维护等。机关运行经费较上年支出数增加9.00万元，增长4.35%，主要原因是因公出行、项目检查等工作所需车辆的燃料费、维修费、过桥过路费、保险费等</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lang w:val="en-US" w:eastAsia="zh-CN"/>
        </w:rPr>
        <w:t>，维修办公设备及购买办公耗材费用增加</w:t>
      </w:r>
      <w:r>
        <w:rPr>
          <w:rFonts w:ascii="方正仿宋_GBK" w:hAnsi="方正仿宋_GBK" w:eastAsia="方正仿宋_GBK" w:cs="方正仿宋_GBK"/>
          <w:sz w:val="32"/>
          <w:szCs w:val="32"/>
          <w:shd w:val="clear" w:color="auto" w:fill="FFFFFF"/>
        </w:rPr>
        <w:t>。</w:t>
      </w:r>
    </w:p>
    <w:p w14:paraId="72960DF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5F0B0D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3</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w:t>
      </w:r>
      <w:r>
        <w:t xml:space="preserve"> </w:t>
      </w:r>
      <w:r>
        <w:rPr>
          <w:rFonts w:ascii="方正仿宋_GBK" w:hAnsi="方正仿宋_GBK" w:eastAsia="方正仿宋_GBK" w:cs="方正仿宋_GBK"/>
          <w:sz w:val="32"/>
          <w:szCs w:val="32"/>
          <w:shd w:val="clear" w:color="auto" w:fill="FFFFFF"/>
        </w:rPr>
        <w:t>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611672B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7CF5EFC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4DAF10D3">
      <w:pPr>
        <w:pStyle w:val="7"/>
        <w:numPr>
          <w:ilvl w:val="0"/>
          <w:numId w:val="1"/>
        </w:numPr>
        <w:shd w:val="clear" w:color="auto" w:fill="FFFFFF"/>
        <w:ind w:firstLine="643" w:firstLineChars="200"/>
        <w:rPr>
          <w:rStyle w:val="12"/>
          <w:rFonts w:hint="default" w:ascii="黑体" w:hAnsi="黑体" w:eastAsia="黑体" w:cs="黑体"/>
          <w:sz w:val="32"/>
          <w:szCs w:val="32"/>
          <w:shd w:val="clear" w:color="auto" w:fill="FFFFFF"/>
        </w:rPr>
      </w:pPr>
      <w:r>
        <w:rPr>
          <w:rStyle w:val="12"/>
          <w:rFonts w:ascii="黑体" w:hAnsi="黑体" w:eastAsia="黑体" w:cs="黑体"/>
          <w:sz w:val="32"/>
          <w:szCs w:val="32"/>
          <w:shd w:val="clear" w:color="auto" w:fill="FFFFFF"/>
        </w:rPr>
        <w:t>预算绩效管理情况说明</w:t>
      </w:r>
    </w:p>
    <w:p w14:paraId="01879F44">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4FE790E">
      <w:pPr>
        <w:pStyle w:val="15"/>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8个项目开展了绩效自评，涉及财政拨款项目支出资金1092.06万元。</w:t>
      </w:r>
    </w:p>
    <w:p w14:paraId="3A9CB051">
      <w:pPr>
        <w:pStyle w:val="15"/>
        <w:autoSpaceDE w:val="0"/>
        <w:spacing w:before="0" w:beforeAutospacing="0" w:line="600" w:lineRule="exact"/>
        <w:ind w:firstLine="643" w:firstLineChars="200"/>
        <w:rPr>
          <w:rFonts w:hint="eastAsia"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（二）单位绩效评价情况</w:t>
      </w:r>
    </w:p>
    <w:tbl>
      <w:tblPr>
        <w:tblStyle w:val="9"/>
        <w:tblpPr w:leftFromText="180" w:rightFromText="180" w:vertAnchor="text" w:horzAnchor="page" w:tblpX="749" w:tblpY="1018"/>
        <w:tblOverlap w:val="never"/>
        <w:tblW w:w="5778" w:type="pct"/>
        <w:tblInd w:w="0" w:type="dxa"/>
        <w:tblLayout w:type="fixed"/>
        <w:tblCellMar>
          <w:top w:w="0" w:type="dxa"/>
          <w:left w:w="108" w:type="dxa"/>
          <w:bottom w:w="0" w:type="dxa"/>
          <w:right w:w="108" w:type="dxa"/>
        </w:tblCellMar>
      </w:tblPr>
      <w:tblGrid>
        <w:gridCol w:w="1163"/>
        <w:gridCol w:w="17"/>
        <w:gridCol w:w="825"/>
        <w:gridCol w:w="450"/>
        <w:gridCol w:w="184"/>
        <w:gridCol w:w="49"/>
        <w:gridCol w:w="518"/>
        <w:gridCol w:w="389"/>
        <w:gridCol w:w="255"/>
        <w:gridCol w:w="435"/>
        <w:gridCol w:w="405"/>
        <w:gridCol w:w="1005"/>
        <w:gridCol w:w="244"/>
        <w:gridCol w:w="941"/>
        <w:gridCol w:w="97"/>
        <w:gridCol w:w="293"/>
        <w:gridCol w:w="480"/>
        <w:gridCol w:w="58"/>
        <w:gridCol w:w="752"/>
        <w:gridCol w:w="135"/>
        <w:gridCol w:w="735"/>
        <w:gridCol w:w="405"/>
        <w:gridCol w:w="25"/>
      </w:tblGrid>
      <w:tr w14:paraId="6428FD6A">
        <w:tblPrEx>
          <w:tblCellMar>
            <w:top w:w="0" w:type="dxa"/>
            <w:left w:w="108" w:type="dxa"/>
            <w:bottom w:w="0" w:type="dxa"/>
            <w:right w:w="108" w:type="dxa"/>
          </w:tblCellMar>
        </w:tblPrEx>
        <w:trPr>
          <w:gridAfter w:val="1"/>
          <w:wAfter w:w="12" w:type="pct"/>
          <w:trHeight w:val="776" w:hRule="atLeast"/>
        </w:trPr>
        <w:tc>
          <w:tcPr>
            <w:tcW w:w="4987"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8E3">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2023年度二级项目绩效自评表</w:t>
            </w:r>
          </w:p>
        </w:tc>
      </w:tr>
      <w:tr w14:paraId="745D93E3">
        <w:tblPrEx>
          <w:tblCellMar>
            <w:top w:w="0" w:type="dxa"/>
            <w:left w:w="108" w:type="dxa"/>
            <w:bottom w:w="0" w:type="dxa"/>
            <w:right w:w="108" w:type="dxa"/>
          </w:tblCellMar>
        </w:tblPrEx>
        <w:trPr>
          <w:gridAfter w:val="1"/>
          <w:wAfter w:w="12" w:type="pct"/>
          <w:trHeight w:val="729"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B8BF">
            <w:pPr>
              <w:textAlignment w:val="center"/>
              <w:rPr>
                <w:rFonts w:hint="default" w:cs="宋体"/>
                <w:b/>
                <w:bCs/>
                <w:color w:val="000000"/>
                <w:sz w:val="22"/>
                <w:szCs w:val="22"/>
              </w:rPr>
            </w:pPr>
            <w:r>
              <w:rPr>
                <w:rFonts w:cs="宋体"/>
                <w:b/>
                <w:bCs/>
                <w:color w:val="000000"/>
                <w:sz w:val="22"/>
                <w:szCs w:val="22"/>
                <w:lang w:bidi="ar"/>
              </w:rPr>
              <w:t>项目名称：</w:t>
            </w:r>
          </w:p>
        </w:tc>
        <w:tc>
          <w:tcPr>
            <w:tcW w:w="6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306">
            <w:pPr>
              <w:textAlignment w:val="center"/>
              <w:rPr>
                <w:rFonts w:hint="default" w:cs="宋体"/>
                <w:color w:val="000000"/>
                <w:sz w:val="22"/>
                <w:szCs w:val="22"/>
              </w:rPr>
            </w:pPr>
            <w:r>
              <w:rPr>
                <w:rFonts w:cs="宋体"/>
                <w:color w:val="000000"/>
                <w:sz w:val="22"/>
                <w:szCs w:val="22"/>
                <w:lang w:bidi="ar"/>
              </w:rPr>
              <w:t>都督乡环道及连接线道路</w:t>
            </w:r>
          </w:p>
        </w:tc>
        <w:tc>
          <w:tcPr>
            <w:tcW w:w="70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E591">
            <w:pPr>
              <w:textAlignment w:val="center"/>
              <w:rPr>
                <w:rFonts w:hint="default" w:cs="宋体"/>
                <w:b/>
                <w:bCs/>
                <w:color w:val="000000"/>
                <w:sz w:val="22"/>
                <w:szCs w:val="22"/>
              </w:rPr>
            </w:pPr>
            <w:r>
              <w:rPr>
                <w:rFonts w:cs="宋体"/>
                <w:b/>
                <w:bCs/>
                <w:color w:val="000000"/>
                <w:sz w:val="22"/>
                <w:szCs w:val="22"/>
                <w:lang w:bidi="ar"/>
              </w:rPr>
              <w:t>项目编码：</w:t>
            </w:r>
          </w:p>
        </w:tc>
        <w:tc>
          <w:tcPr>
            <w:tcW w:w="1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E106">
            <w:pPr>
              <w:textAlignment w:val="center"/>
              <w:rPr>
                <w:rFonts w:hint="default" w:cs="宋体"/>
                <w:color w:val="000000"/>
                <w:sz w:val="22"/>
                <w:szCs w:val="22"/>
              </w:rPr>
            </w:pPr>
            <w:r>
              <w:rPr>
                <w:rFonts w:cs="宋体"/>
                <w:color w:val="000000"/>
                <w:sz w:val="22"/>
                <w:szCs w:val="22"/>
                <w:lang w:bidi="ar"/>
              </w:rPr>
              <w:t>50023023T000002848945</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39A5">
            <w:pPr>
              <w:textAlignment w:val="center"/>
              <w:rPr>
                <w:rFonts w:hint="default" w:cs="宋体"/>
                <w:color w:val="000000"/>
                <w:sz w:val="22"/>
                <w:szCs w:val="22"/>
              </w:rPr>
            </w:pPr>
            <w:r>
              <w:rPr>
                <w:rFonts w:cs="宋体"/>
                <w:b/>
                <w:bCs/>
                <w:color w:val="000000"/>
                <w:sz w:val="22"/>
                <w:szCs w:val="22"/>
                <w:lang w:bidi="ar"/>
              </w:rPr>
              <w:t>自评总分：</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A810">
            <w:pPr>
              <w:textAlignment w:val="center"/>
              <w:rPr>
                <w:rFonts w:hint="default" w:cs="宋体"/>
                <w:color w:val="000000"/>
                <w:sz w:val="22"/>
                <w:szCs w:val="22"/>
              </w:rPr>
            </w:pPr>
            <w:r>
              <w:t>100</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FF88">
            <w:pPr>
              <w:rPr>
                <w:rFonts w:hint="default" w:cs="宋体"/>
                <w:b/>
                <w:bCs/>
                <w:color w:val="000000"/>
                <w:sz w:val="22"/>
                <w:szCs w:val="22"/>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7B972">
            <w:pPr>
              <w:rPr>
                <w:rFonts w:hint="default" w:cs="宋体"/>
                <w:color w:val="000000"/>
                <w:sz w:val="22"/>
                <w:szCs w:val="22"/>
              </w:rPr>
            </w:pPr>
          </w:p>
        </w:tc>
      </w:tr>
      <w:tr w14:paraId="54A8E135">
        <w:tblPrEx>
          <w:tblCellMar>
            <w:top w:w="0" w:type="dxa"/>
            <w:left w:w="108" w:type="dxa"/>
            <w:bottom w:w="0" w:type="dxa"/>
            <w:right w:w="108" w:type="dxa"/>
          </w:tblCellMar>
        </w:tblPrEx>
        <w:trPr>
          <w:gridAfter w:val="1"/>
          <w:wAfter w:w="12" w:type="pct"/>
          <w:trHeight w:val="765"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2212">
            <w:pPr>
              <w:textAlignment w:val="center"/>
              <w:rPr>
                <w:rFonts w:hint="default" w:cs="宋体"/>
                <w:b/>
                <w:bCs/>
                <w:color w:val="000000"/>
                <w:sz w:val="22"/>
                <w:szCs w:val="22"/>
              </w:rPr>
            </w:pPr>
            <w:r>
              <w:rPr>
                <w:rFonts w:cs="宋体"/>
                <w:b/>
                <w:bCs/>
                <w:color w:val="000000"/>
                <w:sz w:val="22"/>
                <w:szCs w:val="22"/>
                <w:lang w:bidi="ar"/>
              </w:rPr>
              <w:t>项目主管部门：</w:t>
            </w:r>
          </w:p>
        </w:tc>
        <w:tc>
          <w:tcPr>
            <w:tcW w:w="6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C235">
            <w:pPr>
              <w:textAlignment w:val="center"/>
              <w:rPr>
                <w:rFonts w:hint="default" w:cs="宋体"/>
                <w:color w:val="000000"/>
                <w:sz w:val="22"/>
                <w:szCs w:val="22"/>
              </w:rPr>
            </w:pPr>
            <w:r>
              <w:rPr>
                <w:rFonts w:cs="宋体"/>
                <w:color w:val="000000"/>
                <w:sz w:val="22"/>
                <w:szCs w:val="22"/>
                <w:lang w:bidi="ar"/>
              </w:rPr>
              <w:t>924-丰都县都督乡人民政府</w:t>
            </w:r>
          </w:p>
        </w:tc>
        <w:tc>
          <w:tcPr>
            <w:tcW w:w="707"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DE40">
            <w:pPr>
              <w:jc w:val="center"/>
              <w:textAlignment w:val="center"/>
              <w:rPr>
                <w:rFonts w:hint="default" w:cs="宋体"/>
                <w:b/>
                <w:bCs/>
                <w:color w:val="000000"/>
                <w:sz w:val="22"/>
                <w:szCs w:val="22"/>
              </w:rPr>
            </w:pPr>
            <w:r>
              <w:rPr>
                <w:rFonts w:cs="宋体"/>
                <w:b/>
                <w:bCs/>
                <w:color w:val="000000"/>
                <w:sz w:val="22"/>
                <w:szCs w:val="22"/>
                <w:lang w:bidi="ar"/>
              </w:rPr>
              <w:t>财政归口处室：</w:t>
            </w:r>
          </w:p>
        </w:tc>
        <w:tc>
          <w:tcPr>
            <w:tcW w:w="10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A033">
            <w:pPr>
              <w:textAlignment w:val="center"/>
              <w:rPr>
                <w:rFonts w:hint="default" w:cs="宋体"/>
                <w:color w:val="000000"/>
                <w:sz w:val="22"/>
                <w:szCs w:val="22"/>
              </w:rPr>
            </w:pPr>
            <w:r>
              <w:rPr>
                <w:rFonts w:cs="宋体"/>
                <w:color w:val="000000"/>
                <w:sz w:val="22"/>
                <w:szCs w:val="22"/>
                <w:lang w:bidi="ar"/>
              </w:rPr>
              <w:t>007-基财科</w:t>
            </w:r>
          </w:p>
        </w:tc>
        <w:tc>
          <w:tcPr>
            <w:tcW w:w="5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B763">
            <w:pPr>
              <w:textAlignment w:val="center"/>
              <w:rPr>
                <w:rFonts w:hint="default" w:cs="宋体"/>
                <w:color w:val="000000"/>
                <w:sz w:val="22"/>
                <w:szCs w:val="22"/>
              </w:rPr>
            </w:pPr>
            <w:r>
              <w:rPr>
                <w:rFonts w:cs="宋体"/>
                <w:b/>
                <w:bCs/>
                <w:color w:val="000000"/>
                <w:sz w:val="22"/>
                <w:szCs w:val="22"/>
                <w:lang w:bidi="ar"/>
              </w:rPr>
              <w:t>部门联系人：</w:t>
            </w:r>
          </w:p>
        </w:tc>
        <w:tc>
          <w:tcPr>
            <w:tcW w:w="4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7AA0">
            <w:pPr>
              <w:textAlignment w:val="center"/>
              <w:rPr>
                <w:rFonts w:hint="default" w:cs="宋体"/>
                <w:color w:val="000000"/>
                <w:sz w:val="22"/>
                <w:szCs w:val="22"/>
              </w:rPr>
            </w:pPr>
            <w:r>
              <w:rPr>
                <w:rFonts w:cs="宋体"/>
                <w:color w:val="000000"/>
                <w:sz w:val="22"/>
                <w:szCs w:val="22"/>
              </w:rPr>
              <w:t>陈涛</w:t>
            </w:r>
          </w:p>
        </w:tc>
        <w:tc>
          <w:tcPr>
            <w:tcW w:w="4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C2D2">
            <w:pPr>
              <w:textAlignment w:val="center"/>
              <w:rPr>
                <w:rFonts w:hint="default" w:cs="宋体"/>
                <w:b/>
                <w:bCs/>
                <w:color w:val="000000"/>
                <w:sz w:val="22"/>
                <w:szCs w:val="22"/>
              </w:rPr>
            </w:pPr>
            <w:r>
              <w:rPr>
                <w:rFonts w:cs="宋体"/>
                <w:b/>
                <w:bCs/>
                <w:color w:val="000000"/>
                <w:sz w:val="22"/>
                <w:szCs w:val="22"/>
                <w:lang w:bidi="ar"/>
              </w:rPr>
              <w:t>联系电话：</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EB3D2">
            <w:pPr>
              <w:textAlignment w:val="center"/>
              <w:rPr>
                <w:rFonts w:hint="default" w:cs="宋体"/>
                <w:color w:val="000000"/>
                <w:sz w:val="22"/>
                <w:szCs w:val="22"/>
              </w:rPr>
            </w:pPr>
            <w:r>
              <w:rPr>
                <w:rFonts w:cs="宋体"/>
                <w:color w:val="000000"/>
                <w:sz w:val="22"/>
                <w:szCs w:val="22"/>
                <w:lang w:bidi="ar"/>
              </w:rPr>
              <w:t>70663001</w:t>
            </w:r>
          </w:p>
        </w:tc>
      </w:tr>
      <w:tr w14:paraId="34040FCF">
        <w:tblPrEx>
          <w:tblCellMar>
            <w:top w:w="0" w:type="dxa"/>
            <w:left w:w="108" w:type="dxa"/>
            <w:bottom w:w="0" w:type="dxa"/>
            <w:right w:w="108" w:type="dxa"/>
          </w:tblCellMar>
        </w:tblPrEx>
        <w:trPr>
          <w:gridAfter w:val="1"/>
          <w:wAfter w:w="12" w:type="pct"/>
          <w:trHeight w:val="429" w:hRule="atLeast"/>
        </w:trPr>
        <w:tc>
          <w:tcPr>
            <w:tcW w:w="4987"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5B82">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170BBE08">
        <w:tblPrEx>
          <w:tblCellMar>
            <w:top w:w="0" w:type="dxa"/>
            <w:left w:w="108" w:type="dxa"/>
            <w:bottom w:w="0" w:type="dxa"/>
            <w:right w:w="108" w:type="dxa"/>
          </w:tblCellMar>
        </w:tblPrEx>
        <w:trPr>
          <w:gridAfter w:val="1"/>
          <w:wAfter w:w="12" w:type="pct"/>
          <w:trHeight w:val="510"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0999">
            <w:pPr>
              <w:jc w:val="center"/>
              <w:rPr>
                <w:rFonts w:hint="default" w:cs="宋体"/>
                <w:color w:val="000000"/>
                <w:sz w:val="22"/>
                <w:szCs w:val="22"/>
              </w:rPr>
            </w:pP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C57E">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D9AA">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D8C0">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10F3">
            <w:pPr>
              <w:jc w:val="center"/>
              <w:textAlignment w:val="center"/>
              <w:rPr>
                <w:rFonts w:hint="default" w:cs="宋体"/>
                <w:b/>
                <w:bCs/>
                <w:color w:val="000000"/>
                <w:sz w:val="22"/>
                <w:szCs w:val="22"/>
              </w:rPr>
            </w:pPr>
            <w:r>
              <w:rPr>
                <w:rFonts w:cs="宋体"/>
                <w:b/>
                <w:bCs/>
                <w:color w:val="000000"/>
                <w:sz w:val="22"/>
                <w:szCs w:val="22"/>
                <w:lang w:bidi="ar"/>
              </w:rPr>
              <w:t>执行率</w:t>
            </w:r>
          </w:p>
        </w:tc>
        <w:tc>
          <w:tcPr>
            <w:tcW w:w="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06DD1">
            <w:pPr>
              <w:jc w:val="both"/>
              <w:textAlignment w:val="center"/>
              <w:rPr>
                <w:rFonts w:hint="default" w:cs="宋体"/>
                <w:b/>
                <w:bCs/>
                <w:color w:val="000000"/>
                <w:sz w:val="22"/>
                <w:szCs w:val="22"/>
              </w:rPr>
            </w:pPr>
            <w:r>
              <w:rPr>
                <w:rFonts w:cs="宋体"/>
                <w:b/>
                <w:bCs/>
                <w:color w:val="000000"/>
                <w:sz w:val="22"/>
                <w:szCs w:val="22"/>
                <w:lang w:bidi="ar"/>
              </w:rPr>
              <w:t>执行率权重</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6B62">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353C3A71">
        <w:tblPrEx>
          <w:tblCellMar>
            <w:top w:w="0" w:type="dxa"/>
            <w:left w:w="108" w:type="dxa"/>
            <w:bottom w:w="0" w:type="dxa"/>
            <w:right w:w="108" w:type="dxa"/>
          </w:tblCellMar>
        </w:tblPrEx>
        <w:trPr>
          <w:gridAfter w:val="1"/>
          <w:wAfter w:w="12" w:type="pct"/>
          <w:trHeight w:val="545"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0B666">
            <w:pPr>
              <w:jc w:val="both"/>
              <w:rPr>
                <w:rFonts w:hint="default" w:cs="宋体"/>
                <w:color w:val="000000"/>
                <w:sz w:val="22"/>
                <w:szCs w:val="22"/>
              </w:rPr>
            </w:pPr>
            <w:r>
              <w:rPr>
                <w:rFonts w:cs="宋体"/>
                <w:color w:val="000000"/>
                <w:sz w:val="22"/>
                <w:szCs w:val="22"/>
                <w:lang w:bidi="ar"/>
              </w:rPr>
              <w:t>年度总金额</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B224">
            <w:pPr>
              <w:jc w:val="center"/>
              <w:textAlignment w:val="center"/>
              <w:rPr>
                <w:rFonts w:hint="default" w:cs="宋体"/>
                <w:color w:val="000000"/>
                <w:sz w:val="22"/>
                <w:szCs w:val="22"/>
              </w:rPr>
            </w:pPr>
            <w:r>
              <w:rPr>
                <w:rFonts w:cs="宋体"/>
                <w:color w:val="000000"/>
                <w:sz w:val="22"/>
                <w:szCs w:val="22"/>
                <w:lang w:bidi="ar"/>
              </w:rPr>
              <w:t>0.00</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6C79">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C281">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4018">
            <w:pPr>
              <w:rPr>
                <w:rFonts w:hint="default" w:cs="宋体"/>
                <w:color w:val="000000"/>
                <w:sz w:val="22"/>
                <w:szCs w:val="22"/>
              </w:rPr>
            </w:pPr>
          </w:p>
        </w:tc>
        <w:tc>
          <w:tcPr>
            <w:tcW w:w="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46CE">
            <w:pPr>
              <w:jc w:val="center"/>
              <w:rPr>
                <w:rFonts w:hint="default" w:cs="宋体"/>
                <w:color w:val="000000"/>
                <w:sz w:val="22"/>
                <w:szCs w:val="22"/>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3B1B">
            <w:pPr>
              <w:jc w:val="center"/>
              <w:rPr>
                <w:rFonts w:hint="default" w:cs="宋体"/>
                <w:color w:val="000000"/>
                <w:sz w:val="22"/>
                <w:szCs w:val="22"/>
              </w:rPr>
            </w:pPr>
          </w:p>
        </w:tc>
      </w:tr>
      <w:tr w14:paraId="5D7AEB1F">
        <w:tblPrEx>
          <w:tblCellMar>
            <w:top w:w="0" w:type="dxa"/>
            <w:left w:w="108" w:type="dxa"/>
            <w:bottom w:w="0" w:type="dxa"/>
            <w:right w:w="108" w:type="dxa"/>
          </w:tblCellMar>
        </w:tblPrEx>
        <w:trPr>
          <w:gridAfter w:val="1"/>
          <w:wAfter w:w="12" w:type="pct"/>
          <w:trHeight w:val="464"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5125">
            <w:pPr>
              <w:jc w:val="both"/>
              <w:rPr>
                <w:rFonts w:hint="default" w:cs="宋体"/>
                <w:color w:val="000000"/>
                <w:sz w:val="22"/>
                <w:szCs w:val="22"/>
              </w:rPr>
            </w:pPr>
            <w:r>
              <w:rPr>
                <w:rFonts w:cs="宋体"/>
                <w:color w:val="000000"/>
                <w:sz w:val="22"/>
                <w:szCs w:val="22"/>
                <w:lang w:bidi="ar"/>
              </w:rPr>
              <w:t>其中：财政拨款</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DE0E">
            <w:pPr>
              <w:jc w:val="center"/>
              <w:textAlignment w:val="center"/>
              <w:rPr>
                <w:rFonts w:hint="default" w:cs="宋体"/>
                <w:color w:val="000000"/>
                <w:sz w:val="22"/>
                <w:szCs w:val="22"/>
              </w:rPr>
            </w:pPr>
            <w:r>
              <w:rPr>
                <w:rFonts w:cs="宋体"/>
                <w:color w:val="000000"/>
                <w:sz w:val="22"/>
                <w:szCs w:val="22"/>
                <w:lang w:bidi="ar"/>
              </w:rPr>
              <w:t>0.00</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2133">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8082">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B55A">
            <w:pPr>
              <w:jc w:val="center"/>
              <w:textAlignment w:val="center"/>
              <w:rPr>
                <w:rFonts w:hint="default" w:cs="宋体"/>
                <w:color w:val="000000"/>
                <w:sz w:val="22"/>
                <w:szCs w:val="22"/>
              </w:rPr>
            </w:pPr>
            <w:r>
              <w:rPr>
                <w:rFonts w:cs="宋体"/>
                <w:color w:val="000000"/>
                <w:sz w:val="22"/>
                <w:szCs w:val="22"/>
                <w:lang w:bidi="ar"/>
              </w:rPr>
              <w:t>100</w:t>
            </w:r>
          </w:p>
        </w:tc>
        <w:tc>
          <w:tcPr>
            <w:tcW w:w="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2FA7">
            <w:pPr>
              <w:textAlignment w:val="center"/>
              <w:rPr>
                <w:rFonts w:hint="default" w:cs="宋体"/>
                <w:color w:val="000000"/>
                <w:sz w:val="22"/>
                <w:szCs w:val="22"/>
              </w:rPr>
            </w:pPr>
            <w:r>
              <w:rPr>
                <w:rFonts w:cs="宋体"/>
                <w:color w:val="000000"/>
                <w:sz w:val="22"/>
                <w:szCs w:val="22"/>
                <w:lang w:bidi="ar"/>
              </w:rPr>
              <w:t>10.00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E97">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79B26B4E">
        <w:tblPrEx>
          <w:tblCellMar>
            <w:top w:w="0" w:type="dxa"/>
            <w:left w:w="108" w:type="dxa"/>
            <w:bottom w:w="0" w:type="dxa"/>
            <w:right w:w="108" w:type="dxa"/>
          </w:tblCellMar>
        </w:tblPrEx>
        <w:trPr>
          <w:gridAfter w:val="1"/>
          <w:wAfter w:w="12" w:type="pct"/>
          <w:trHeight w:val="23" w:hRule="atLeast"/>
        </w:trPr>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87E20">
            <w:pPr>
              <w:jc w:val="both"/>
              <w:rPr>
                <w:rFonts w:hint="default" w:cs="宋体"/>
                <w:color w:val="000000"/>
                <w:sz w:val="22"/>
                <w:szCs w:val="22"/>
              </w:rPr>
            </w:pPr>
            <w:r>
              <w:rPr>
                <w:rFonts w:cs="宋体"/>
                <w:color w:val="000000"/>
                <w:sz w:val="22"/>
                <w:szCs w:val="22"/>
                <w:lang w:bidi="ar"/>
              </w:rPr>
              <w:t>一般公共预算</w:t>
            </w:r>
          </w:p>
        </w:tc>
        <w:tc>
          <w:tcPr>
            <w:tcW w:w="74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368D">
            <w:pPr>
              <w:jc w:val="center"/>
              <w:textAlignment w:val="center"/>
              <w:rPr>
                <w:rFonts w:hint="default" w:cs="宋体"/>
                <w:color w:val="000000"/>
                <w:sz w:val="22"/>
                <w:szCs w:val="22"/>
              </w:rPr>
            </w:pPr>
            <w:r>
              <w:rPr>
                <w:rFonts w:cs="宋体"/>
                <w:color w:val="000000"/>
                <w:sz w:val="22"/>
                <w:szCs w:val="22"/>
                <w:lang w:bidi="ar"/>
              </w:rPr>
              <w:t>0.00</w:t>
            </w:r>
          </w:p>
        </w:tc>
        <w:tc>
          <w:tcPr>
            <w:tcW w:w="83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55DA">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8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9A0F">
            <w:pPr>
              <w:jc w:val="right"/>
              <w:textAlignment w:val="center"/>
              <w:rPr>
                <w:rFonts w:hint="default" w:cs="宋体"/>
                <w:color w:val="000000"/>
                <w:sz w:val="22"/>
                <w:szCs w:val="22"/>
              </w:rPr>
            </w:pPr>
            <w:r>
              <w:rPr>
                <w:rFonts w:cs="宋体"/>
                <w:color w:val="000000"/>
                <w:sz w:val="22"/>
                <w:szCs w:val="22"/>
                <w:lang w:bidi="ar"/>
              </w:rPr>
              <w:t xml:space="preserve">1,600,348.00 </w:t>
            </w:r>
          </w:p>
        </w:tc>
        <w:tc>
          <w:tcPr>
            <w:tcW w:w="6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4A35">
            <w:pPr>
              <w:jc w:val="center"/>
              <w:textAlignment w:val="center"/>
              <w:rPr>
                <w:rFonts w:hint="default" w:cs="宋体"/>
                <w:color w:val="000000"/>
                <w:sz w:val="22"/>
                <w:szCs w:val="22"/>
              </w:rPr>
            </w:pPr>
            <w:r>
              <w:rPr>
                <w:rFonts w:cs="宋体"/>
                <w:color w:val="000000"/>
                <w:sz w:val="22"/>
                <w:szCs w:val="22"/>
                <w:lang w:bidi="ar"/>
              </w:rPr>
              <w:t>100</w:t>
            </w:r>
          </w:p>
        </w:tc>
        <w:tc>
          <w:tcPr>
            <w:tcW w:w="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D395">
            <w:pPr>
              <w:jc w:val="center"/>
              <w:rPr>
                <w:rFonts w:hint="default" w:cs="宋体"/>
                <w:color w:val="000000"/>
                <w:sz w:val="22"/>
                <w:szCs w:val="22"/>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83B2">
            <w:pPr>
              <w:jc w:val="center"/>
              <w:rPr>
                <w:rFonts w:hint="default" w:cs="宋体"/>
                <w:color w:val="000000"/>
                <w:sz w:val="22"/>
                <w:szCs w:val="22"/>
              </w:rPr>
            </w:pPr>
          </w:p>
        </w:tc>
      </w:tr>
      <w:tr w14:paraId="743EBF9F">
        <w:tblPrEx>
          <w:tblCellMar>
            <w:top w:w="0" w:type="dxa"/>
            <w:left w:w="108" w:type="dxa"/>
            <w:bottom w:w="0" w:type="dxa"/>
            <w:right w:w="108" w:type="dxa"/>
          </w:tblCellMar>
        </w:tblPrEx>
        <w:trPr>
          <w:gridAfter w:val="1"/>
          <w:wAfter w:w="12" w:type="pct"/>
          <w:trHeight w:val="441" w:hRule="atLeast"/>
        </w:trPr>
        <w:tc>
          <w:tcPr>
            <w:tcW w:w="4987"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3A8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270BF9B3">
        <w:tblPrEx>
          <w:tblCellMar>
            <w:top w:w="0" w:type="dxa"/>
            <w:left w:w="108" w:type="dxa"/>
            <w:bottom w:w="0" w:type="dxa"/>
            <w:right w:w="108" w:type="dxa"/>
          </w:tblCellMar>
        </w:tblPrEx>
        <w:trPr>
          <w:gridAfter w:val="1"/>
          <w:wAfter w:w="12" w:type="pct"/>
          <w:trHeight w:val="23" w:hRule="atLeast"/>
        </w:trPr>
        <w:tc>
          <w:tcPr>
            <w:tcW w:w="1625"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D1F4E">
            <w:pPr>
              <w:jc w:val="center"/>
              <w:textAlignment w:val="center"/>
              <w:rPr>
                <w:rFonts w:hint="default" w:cs="宋体"/>
                <w:b/>
                <w:bCs/>
                <w:color w:val="000000"/>
                <w:sz w:val="22"/>
                <w:szCs w:val="22"/>
                <w:lang w:bidi="ar"/>
              </w:rPr>
            </w:pPr>
            <w:r>
              <w:rPr>
                <w:rFonts w:cs="宋体"/>
                <w:b/>
                <w:bCs/>
                <w:color w:val="000000"/>
                <w:sz w:val="22"/>
                <w:szCs w:val="22"/>
                <w:lang w:bidi="ar"/>
              </w:rPr>
              <w:t>年初绩效目标</w:t>
            </w:r>
          </w:p>
        </w:tc>
        <w:tc>
          <w:tcPr>
            <w:tcW w:w="1385"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630A6">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1975" w:type="pct"/>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AC32">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3C0656FB">
        <w:tblPrEx>
          <w:tblCellMar>
            <w:top w:w="0" w:type="dxa"/>
            <w:left w:w="108" w:type="dxa"/>
            <w:bottom w:w="0" w:type="dxa"/>
            <w:right w:w="108" w:type="dxa"/>
          </w:tblCellMar>
        </w:tblPrEx>
        <w:trPr>
          <w:gridAfter w:val="1"/>
          <w:wAfter w:w="12" w:type="pct"/>
          <w:trHeight w:val="23" w:hRule="atLeast"/>
        </w:trPr>
        <w:tc>
          <w:tcPr>
            <w:tcW w:w="162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B190F0A">
            <w:pPr>
              <w:jc w:val="both"/>
              <w:textAlignment w:val="top"/>
              <w:rPr>
                <w:rFonts w:hint="default" w:cs="宋体"/>
                <w:color w:val="000000"/>
                <w:sz w:val="22"/>
                <w:szCs w:val="22"/>
                <w:lang w:bidi="ar"/>
              </w:rPr>
            </w:pPr>
            <w:r>
              <w:rPr>
                <w:rFonts w:cs="宋体"/>
                <w:color w:val="000000"/>
                <w:sz w:val="22"/>
                <w:szCs w:val="22"/>
                <w:lang w:bidi="ar"/>
              </w:rPr>
              <w:t>完成都督乡环道及连接线油化项目</w:t>
            </w:r>
          </w:p>
        </w:tc>
        <w:tc>
          <w:tcPr>
            <w:tcW w:w="13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DBF1880">
            <w:pPr>
              <w:jc w:val="both"/>
              <w:textAlignment w:val="top"/>
              <w:rPr>
                <w:rFonts w:hint="default" w:cs="宋体"/>
                <w:color w:val="000000"/>
                <w:sz w:val="22"/>
                <w:szCs w:val="22"/>
              </w:rPr>
            </w:pPr>
            <w:r>
              <w:rPr>
                <w:rFonts w:cs="宋体"/>
                <w:color w:val="000000"/>
                <w:sz w:val="22"/>
                <w:szCs w:val="22"/>
                <w:lang w:bidi="ar"/>
              </w:rPr>
              <w:t>完成都督乡环道及连接线油化项目</w:t>
            </w:r>
          </w:p>
        </w:tc>
        <w:tc>
          <w:tcPr>
            <w:tcW w:w="1975" w:type="pct"/>
            <w:gridSpan w:val="9"/>
            <w:tcBorders>
              <w:top w:val="single" w:color="000000" w:sz="4" w:space="0"/>
              <w:left w:val="single" w:color="000000" w:sz="4" w:space="0"/>
              <w:bottom w:val="single" w:color="000000" w:sz="4" w:space="0"/>
              <w:right w:val="single" w:color="000000" w:sz="4" w:space="0"/>
            </w:tcBorders>
            <w:shd w:val="clear" w:color="auto" w:fill="auto"/>
          </w:tcPr>
          <w:p w14:paraId="69FF71ED">
            <w:pPr>
              <w:jc w:val="both"/>
              <w:textAlignment w:val="top"/>
              <w:rPr>
                <w:rFonts w:hint="default" w:cs="宋体"/>
                <w:color w:val="000000"/>
                <w:sz w:val="22"/>
                <w:szCs w:val="22"/>
              </w:rPr>
            </w:pPr>
            <w:r>
              <w:rPr>
                <w:rFonts w:cs="宋体"/>
                <w:color w:val="000000"/>
                <w:sz w:val="22"/>
                <w:szCs w:val="22"/>
                <w:lang w:bidi="ar"/>
              </w:rPr>
              <w:t>完成都督乡环道及连接线油化项目2公里</w:t>
            </w:r>
          </w:p>
        </w:tc>
      </w:tr>
      <w:tr w14:paraId="431968CF">
        <w:tblPrEx>
          <w:tblCellMar>
            <w:top w:w="0" w:type="dxa"/>
            <w:left w:w="108" w:type="dxa"/>
            <w:bottom w:w="0" w:type="dxa"/>
            <w:right w:w="108" w:type="dxa"/>
          </w:tblCellMar>
        </w:tblPrEx>
        <w:trPr>
          <w:gridAfter w:val="1"/>
          <w:wAfter w:w="12" w:type="pct"/>
          <w:trHeight w:val="418" w:hRule="atLeast"/>
        </w:trPr>
        <w:tc>
          <w:tcPr>
            <w:tcW w:w="4987" w:type="pct"/>
            <w:gridSpan w:val="2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B0D3">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4C898A61">
        <w:tblPrEx>
          <w:tblCellMar>
            <w:top w:w="0" w:type="dxa"/>
            <w:left w:w="108" w:type="dxa"/>
            <w:bottom w:w="0" w:type="dxa"/>
            <w:right w:w="108" w:type="dxa"/>
          </w:tblCellMar>
        </w:tblPrEx>
        <w:trPr>
          <w:trHeight w:val="711"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4891">
            <w:pPr>
              <w:jc w:val="center"/>
              <w:textAlignment w:val="center"/>
              <w:rPr>
                <w:rFonts w:hint="default" w:cs="宋体"/>
                <w:b/>
                <w:bCs/>
                <w:color w:val="000000"/>
                <w:sz w:val="22"/>
                <w:szCs w:val="22"/>
                <w:lang w:bidi="ar"/>
              </w:rPr>
            </w:pPr>
            <w:r>
              <w:rPr>
                <w:rFonts w:cs="宋体"/>
                <w:b/>
                <w:bCs/>
                <w:color w:val="000000"/>
                <w:sz w:val="22"/>
                <w:szCs w:val="22"/>
                <w:lang w:bidi="ar"/>
              </w:rPr>
              <w:t>指标名称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520">
            <w:pPr>
              <w:jc w:val="center"/>
              <w:textAlignment w:val="center"/>
              <w:rPr>
                <w:rFonts w:hint="default" w:cs="宋体"/>
                <w:b/>
                <w:bCs/>
                <w:color w:val="000000"/>
                <w:sz w:val="22"/>
                <w:szCs w:val="22"/>
                <w:lang w:bidi="ar"/>
              </w:rPr>
            </w:pPr>
            <w:r>
              <w:rPr>
                <w:rFonts w:cs="宋体"/>
                <w:b/>
                <w:bCs/>
                <w:color w:val="000000"/>
                <w:sz w:val="22"/>
                <w:szCs w:val="22"/>
                <w:lang w:bidi="ar"/>
              </w:rPr>
              <w:t>计量单位</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34F0">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3FA6">
            <w:pPr>
              <w:jc w:val="center"/>
              <w:textAlignment w:val="center"/>
              <w:rPr>
                <w:rFonts w:hint="default" w:cs="宋体"/>
                <w:b/>
                <w:bCs/>
                <w:color w:val="000000"/>
                <w:sz w:val="22"/>
                <w:szCs w:val="22"/>
              </w:rPr>
            </w:pPr>
            <w:r>
              <w:rPr>
                <w:rFonts w:cs="宋体"/>
                <w:b/>
                <w:bCs/>
                <w:color w:val="000000"/>
                <w:sz w:val="22"/>
                <w:szCs w:val="22"/>
                <w:lang w:bidi="ar"/>
              </w:rPr>
              <w:t>指标值</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DDC1">
            <w:pPr>
              <w:jc w:val="center"/>
              <w:textAlignment w:val="center"/>
              <w:rPr>
                <w:rFonts w:hint="default" w:cs="宋体"/>
                <w:b/>
                <w:bCs/>
                <w:color w:val="000000"/>
                <w:sz w:val="22"/>
                <w:szCs w:val="22"/>
                <w:lang w:bidi="ar"/>
              </w:rPr>
            </w:pPr>
            <w:r>
              <w:rPr>
                <w:rFonts w:cs="宋体"/>
                <w:b/>
                <w:bCs/>
                <w:color w:val="000000"/>
                <w:sz w:val="22"/>
                <w:szCs w:val="22"/>
                <w:lang w:bidi="ar"/>
              </w:rPr>
              <w:t>全年完成值</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239D">
            <w:pPr>
              <w:jc w:val="center"/>
              <w:textAlignment w:val="center"/>
              <w:rPr>
                <w:rFonts w:hint="default" w:cs="宋体"/>
                <w:b/>
                <w:bCs/>
                <w:color w:val="000000"/>
                <w:sz w:val="22"/>
                <w:szCs w:val="22"/>
              </w:rPr>
            </w:pPr>
            <w:r>
              <w:rPr>
                <w:rFonts w:cs="宋体"/>
                <w:b/>
                <w:bCs/>
                <w:color w:val="000000"/>
                <w:sz w:val="22"/>
                <w:szCs w:val="22"/>
                <w:lang w:bidi="ar"/>
              </w:rPr>
              <w:t>偏离度（%）</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4ED9">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0921">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239E">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E19D">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E0AAD">
            <w:pPr>
              <w:jc w:val="center"/>
              <w:textAlignment w:val="center"/>
              <w:rPr>
                <w:rFonts w:hint="default" w:cs="宋体"/>
                <w:b/>
                <w:bCs/>
                <w:color w:val="000000"/>
                <w:sz w:val="22"/>
                <w:szCs w:val="22"/>
              </w:rPr>
            </w:pPr>
            <w:r>
              <w:rPr>
                <w:rFonts w:cs="宋体"/>
                <w:b/>
                <w:bCs/>
                <w:color w:val="000000"/>
                <w:sz w:val="22"/>
                <w:szCs w:val="22"/>
                <w:lang w:bidi="ar"/>
              </w:rPr>
              <w:t>说明</w:t>
            </w:r>
          </w:p>
        </w:tc>
      </w:tr>
      <w:tr w14:paraId="34F30652">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B304">
            <w:pPr>
              <w:jc w:val="both"/>
              <w:textAlignment w:val="center"/>
              <w:rPr>
                <w:rFonts w:hint="default" w:cs="宋体"/>
                <w:color w:val="000000"/>
                <w:sz w:val="22"/>
                <w:szCs w:val="22"/>
              </w:rPr>
            </w:pPr>
            <w:r>
              <w:rPr>
                <w:rFonts w:cs="宋体"/>
                <w:color w:val="000000"/>
                <w:sz w:val="22"/>
                <w:szCs w:val="22"/>
                <w:lang w:bidi="ar"/>
              </w:rPr>
              <w:t>油化长度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9A7C">
            <w:pPr>
              <w:jc w:val="both"/>
              <w:textAlignment w:val="center"/>
              <w:rPr>
                <w:rFonts w:hint="default" w:cs="宋体"/>
                <w:color w:val="000000"/>
                <w:sz w:val="22"/>
                <w:szCs w:val="22"/>
              </w:rPr>
            </w:pPr>
            <w:r>
              <w:rPr>
                <w:rFonts w:cs="宋体"/>
                <w:color w:val="000000"/>
                <w:sz w:val="22"/>
                <w:szCs w:val="22"/>
                <w:lang w:bidi="ar"/>
              </w:rPr>
              <w:t>公里</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79F5">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32EC">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242">
            <w:pPr>
              <w:ind w:firstLine="220" w:firstLineChars="100"/>
              <w:jc w:val="center"/>
              <w:textAlignment w:val="center"/>
              <w:rPr>
                <w:rFonts w:hint="default" w:cs="宋体"/>
                <w:color w:val="000000"/>
                <w:sz w:val="22"/>
                <w:szCs w:val="22"/>
              </w:rPr>
            </w:pPr>
            <w:r>
              <w:rPr>
                <w:rFonts w:cs="宋体"/>
                <w:color w:val="000000"/>
                <w:sz w:val="22"/>
                <w:szCs w:val="22"/>
                <w:lang w:bidi="ar"/>
              </w:rPr>
              <w:t>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290F">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0515">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0F11">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853F">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0408">
            <w:pPr>
              <w:ind w:firstLine="220" w:firstLineChars="100"/>
              <w:jc w:val="center"/>
              <w:textAlignment w:val="center"/>
              <w:rPr>
                <w:rFonts w:hint="default" w:cs="宋体"/>
                <w:color w:val="000000"/>
                <w:sz w:val="22"/>
                <w:szCs w:val="22"/>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C8E6">
            <w:pPr>
              <w:jc w:val="center"/>
              <w:rPr>
                <w:rFonts w:hint="default" w:cs="宋体"/>
                <w:color w:val="000000"/>
                <w:sz w:val="22"/>
                <w:szCs w:val="22"/>
              </w:rPr>
            </w:pPr>
          </w:p>
        </w:tc>
      </w:tr>
      <w:tr w14:paraId="259F87A5">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1054">
            <w:pPr>
              <w:jc w:val="both"/>
              <w:textAlignment w:val="center"/>
              <w:rPr>
                <w:rFonts w:hint="default" w:cs="宋体"/>
                <w:color w:val="000000"/>
                <w:sz w:val="22"/>
                <w:szCs w:val="22"/>
              </w:rPr>
            </w:pPr>
            <w:r>
              <w:rPr>
                <w:rFonts w:cs="宋体"/>
                <w:color w:val="000000"/>
                <w:sz w:val="22"/>
                <w:szCs w:val="22"/>
                <w:lang w:bidi="ar"/>
              </w:rPr>
              <w:t>项目质量验收合格率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D82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1682">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5C1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016A">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D32C">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82EA">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F5CB">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5EC5">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AB5E">
            <w:pPr>
              <w:ind w:firstLine="220" w:firstLineChars="100"/>
              <w:jc w:val="center"/>
              <w:textAlignment w:val="center"/>
              <w:rPr>
                <w:rFonts w:hint="default" w:cs="宋体"/>
                <w:color w:val="000000"/>
                <w:sz w:val="22"/>
                <w:szCs w:val="22"/>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E8FE">
            <w:pPr>
              <w:jc w:val="center"/>
              <w:rPr>
                <w:rFonts w:hint="default" w:cs="宋体"/>
                <w:color w:val="000000"/>
                <w:sz w:val="22"/>
                <w:szCs w:val="22"/>
              </w:rPr>
            </w:pPr>
          </w:p>
        </w:tc>
      </w:tr>
      <w:tr w14:paraId="2058D577">
        <w:tblPrEx>
          <w:tblCellMar>
            <w:top w:w="0" w:type="dxa"/>
            <w:left w:w="108" w:type="dxa"/>
            <w:bottom w:w="0" w:type="dxa"/>
            <w:right w:w="108" w:type="dxa"/>
          </w:tblCellMar>
        </w:tblPrEx>
        <w:trPr>
          <w:trHeight w:val="90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D0C4">
            <w:pPr>
              <w:jc w:val="both"/>
              <w:textAlignment w:val="center"/>
              <w:rPr>
                <w:rFonts w:hint="default" w:cs="宋体"/>
                <w:color w:val="000000"/>
                <w:sz w:val="22"/>
                <w:szCs w:val="22"/>
              </w:rPr>
            </w:pPr>
            <w:r>
              <w:rPr>
                <w:rFonts w:cs="宋体"/>
                <w:color w:val="000000"/>
                <w:sz w:val="22"/>
                <w:szCs w:val="22"/>
                <w:lang w:bidi="ar"/>
              </w:rPr>
              <w:t>项目完工及时率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A6F43">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465D">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DE76">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F10">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77AE">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9806">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2B4D">
            <w:pPr>
              <w:ind w:firstLine="220" w:firstLineChars="100"/>
              <w:jc w:val="center"/>
              <w:textAlignment w:val="center"/>
              <w:rPr>
                <w:rFonts w:hint="default" w:cs="宋体"/>
                <w:color w:val="000000"/>
                <w:sz w:val="22"/>
                <w:szCs w:val="22"/>
                <w:lang w:bidi="ar"/>
              </w:rPr>
            </w:pPr>
            <w:r>
              <w:rPr>
                <w:rFonts w:cs="宋体"/>
                <w:color w:val="000000"/>
                <w:sz w:val="22"/>
                <w:szCs w:val="22"/>
                <w:lang w:bidi="ar"/>
              </w:rPr>
              <w:t>15</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08E7">
            <w:pPr>
              <w:ind w:firstLine="220" w:firstLineChars="100"/>
              <w:jc w:val="center"/>
              <w:textAlignment w:val="center"/>
              <w:rPr>
                <w:rFonts w:hint="default" w:cs="宋体"/>
                <w:color w:val="000000"/>
                <w:sz w:val="22"/>
                <w:szCs w:val="22"/>
              </w:rPr>
            </w:pPr>
            <w:r>
              <w:rPr>
                <w:rFonts w:cs="宋体"/>
                <w:color w:val="000000"/>
                <w:sz w:val="22"/>
                <w:szCs w:val="22"/>
                <w:lang w:bidi="ar"/>
              </w:rPr>
              <w:t>15</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12A2">
            <w:pPr>
              <w:ind w:firstLine="220" w:firstLineChars="100"/>
              <w:jc w:val="center"/>
              <w:textAlignment w:val="center"/>
              <w:rPr>
                <w:rFonts w:hint="default" w:cs="宋体"/>
                <w:color w:val="000000"/>
                <w:sz w:val="22"/>
                <w:szCs w:val="22"/>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8476">
            <w:pPr>
              <w:jc w:val="center"/>
              <w:rPr>
                <w:rFonts w:hint="default" w:cs="宋体"/>
                <w:color w:val="000000"/>
                <w:sz w:val="22"/>
                <w:szCs w:val="22"/>
              </w:rPr>
            </w:pPr>
          </w:p>
        </w:tc>
      </w:tr>
      <w:tr w14:paraId="0EC70AAB">
        <w:tblPrEx>
          <w:tblCellMar>
            <w:top w:w="0" w:type="dxa"/>
            <w:left w:w="108" w:type="dxa"/>
            <w:bottom w:w="0" w:type="dxa"/>
            <w:right w:w="108" w:type="dxa"/>
          </w:tblCellMar>
        </w:tblPrEx>
        <w:trPr>
          <w:trHeight w:val="441"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2B07">
            <w:pPr>
              <w:jc w:val="both"/>
              <w:textAlignment w:val="center"/>
              <w:rPr>
                <w:rFonts w:hint="default" w:cs="宋体"/>
                <w:color w:val="000000"/>
                <w:sz w:val="22"/>
                <w:szCs w:val="22"/>
              </w:rPr>
            </w:pPr>
            <w:r>
              <w:rPr>
                <w:rFonts w:cs="宋体"/>
                <w:color w:val="000000"/>
                <w:sz w:val="22"/>
                <w:szCs w:val="22"/>
                <w:lang w:bidi="ar"/>
              </w:rPr>
              <w:t>受益群众</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98200">
            <w:pPr>
              <w:ind w:firstLine="220" w:firstLineChars="100"/>
              <w:jc w:val="center"/>
              <w:textAlignment w:val="center"/>
              <w:rPr>
                <w:rFonts w:hint="default" w:cs="宋体"/>
                <w:color w:val="000000"/>
                <w:sz w:val="22"/>
                <w:szCs w:val="22"/>
              </w:rPr>
            </w:pPr>
            <w:r>
              <w:rPr>
                <w:rFonts w:cs="宋体"/>
                <w:color w:val="000000"/>
                <w:sz w:val="22"/>
                <w:szCs w:val="22"/>
                <w:lang w:bidi="ar"/>
              </w:rPr>
              <w:t>人</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F6A">
            <w:pPr>
              <w:ind w:firstLine="220" w:firstLineChars="100"/>
              <w:jc w:val="center"/>
              <w:textAlignment w:val="center"/>
              <w:rPr>
                <w:rFonts w:hint="default" w:cs="宋体"/>
                <w:color w:val="000000"/>
                <w:sz w:val="22"/>
                <w:szCs w:val="22"/>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D7FC">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83A3">
            <w:pPr>
              <w:ind w:firstLine="220" w:firstLineChars="100"/>
              <w:jc w:val="center"/>
              <w:textAlignment w:val="center"/>
              <w:rPr>
                <w:rFonts w:hint="default" w:cs="宋体"/>
                <w:color w:val="000000"/>
                <w:sz w:val="22"/>
                <w:szCs w:val="22"/>
              </w:rPr>
            </w:pPr>
            <w:r>
              <w:rPr>
                <w:rFonts w:cs="宋体"/>
                <w:color w:val="000000"/>
                <w:sz w:val="22"/>
                <w:szCs w:val="22"/>
                <w:lang w:bidi="ar"/>
              </w:rPr>
              <w:t>2000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B2CE">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5382">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7202">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4F33">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EF21">
            <w:pPr>
              <w:ind w:firstLine="220" w:firstLineChars="100"/>
              <w:jc w:val="center"/>
              <w:textAlignment w:val="center"/>
              <w:rPr>
                <w:rFonts w:hint="default" w:cs="宋体"/>
                <w:color w:val="000000"/>
                <w:sz w:val="22"/>
                <w:szCs w:val="22"/>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E761">
            <w:pPr>
              <w:jc w:val="center"/>
              <w:rPr>
                <w:rFonts w:hint="default" w:cs="宋体"/>
                <w:color w:val="000000"/>
                <w:sz w:val="22"/>
                <w:szCs w:val="22"/>
              </w:rPr>
            </w:pPr>
          </w:p>
        </w:tc>
      </w:tr>
      <w:tr w14:paraId="771FAB8E">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71A0">
            <w:pPr>
              <w:jc w:val="both"/>
              <w:textAlignment w:val="center"/>
              <w:rPr>
                <w:rFonts w:hint="default" w:cs="宋体"/>
                <w:color w:val="000000"/>
                <w:sz w:val="22"/>
                <w:szCs w:val="22"/>
                <w:lang w:bidi="ar"/>
              </w:rPr>
            </w:pPr>
            <w:r>
              <w:rPr>
                <w:rFonts w:cs="宋体"/>
                <w:color w:val="000000"/>
                <w:sz w:val="22"/>
                <w:szCs w:val="22"/>
                <w:lang w:bidi="ar"/>
              </w:rPr>
              <w:t>项目使用材料是否符合环保要求</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1097">
            <w:pPr>
              <w:jc w:val="center"/>
              <w:rPr>
                <w:rFonts w:hint="default" w:cs="宋体"/>
                <w:color w:val="000000"/>
                <w:sz w:val="22"/>
                <w:szCs w:val="22"/>
                <w:lang w:bidi="ar"/>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6B69">
            <w:pPr>
              <w:jc w:val="center"/>
              <w:textAlignment w:val="center"/>
              <w:rPr>
                <w:rFonts w:hint="default" w:cs="宋体"/>
                <w:color w:val="000000"/>
                <w:sz w:val="22"/>
                <w:szCs w:val="22"/>
                <w:lang w:bidi="ar"/>
              </w:rPr>
            </w:pPr>
            <w:r>
              <w:rPr>
                <w:rFonts w:cs="宋体"/>
                <w:color w:val="000000"/>
                <w:sz w:val="22"/>
                <w:szCs w:val="22"/>
                <w:lang w:bidi="ar"/>
              </w:rPr>
              <w:t>定性</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0831">
            <w:pPr>
              <w:ind w:firstLine="220" w:firstLineChars="100"/>
              <w:jc w:val="center"/>
              <w:textAlignment w:val="center"/>
              <w:rPr>
                <w:rFonts w:hint="default" w:cs="宋体"/>
                <w:color w:val="000000"/>
                <w:sz w:val="22"/>
                <w:szCs w:val="22"/>
                <w:lang w:bidi="ar"/>
              </w:rPr>
            </w:pPr>
            <w:r>
              <w:rPr>
                <w:rFonts w:cs="宋体"/>
                <w:color w:val="000000"/>
                <w:sz w:val="22"/>
                <w:szCs w:val="22"/>
                <w:lang w:bidi="ar"/>
              </w:rPr>
              <w:t>是</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F71A">
            <w:pPr>
              <w:ind w:firstLine="220" w:firstLineChars="100"/>
              <w:jc w:val="center"/>
              <w:textAlignment w:val="center"/>
              <w:rPr>
                <w:rFonts w:hint="default" w:cs="宋体"/>
                <w:color w:val="000000"/>
                <w:sz w:val="22"/>
                <w:szCs w:val="22"/>
                <w:lang w:bidi="ar"/>
              </w:rPr>
            </w:pPr>
            <w:r>
              <w:rPr>
                <w:rFonts w:cs="宋体"/>
                <w:color w:val="000000"/>
                <w:sz w:val="22"/>
                <w:szCs w:val="22"/>
                <w:lang w:bidi="ar"/>
              </w:rPr>
              <w:t>1</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689D">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ACDB">
            <w:pPr>
              <w:ind w:firstLine="220" w:firstLineChars="100"/>
              <w:jc w:val="center"/>
              <w:textAlignment w:val="center"/>
              <w:rPr>
                <w:rFonts w:hint="default" w:cs="宋体"/>
                <w:color w:val="000000"/>
                <w:sz w:val="22"/>
                <w:szCs w:val="22"/>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66EB">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4E72">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899E">
            <w:pPr>
              <w:ind w:firstLine="220" w:firstLineChars="100"/>
              <w:jc w:val="center"/>
              <w:textAlignment w:val="center"/>
              <w:rPr>
                <w:rFonts w:hint="default" w:cs="宋体"/>
                <w:color w:val="000000"/>
                <w:sz w:val="22"/>
                <w:szCs w:val="22"/>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948">
            <w:pPr>
              <w:jc w:val="both"/>
              <w:rPr>
                <w:rFonts w:hint="default" w:cs="宋体"/>
                <w:color w:val="000000"/>
                <w:sz w:val="22"/>
                <w:szCs w:val="22"/>
              </w:rPr>
            </w:pPr>
          </w:p>
          <w:p w14:paraId="73BD66C0">
            <w:pPr>
              <w:jc w:val="center"/>
              <w:rPr>
                <w:rFonts w:hint="default" w:cs="宋体"/>
                <w:color w:val="000000"/>
                <w:sz w:val="22"/>
                <w:szCs w:val="22"/>
              </w:rPr>
            </w:pPr>
          </w:p>
        </w:tc>
      </w:tr>
      <w:tr w14:paraId="580C3B57">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E4DE">
            <w:pPr>
              <w:jc w:val="both"/>
              <w:textAlignment w:val="center"/>
              <w:rPr>
                <w:rFonts w:hint="default" w:cs="宋体"/>
                <w:color w:val="000000"/>
                <w:sz w:val="22"/>
                <w:szCs w:val="22"/>
                <w:lang w:bidi="ar"/>
              </w:rPr>
            </w:pPr>
            <w:r>
              <w:rPr>
                <w:rFonts w:cs="宋体"/>
                <w:color w:val="000000"/>
                <w:sz w:val="22"/>
                <w:szCs w:val="22"/>
                <w:lang w:bidi="ar"/>
              </w:rPr>
              <w:t>项目可持续年限</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886F">
            <w:pPr>
              <w:ind w:firstLine="220" w:firstLineChars="100"/>
              <w:jc w:val="center"/>
              <w:textAlignment w:val="center"/>
              <w:rPr>
                <w:rFonts w:hint="default" w:cs="宋体"/>
                <w:color w:val="000000"/>
                <w:sz w:val="22"/>
                <w:szCs w:val="22"/>
                <w:lang w:bidi="ar"/>
              </w:rPr>
            </w:pPr>
            <w:r>
              <w:rPr>
                <w:rFonts w:cs="宋体"/>
                <w:color w:val="000000"/>
                <w:sz w:val="22"/>
                <w:szCs w:val="22"/>
                <w:lang w:bidi="ar"/>
              </w:rPr>
              <w:t>年</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A631">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F7DD">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C56F">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DD6">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585A">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6C5A">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882E">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DD13">
            <w:pPr>
              <w:ind w:firstLine="220" w:firstLineChars="100"/>
              <w:jc w:val="center"/>
              <w:textAlignment w:val="center"/>
              <w:rPr>
                <w:rFonts w:hint="default" w:cs="宋体"/>
                <w:color w:val="000000"/>
                <w:sz w:val="22"/>
                <w:szCs w:val="22"/>
                <w:lang w:bidi="ar"/>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93D8">
            <w:pPr>
              <w:jc w:val="center"/>
              <w:rPr>
                <w:rFonts w:hint="default" w:cs="宋体"/>
                <w:color w:val="000000"/>
                <w:sz w:val="22"/>
                <w:szCs w:val="22"/>
              </w:rPr>
            </w:pPr>
          </w:p>
        </w:tc>
      </w:tr>
      <w:tr w14:paraId="311867DA">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D3B2">
            <w:pPr>
              <w:jc w:val="both"/>
              <w:textAlignment w:val="center"/>
              <w:rPr>
                <w:rFonts w:hint="default" w:cs="宋体"/>
                <w:color w:val="000000"/>
                <w:sz w:val="22"/>
                <w:szCs w:val="22"/>
                <w:lang w:bidi="ar"/>
              </w:rPr>
            </w:pPr>
            <w:r>
              <w:rPr>
                <w:rFonts w:cs="宋体"/>
                <w:color w:val="000000"/>
                <w:sz w:val="22"/>
                <w:szCs w:val="22"/>
                <w:lang w:bidi="ar"/>
              </w:rPr>
              <w:t>受益群众满意度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6C9D">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8EC3">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53E9F">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BD15">
            <w:pPr>
              <w:ind w:firstLine="220" w:firstLineChars="100"/>
              <w:jc w:val="center"/>
              <w:textAlignment w:val="center"/>
              <w:rPr>
                <w:rFonts w:hint="default" w:cs="宋体"/>
                <w:color w:val="000000"/>
                <w:sz w:val="22"/>
                <w:szCs w:val="22"/>
                <w:lang w:bidi="ar"/>
              </w:rPr>
            </w:pPr>
            <w:r>
              <w:rPr>
                <w:rFonts w:cs="宋体"/>
                <w:color w:val="000000"/>
                <w:sz w:val="22"/>
                <w:szCs w:val="22"/>
                <w:lang w:bidi="ar"/>
              </w:rPr>
              <w:t>95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0EB5">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C9EC5">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E7F9">
            <w:pPr>
              <w:ind w:firstLine="220" w:firstLineChars="100"/>
              <w:jc w:val="center"/>
              <w:textAlignment w:val="center"/>
              <w:rPr>
                <w:rFonts w:hint="default" w:cs="宋体"/>
                <w:color w:val="000000"/>
                <w:sz w:val="22"/>
                <w:szCs w:val="22"/>
              </w:rPr>
            </w:pPr>
            <w:r>
              <w:rPr>
                <w:rFonts w:cs="宋体"/>
                <w:color w:val="000000"/>
                <w:sz w:val="22"/>
                <w:szCs w:val="22"/>
                <w:lang w:bidi="ar"/>
              </w:rPr>
              <w:t>5</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BD7D">
            <w:pPr>
              <w:ind w:firstLine="220" w:firstLineChars="100"/>
              <w:jc w:val="center"/>
              <w:textAlignment w:val="center"/>
              <w:rPr>
                <w:rFonts w:hint="default" w:cs="宋体"/>
                <w:color w:val="000000"/>
                <w:sz w:val="22"/>
                <w:szCs w:val="22"/>
                <w:lang w:bidi="ar"/>
              </w:rPr>
            </w:pPr>
            <w:r>
              <w:rPr>
                <w:rFonts w:cs="宋体"/>
                <w:color w:val="000000"/>
                <w:sz w:val="22"/>
                <w:szCs w:val="22"/>
                <w:lang w:bidi="ar"/>
              </w:rPr>
              <w:t>5</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A6B2">
            <w:pPr>
              <w:ind w:firstLine="220" w:firstLineChars="100"/>
              <w:jc w:val="center"/>
              <w:textAlignment w:val="center"/>
              <w:rPr>
                <w:rFonts w:hint="default" w:cs="宋体"/>
                <w:color w:val="000000"/>
                <w:sz w:val="22"/>
                <w:szCs w:val="22"/>
                <w:lang w:bidi="ar"/>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2A05">
            <w:pPr>
              <w:jc w:val="center"/>
              <w:rPr>
                <w:rFonts w:hint="default" w:cs="宋体"/>
                <w:color w:val="000000"/>
                <w:sz w:val="22"/>
                <w:szCs w:val="22"/>
              </w:rPr>
            </w:pPr>
          </w:p>
        </w:tc>
      </w:tr>
      <w:tr w14:paraId="7D5F9B97">
        <w:tblPrEx>
          <w:tblCellMar>
            <w:top w:w="0" w:type="dxa"/>
            <w:left w:w="108" w:type="dxa"/>
            <w:bottom w:w="0" w:type="dxa"/>
            <w:right w:w="108" w:type="dxa"/>
          </w:tblCellMar>
        </w:tblPrEx>
        <w:trPr>
          <w:trHeight w:val="23" w:hRule="atLeast"/>
        </w:trPr>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DF25">
            <w:pPr>
              <w:jc w:val="both"/>
              <w:textAlignment w:val="center"/>
              <w:rPr>
                <w:rFonts w:hint="default" w:cs="宋体"/>
                <w:color w:val="000000"/>
                <w:sz w:val="22"/>
                <w:szCs w:val="22"/>
                <w:lang w:bidi="ar"/>
              </w:rPr>
            </w:pPr>
            <w:r>
              <w:rPr>
                <w:rFonts w:cs="宋体"/>
                <w:color w:val="000000"/>
                <w:sz w:val="22"/>
                <w:szCs w:val="22"/>
                <w:lang w:bidi="ar"/>
              </w:rPr>
              <w:t>项目总投资</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90E3">
            <w:pPr>
              <w:ind w:firstLine="220" w:firstLineChars="100"/>
              <w:jc w:val="center"/>
              <w:textAlignment w:val="center"/>
              <w:rPr>
                <w:rFonts w:hint="default" w:cs="宋体"/>
                <w:color w:val="000000"/>
                <w:sz w:val="22"/>
                <w:szCs w:val="22"/>
                <w:lang w:bidi="ar"/>
              </w:rPr>
            </w:pPr>
            <w:r>
              <w:rPr>
                <w:rFonts w:cs="宋体"/>
                <w:color w:val="000000"/>
                <w:sz w:val="22"/>
                <w:szCs w:val="22"/>
                <w:lang w:bidi="ar"/>
              </w:rPr>
              <w:t>万</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8CBE">
            <w:pPr>
              <w:ind w:firstLine="220" w:firstLineChars="100"/>
              <w:jc w:val="center"/>
              <w:textAlignment w:val="center"/>
              <w:rPr>
                <w:rFonts w:hint="default" w:cs="宋体"/>
                <w:color w:val="000000"/>
                <w:sz w:val="22"/>
                <w:szCs w:val="22"/>
                <w:lang w:bidi="ar"/>
              </w:rPr>
            </w:pPr>
            <w:r>
              <w:rPr>
                <w:rFonts w:cs="宋体"/>
                <w:color w:val="000000"/>
                <w:sz w:val="22"/>
                <w:szCs w:val="22"/>
                <w:lang w:bidi="ar"/>
              </w:rPr>
              <w:t>≥</w:t>
            </w:r>
          </w:p>
        </w:tc>
        <w:tc>
          <w:tcPr>
            <w:tcW w:w="4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EEFB">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5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7611">
            <w:pPr>
              <w:ind w:firstLine="220" w:firstLineChars="100"/>
              <w:jc w:val="center"/>
              <w:textAlignment w:val="center"/>
              <w:rPr>
                <w:rFonts w:hint="default" w:cs="宋体"/>
                <w:color w:val="000000"/>
                <w:sz w:val="22"/>
                <w:szCs w:val="22"/>
                <w:lang w:bidi="ar"/>
              </w:rPr>
            </w:pPr>
            <w:r>
              <w:rPr>
                <w:rFonts w:cs="宋体"/>
                <w:color w:val="000000"/>
                <w:sz w:val="22"/>
                <w:szCs w:val="22"/>
                <w:lang w:bidi="ar"/>
              </w:rPr>
              <w:t>200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7BBD">
            <w:pPr>
              <w:ind w:firstLine="220" w:firstLineChars="100"/>
              <w:jc w:val="center"/>
              <w:textAlignment w:val="center"/>
              <w:rPr>
                <w:rFonts w:hint="default" w:cs="宋体"/>
                <w:color w:val="000000"/>
                <w:sz w:val="22"/>
                <w:szCs w:val="22"/>
              </w:rPr>
            </w:pPr>
            <w:r>
              <w:rPr>
                <w:rFonts w:cs="宋体"/>
                <w:color w:val="000000"/>
                <w:sz w:val="22"/>
                <w:szCs w:val="22"/>
                <w:lang w:bidi="ar"/>
              </w:rPr>
              <w:t>0</w:t>
            </w:r>
          </w:p>
        </w:tc>
        <w:tc>
          <w:tcPr>
            <w:tcW w:w="6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BE9A">
            <w:pPr>
              <w:ind w:firstLine="220" w:firstLineChars="100"/>
              <w:jc w:val="center"/>
              <w:textAlignment w:val="center"/>
              <w:rPr>
                <w:rFonts w:hint="default" w:cs="宋体"/>
                <w:color w:val="000000"/>
                <w:sz w:val="22"/>
                <w:szCs w:val="22"/>
                <w:lang w:bidi="ar"/>
              </w:rPr>
            </w:pPr>
            <w:r>
              <w:rPr>
                <w:rFonts w:cs="宋体"/>
                <w:color w:val="000000"/>
                <w:sz w:val="22"/>
                <w:szCs w:val="22"/>
                <w:lang w:bidi="ar"/>
              </w:rPr>
              <w:t>100</w:t>
            </w:r>
          </w:p>
        </w:tc>
        <w:tc>
          <w:tcPr>
            <w:tcW w:w="4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E194">
            <w:pPr>
              <w:ind w:firstLine="220" w:firstLineChars="100"/>
              <w:jc w:val="center"/>
              <w:textAlignment w:val="center"/>
              <w:rPr>
                <w:rFonts w:hint="default" w:cs="宋体"/>
                <w:color w:val="000000"/>
                <w:sz w:val="22"/>
                <w:szCs w:val="22"/>
              </w:rPr>
            </w:pPr>
            <w:r>
              <w:rPr>
                <w:rFonts w:cs="宋体"/>
                <w:color w:val="000000"/>
                <w:sz w:val="22"/>
                <w:szCs w:val="22"/>
                <w:lang w:bidi="ar"/>
              </w:rPr>
              <w:t>10</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68FE">
            <w:pPr>
              <w:ind w:firstLine="220" w:firstLineChars="100"/>
              <w:jc w:val="center"/>
              <w:textAlignment w:val="center"/>
              <w:rPr>
                <w:rFonts w:hint="default" w:cs="宋体"/>
                <w:color w:val="000000"/>
                <w:sz w:val="22"/>
                <w:szCs w:val="22"/>
                <w:lang w:bidi="ar"/>
              </w:rPr>
            </w:pPr>
            <w:r>
              <w:rPr>
                <w:rFonts w:cs="宋体"/>
                <w:color w:val="000000"/>
                <w:sz w:val="22"/>
                <w:szCs w:val="22"/>
                <w:lang w:bidi="ar"/>
              </w:rPr>
              <w:t>10</w:t>
            </w:r>
          </w:p>
        </w:tc>
        <w:tc>
          <w:tcPr>
            <w:tcW w:w="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B7DB">
            <w:pPr>
              <w:ind w:firstLine="220" w:firstLineChars="100"/>
              <w:jc w:val="center"/>
              <w:textAlignment w:val="center"/>
              <w:rPr>
                <w:rFonts w:hint="default" w:cs="宋体"/>
                <w:color w:val="000000"/>
                <w:sz w:val="22"/>
                <w:szCs w:val="22"/>
                <w:lang w:bidi="ar"/>
              </w:rPr>
            </w:pPr>
          </w:p>
        </w:tc>
        <w:tc>
          <w:tcPr>
            <w:tcW w:w="2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9A78">
            <w:pPr>
              <w:jc w:val="center"/>
              <w:rPr>
                <w:rFonts w:hint="default" w:cs="宋体"/>
                <w:color w:val="000000"/>
                <w:sz w:val="22"/>
                <w:szCs w:val="22"/>
              </w:rPr>
            </w:pPr>
          </w:p>
        </w:tc>
      </w:tr>
    </w:tbl>
    <w:p w14:paraId="029967B8">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06B11E9E">
      <w:pPr>
        <w:pStyle w:val="14"/>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lang w:eastAsia="zh-CN"/>
        </w:rPr>
        <w:t>县财政局</w:t>
      </w:r>
      <w:r>
        <w:rPr>
          <w:rFonts w:hint="eastAsia" w:ascii="楷体" w:hAnsi="楷体" w:eastAsia="楷体" w:cs="楷体"/>
          <w:b/>
          <w:bCs/>
          <w:sz w:val="32"/>
          <w:szCs w:val="32"/>
          <w:shd w:val="clear" w:color="auto" w:fill="FFFFFF"/>
        </w:rPr>
        <w:t>未委托第三方对我单位开展绩效评价。</w:t>
      </w:r>
    </w:p>
    <w:p w14:paraId="57DA1D8D">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六、专业名词解释</w:t>
      </w:r>
    </w:p>
    <w:p w14:paraId="0972DAA8">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425FF02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A5407F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E110C1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5287DC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E848CE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25C54E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753723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2310E0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FB7089A">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4800F2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3F3B36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0021B69">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3F54F1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CB5BA2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84B08AB">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77530B8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2"/>
          <w:rFonts w:ascii="方正仿宋_GBK" w:hAnsi="方正仿宋_GBK" w:eastAsia="方正仿宋_GBK" w:cs="方正仿宋_GBK"/>
          <w:sz w:val="32"/>
          <w:szCs w:val="32"/>
          <w:shd w:val="clear" w:color="auto" w:fill="FFFFFF"/>
        </w:rPr>
        <w:t> </w:t>
      </w:r>
      <w:r>
        <w:rPr>
          <w:rStyle w:val="12"/>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534895F">
      <w:pPr>
        <w:pStyle w:val="7"/>
        <w:shd w:val="clear" w:color="auto" w:fill="FFFFFF"/>
        <w:ind w:firstLine="643" w:firstLineChars="200"/>
        <w:rPr>
          <w:rStyle w:val="12"/>
          <w:rFonts w:hint="default" w:ascii="方正仿宋_GBK" w:hAnsi="方正仿宋_GBK" w:eastAsia="方正仿宋_GBK" w:cs="方正仿宋_GBK"/>
          <w:sz w:val="32"/>
          <w:szCs w:val="32"/>
          <w:shd w:val="clear" w:color="auto" w:fill="FFFFFF"/>
        </w:rPr>
      </w:pPr>
      <w:r>
        <w:rPr>
          <w:rStyle w:val="12"/>
          <w:rFonts w:ascii="方正仿宋_GBK" w:hAnsi="方正仿宋_GBK" w:eastAsia="方正仿宋_GBK" w:cs="方正仿宋_GBK"/>
          <w:sz w:val="32"/>
          <w:szCs w:val="32"/>
          <w:shd w:val="clear" w:color="auto" w:fill="FFFFFF"/>
        </w:rPr>
        <w:t xml:space="preserve">  </w:t>
      </w:r>
      <w:r>
        <w:rPr>
          <w:rStyle w:val="12"/>
          <w:rFonts w:ascii="黑体" w:hAnsi="黑体" w:eastAsia="黑体" w:cs="黑体"/>
          <w:sz w:val="32"/>
          <w:szCs w:val="32"/>
          <w:shd w:val="clear" w:color="auto" w:fill="FFFFFF"/>
        </w:rPr>
        <w:t>七、决算公开联系方式及信息反馈渠道</w:t>
      </w:r>
    </w:p>
    <w:p w14:paraId="02B6F829">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1BF050C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黄桂圆   023-70663001</w:t>
      </w:r>
    </w:p>
    <w:p w14:paraId="10A9E4A7">
      <w:pPr>
        <w:pStyle w:val="14"/>
        <w:autoSpaceDE w:val="0"/>
        <w:ind w:firstLine="640"/>
        <w:rPr>
          <w:rStyle w:val="12"/>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5005" w:type="pct"/>
        <w:tblInd w:w="0" w:type="dxa"/>
        <w:tblLayout w:type="autofit"/>
        <w:tblCellMar>
          <w:top w:w="0" w:type="dxa"/>
          <w:left w:w="0" w:type="dxa"/>
          <w:bottom w:w="0" w:type="dxa"/>
          <w:right w:w="0" w:type="dxa"/>
        </w:tblCellMar>
      </w:tblPr>
      <w:tblGrid>
        <w:gridCol w:w="5122"/>
        <w:gridCol w:w="2020"/>
        <w:gridCol w:w="4809"/>
        <w:gridCol w:w="3442"/>
      </w:tblGrid>
      <w:tr w14:paraId="4062852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0E9EA2">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E3D06CD">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A494D4A">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46B3523F">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DA3CE01">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BB36545">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0ECCE78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28726DF">
            <w:pPr>
              <w:spacing w:line="200" w:lineRule="exact"/>
              <w:rPr>
                <w:rFonts w:hint="default" w:ascii="Arial" w:hAnsi="Arial" w:cs="Arial"/>
                <w:color w:val="000000"/>
                <w:sz w:val="22"/>
                <w:szCs w:val="22"/>
              </w:rPr>
            </w:pPr>
            <w:r>
              <w:rPr>
                <w:rFonts w:cs="宋体"/>
                <w:sz w:val="20"/>
                <w:szCs w:val="20"/>
              </w:rPr>
              <w:t>公开单位：</w:t>
            </w:r>
            <w:r>
              <w:rPr>
                <w:sz w:val="20"/>
              </w:rPr>
              <w:t>重庆市丰都县都督乡人民政府(本级）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7DD6890">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087C7F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F94F0AD">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E3F08">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0298D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6C46E8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F9E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B4D1DD">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50AC3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B3DB9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E2C2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F6C9F">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66CD">
            <w:pPr>
              <w:spacing w:line="240" w:lineRule="exact"/>
              <w:jc w:val="right"/>
              <w:textAlignment w:val="center"/>
              <w:rPr>
                <w:rFonts w:hint="default" w:cs="宋体"/>
                <w:color w:val="000000"/>
                <w:sz w:val="20"/>
                <w:szCs w:val="20"/>
              </w:rPr>
            </w:pPr>
            <w:r>
              <w:rPr>
                <w:rFonts w:cs="宋体"/>
                <w:color w:val="000000"/>
                <w:sz w:val="20"/>
                <w:szCs w:val="20"/>
              </w:rPr>
              <w:t>1,944.38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05021F">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4BD45">
            <w:pPr>
              <w:spacing w:line="240" w:lineRule="exact"/>
              <w:jc w:val="right"/>
              <w:textAlignment w:val="center"/>
              <w:rPr>
                <w:rFonts w:hint="default" w:cs="宋体"/>
                <w:color w:val="000000"/>
                <w:sz w:val="20"/>
                <w:szCs w:val="20"/>
              </w:rPr>
            </w:pPr>
            <w:r>
              <w:rPr>
                <w:rFonts w:cs="宋体"/>
                <w:color w:val="000000"/>
                <w:sz w:val="20"/>
                <w:szCs w:val="20"/>
              </w:rPr>
              <w:t>649.73</w:t>
            </w:r>
            <w:r>
              <w:rPr>
                <w:color w:val="000000"/>
                <w:sz w:val="20"/>
              </w:rPr>
              <w:t xml:space="preserve"> </w:t>
            </w:r>
          </w:p>
        </w:tc>
      </w:tr>
      <w:tr w14:paraId="066AC9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3848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048B5">
            <w:pPr>
              <w:spacing w:line="240" w:lineRule="exact"/>
              <w:jc w:val="right"/>
              <w:textAlignment w:val="center"/>
              <w:rPr>
                <w:rFonts w:hint="default" w:cs="宋体"/>
                <w:color w:val="000000"/>
                <w:sz w:val="20"/>
                <w:szCs w:val="20"/>
              </w:rPr>
            </w:pPr>
            <w:r>
              <w:rPr>
                <w:rFonts w:cs="宋体"/>
                <w:color w:val="000000"/>
                <w:sz w:val="20"/>
                <w:szCs w:val="20"/>
              </w:rPr>
              <w:t>34.28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8E91F9">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07F52">
            <w:pPr>
              <w:spacing w:line="240" w:lineRule="exact"/>
              <w:jc w:val="right"/>
              <w:textAlignment w:val="center"/>
              <w:rPr>
                <w:rFonts w:hint="default" w:cs="宋体"/>
                <w:color w:val="000000"/>
                <w:sz w:val="20"/>
                <w:szCs w:val="20"/>
              </w:rPr>
            </w:pPr>
          </w:p>
        </w:tc>
      </w:tr>
      <w:tr w14:paraId="2853C2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5DC0">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21F6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915CA">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5BA3A">
            <w:pPr>
              <w:spacing w:line="240" w:lineRule="exact"/>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r>
      <w:tr w14:paraId="045562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D0FBE">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6419A">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C2AAE">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CC90F">
            <w:pPr>
              <w:spacing w:line="240" w:lineRule="exact"/>
              <w:jc w:val="right"/>
              <w:textAlignment w:val="center"/>
              <w:rPr>
                <w:rFonts w:hint="default" w:cs="宋体"/>
                <w:color w:val="000000"/>
                <w:sz w:val="20"/>
                <w:szCs w:val="20"/>
              </w:rPr>
            </w:pPr>
          </w:p>
        </w:tc>
      </w:tr>
      <w:tr w14:paraId="1E6611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09B0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1CF5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C8C431">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9EC0E">
            <w:pPr>
              <w:spacing w:line="240" w:lineRule="exact"/>
              <w:jc w:val="right"/>
              <w:textAlignment w:val="center"/>
              <w:rPr>
                <w:rFonts w:hint="default" w:cs="宋体"/>
                <w:color w:val="000000"/>
                <w:sz w:val="20"/>
                <w:szCs w:val="20"/>
              </w:rPr>
            </w:pPr>
          </w:p>
        </w:tc>
      </w:tr>
      <w:tr w14:paraId="55D85C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7832E">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5817D">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0B363">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86EF5">
            <w:pPr>
              <w:spacing w:line="240" w:lineRule="exact"/>
              <w:jc w:val="right"/>
              <w:textAlignment w:val="center"/>
              <w:rPr>
                <w:rFonts w:hint="default" w:cs="宋体"/>
                <w:color w:val="000000"/>
                <w:sz w:val="20"/>
                <w:szCs w:val="20"/>
              </w:rPr>
            </w:pPr>
          </w:p>
        </w:tc>
      </w:tr>
      <w:tr w14:paraId="1D6D25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E54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A5EB3">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09700D">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A6EF8">
            <w:pPr>
              <w:spacing w:line="240" w:lineRule="exact"/>
              <w:jc w:val="right"/>
              <w:textAlignment w:val="center"/>
              <w:rPr>
                <w:rFonts w:hint="default" w:cs="宋体"/>
                <w:color w:val="000000"/>
                <w:sz w:val="20"/>
                <w:szCs w:val="20"/>
              </w:rPr>
            </w:pPr>
            <w:r>
              <w:rPr>
                <w:rFonts w:cs="宋体"/>
                <w:color w:val="000000"/>
                <w:sz w:val="20"/>
                <w:szCs w:val="20"/>
              </w:rPr>
              <w:t>50.81</w:t>
            </w:r>
            <w:r>
              <w:rPr>
                <w:color w:val="000000"/>
                <w:sz w:val="20"/>
              </w:rPr>
              <w:t xml:space="preserve"> </w:t>
            </w:r>
          </w:p>
        </w:tc>
      </w:tr>
      <w:tr w14:paraId="683D689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988D4">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C4A966E">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CD20D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37793">
            <w:pPr>
              <w:spacing w:line="240" w:lineRule="exact"/>
              <w:jc w:val="right"/>
              <w:textAlignment w:val="center"/>
              <w:rPr>
                <w:rFonts w:hint="default" w:cs="宋体"/>
                <w:color w:val="000000"/>
                <w:sz w:val="20"/>
                <w:szCs w:val="20"/>
              </w:rPr>
            </w:pPr>
            <w:r>
              <w:rPr>
                <w:rFonts w:cs="宋体"/>
                <w:color w:val="000000"/>
                <w:sz w:val="20"/>
                <w:szCs w:val="20"/>
              </w:rPr>
              <w:t>279.73</w:t>
            </w:r>
            <w:r>
              <w:rPr>
                <w:color w:val="000000"/>
                <w:sz w:val="20"/>
              </w:rPr>
              <w:t xml:space="preserve"> </w:t>
            </w:r>
          </w:p>
        </w:tc>
      </w:tr>
      <w:tr w14:paraId="26357D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0BC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E18DA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0AE12B">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4FDD0">
            <w:pPr>
              <w:spacing w:line="240" w:lineRule="exact"/>
              <w:jc w:val="right"/>
              <w:textAlignment w:val="center"/>
              <w:rPr>
                <w:rFonts w:hint="default" w:cs="宋体"/>
                <w:color w:val="000000"/>
                <w:sz w:val="20"/>
                <w:szCs w:val="20"/>
              </w:rPr>
            </w:pPr>
            <w:r>
              <w:rPr>
                <w:rFonts w:cs="宋体"/>
                <w:color w:val="000000"/>
                <w:sz w:val="20"/>
                <w:szCs w:val="20"/>
              </w:rPr>
              <w:t>41.23</w:t>
            </w:r>
            <w:r>
              <w:rPr>
                <w:color w:val="000000"/>
                <w:sz w:val="20"/>
              </w:rPr>
              <w:t xml:space="preserve"> </w:t>
            </w:r>
          </w:p>
        </w:tc>
      </w:tr>
      <w:tr w14:paraId="4AD44C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1C5D6A">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E1A6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0843ED">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882F">
            <w:pPr>
              <w:spacing w:line="240" w:lineRule="exact"/>
              <w:jc w:val="right"/>
              <w:textAlignment w:val="center"/>
              <w:rPr>
                <w:rFonts w:hint="default" w:cs="宋体"/>
                <w:color w:val="000000"/>
                <w:sz w:val="20"/>
                <w:szCs w:val="20"/>
              </w:rPr>
            </w:pPr>
          </w:p>
        </w:tc>
      </w:tr>
      <w:tr w14:paraId="5811846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AE3F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B63539">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245E15">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68CBB">
            <w:pPr>
              <w:spacing w:line="240" w:lineRule="exact"/>
              <w:jc w:val="right"/>
              <w:textAlignment w:val="center"/>
              <w:rPr>
                <w:rFonts w:hint="default" w:cs="宋体"/>
                <w:color w:val="000000"/>
                <w:sz w:val="20"/>
                <w:szCs w:val="20"/>
              </w:rPr>
            </w:pPr>
            <w:r>
              <w:rPr>
                <w:rFonts w:cs="宋体"/>
                <w:color w:val="000000"/>
                <w:sz w:val="20"/>
                <w:szCs w:val="20"/>
              </w:rPr>
              <w:t>98.14</w:t>
            </w:r>
            <w:r>
              <w:rPr>
                <w:color w:val="000000"/>
                <w:sz w:val="20"/>
              </w:rPr>
              <w:t xml:space="preserve"> </w:t>
            </w:r>
          </w:p>
        </w:tc>
      </w:tr>
      <w:tr w14:paraId="75836A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E956E">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C2AD7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6A312A">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014F">
            <w:pPr>
              <w:spacing w:line="240" w:lineRule="exact"/>
              <w:jc w:val="right"/>
              <w:textAlignment w:val="center"/>
              <w:rPr>
                <w:rFonts w:hint="default" w:cs="宋体"/>
                <w:color w:val="000000"/>
                <w:sz w:val="20"/>
                <w:szCs w:val="20"/>
              </w:rPr>
            </w:pPr>
            <w:r>
              <w:rPr>
                <w:rFonts w:cs="宋体"/>
                <w:color w:val="000000"/>
                <w:sz w:val="20"/>
                <w:szCs w:val="20"/>
              </w:rPr>
              <w:t>464.40</w:t>
            </w:r>
            <w:r>
              <w:rPr>
                <w:color w:val="000000"/>
                <w:sz w:val="20"/>
              </w:rPr>
              <w:t xml:space="preserve"> </w:t>
            </w:r>
          </w:p>
        </w:tc>
      </w:tr>
      <w:tr w14:paraId="16490B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C12B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D1C0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6903D6">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AA906">
            <w:pPr>
              <w:spacing w:line="240" w:lineRule="exact"/>
              <w:jc w:val="right"/>
              <w:textAlignment w:val="center"/>
              <w:rPr>
                <w:rFonts w:hint="default" w:cs="宋体"/>
                <w:color w:val="000000"/>
                <w:sz w:val="20"/>
                <w:szCs w:val="20"/>
              </w:rPr>
            </w:pPr>
            <w:r>
              <w:rPr>
                <w:rFonts w:cs="宋体"/>
                <w:color w:val="000000"/>
                <w:sz w:val="20"/>
                <w:szCs w:val="20"/>
              </w:rPr>
              <w:t>366.44</w:t>
            </w:r>
            <w:r>
              <w:rPr>
                <w:color w:val="000000"/>
                <w:sz w:val="20"/>
              </w:rPr>
              <w:t xml:space="preserve"> </w:t>
            </w:r>
          </w:p>
        </w:tc>
      </w:tr>
      <w:tr w14:paraId="0B2DBB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1C51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1555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B101B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4A86F">
            <w:pPr>
              <w:spacing w:line="240" w:lineRule="exact"/>
              <w:jc w:val="right"/>
              <w:textAlignment w:val="center"/>
              <w:rPr>
                <w:rFonts w:hint="default" w:cs="宋体"/>
                <w:color w:val="000000"/>
                <w:sz w:val="20"/>
                <w:szCs w:val="20"/>
              </w:rPr>
            </w:pPr>
          </w:p>
        </w:tc>
      </w:tr>
      <w:tr w14:paraId="001AAA7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9738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CF5E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CA2EF5">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6FAA9">
            <w:pPr>
              <w:spacing w:line="240" w:lineRule="exact"/>
              <w:jc w:val="right"/>
              <w:textAlignment w:val="center"/>
              <w:rPr>
                <w:rFonts w:hint="default" w:cs="宋体"/>
                <w:color w:val="000000"/>
                <w:sz w:val="20"/>
                <w:szCs w:val="20"/>
              </w:rPr>
            </w:pPr>
          </w:p>
        </w:tc>
      </w:tr>
      <w:tr w14:paraId="2FA800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8AB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3561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A77341">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D2FF6">
            <w:pPr>
              <w:spacing w:line="240" w:lineRule="exact"/>
              <w:jc w:val="right"/>
              <w:textAlignment w:val="center"/>
              <w:rPr>
                <w:rFonts w:hint="default" w:cs="宋体"/>
                <w:color w:val="000000"/>
                <w:sz w:val="20"/>
                <w:szCs w:val="20"/>
              </w:rPr>
            </w:pPr>
          </w:p>
        </w:tc>
      </w:tr>
      <w:tr w14:paraId="0690CB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EBB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51FE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AF51C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82D3">
            <w:pPr>
              <w:spacing w:line="240" w:lineRule="exact"/>
              <w:jc w:val="right"/>
              <w:textAlignment w:val="center"/>
              <w:rPr>
                <w:rFonts w:hint="default" w:cs="宋体"/>
                <w:color w:val="000000"/>
                <w:sz w:val="20"/>
                <w:szCs w:val="20"/>
              </w:rPr>
            </w:pPr>
          </w:p>
        </w:tc>
      </w:tr>
      <w:tr w14:paraId="6AEAC8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42D2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CF53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E37F96">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AFD21">
            <w:pPr>
              <w:spacing w:line="240" w:lineRule="exact"/>
              <w:jc w:val="right"/>
              <w:textAlignment w:val="center"/>
              <w:rPr>
                <w:rFonts w:hint="default" w:cs="宋体"/>
                <w:color w:val="000000"/>
                <w:sz w:val="20"/>
                <w:szCs w:val="20"/>
              </w:rPr>
            </w:pPr>
          </w:p>
        </w:tc>
      </w:tr>
      <w:tr w14:paraId="68CEAC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6199E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69E7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47745E">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56F60">
            <w:pPr>
              <w:spacing w:line="240" w:lineRule="exact"/>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r>
      <w:tr w14:paraId="292450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73830">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AA1C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952B5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F605F">
            <w:pPr>
              <w:spacing w:line="240" w:lineRule="exact"/>
              <w:jc w:val="right"/>
              <w:textAlignment w:val="center"/>
              <w:rPr>
                <w:rFonts w:hint="default" w:cs="宋体"/>
                <w:color w:val="000000"/>
                <w:sz w:val="20"/>
                <w:szCs w:val="20"/>
              </w:rPr>
            </w:pPr>
          </w:p>
        </w:tc>
      </w:tr>
      <w:tr w14:paraId="513BB4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0F2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4524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E5A414">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89FA">
            <w:pPr>
              <w:spacing w:line="240" w:lineRule="exact"/>
              <w:jc w:val="right"/>
              <w:textAlignment w:val="center"/>
              <w:rPr>
                <w:rFonts w:hint="default" w:cs="宋体"/>
                <w:color w:val="000000"/>
                <w:sz w:val="20"/>
                <w:szCs w:val="20"/>
              </w:rPr>
            </w:pPr>
          </w:p>
        </w:tc>
      </w:tr>
      <w:tr w14:paraId="5414AA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3FD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6F5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F199B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C8A9">
            <w:pPr>
              <w:spacing w:line="240" w:lineRule="exact"/>
              <w:jc w:val="right"/>
              <w:textAlignment w:val="center"/>
              <w:rPr>
                <w:rFonts w:hint="default" w:cs="宋体"/>
                <w:color w:val="000000"/>
                <w:sz w:val="20"/>
                <w:szCs w:val="20"/>
              </w:rPr>
            </w:pPr>
            <w:r>
              <w:rPr>
                <w:rFonts w:cs="宋体"/>
                <w:color w:val="000000"/>
                <w:sz w:val="20"/>
                <w:szCs w:val="20"/>
              </w:rPr>
              <w:t>7.07</w:t>
            </w:r>
            <w:r>
              <w:rPr>
                <w:color w:val="000000"/>
                <w:sz w:val="20"/>
              </w:rPr>
              <w:t xml:space="preserve"> </w:t>
            </w:r>
          </w:p>
        </w:tc>
      </w:tr>
      <w:tr w14:paraId="507C95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4D5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A31A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05013B">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76BD">
            <w:pPr>
              <w:spacing w:line="240" w:lineRule="exact"/>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r>
      <w:tr w14:paraId="3BF246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C5BA0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D63A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5E223A">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9978B">
            <w:pPr>
              <w:spacing w:line="240" w:lineRule="exact"/>
              <w:jc w:val="right"/>
              <w:textAlignment w:val="center"/>
              <w:rPr>
                <w:rFonts w:hint="default" w:cs="宋体"/>
                <w:color w:val="000000"/>
                <w:sz w:val="20"/>
                <w:szCs w:val="20"/>
              </w:rPr>
            </w:pPr>
          </w:p>
        </w:tc>
      </w:tr>
      <w:tr w14:paraId="3218AA2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C5673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E5E7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4AFA10">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33EB">
            <w:pPr>
              <w:spacing w:line="240" w:lineRule="exact"/>
              <w:jc w:val="right"/>
              <w:textAlignment w:val="center"/>
              <w:rPr>
                <w:rFonts w:hint="default" w:cs="宋体"/>
                <w:color w:val="000000"/>
                <w:sz w:val="20"/>
                <w:szCs w:val="20"/>
              </w:rPr>
            </w:pPr>
          </w:p>
        </w:tc>
      </w:tr>
      <w:tr w14:paraId="230601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E735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D2F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9723F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06A6A">
            <w:pPr>
              <w:spacing w:line="240" w:lineRule="exact"/>
              <w:jc w:val="right"/>
              <w:textAlignment w:val="center"/>
              <w:rPr>
                <w:rFonts w:hint="default" w:cs="宋体"/>
                <w:color w:val="000000"/>
                <w:sz w:val="20"/>
                <w:szCs w:val="20"/>
              </w:rPr>
            </w:pPr>
          </w:p>
        </w:tc>
      </w:tr>
      <w:tr w14:paraId="4EBFA9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BD41">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7F25">
            <w:pPr>
              <w:spacing w:line="240" w:lineRule="exact"/>
              <w:jc w:val="right"/>
              <w:textAlignment w:val="center"/>
              <w:rPr>
                <w:rFonts w:hint="default" w:cs="宋体"/>
                <w:color w:val="000000"/>
                <w:sz w:val="20"/>
                <w:szCs w:val="20"/>
              </w:rPr>
            </w:pPr>
            <w:r>
              <w:rPr>
                <w:rFonts w:cs="宋体"/>
                <w:color w:val="000000"/>
                <w:sz w:val="20"/>
                <w:szCs w:val="20"/>
              </w:rPr>
              <w:t>1,978.66</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F22CB">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09FDF">
            <w:pPr>
              <w:spacing w:line="240" w:lineRule="exact"/>
              <w:jc w:val="right"/>
              <w:textAlignment w:val="center"/>
              <w:rPr>
                <w:rFonts w:hint="default" w:cs="宋体"/>
                <w:color w:val="000000"/>
                <w:sz w:val="20"/>
                <w:szCs w:val="20"/>
              </w:rPr>
            </w:pPr>
            <w:r>
              <w:rPr>
                <w:rFonts w:cs="宋体"/>
                <w:color w:val="000000"/>
                <w:sz w:val="20"/>
                <w:szCs w:val="20"/>
              </w:rPr>
              <w:t>1,998.95</w:t>
            </w:r>
            <w:r>
              <w:rPr>
                <w:color w:val="000000"/>
                <w:sz w:val="20"/>
              </w:rPr>
              <w:t xml:space="preserve"> </w:t>
            </w:r>
          </w:p>
        </w:tc>
      </w:tr>
      <w:tr w14:paraId="5D1075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BD999">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35A87">
            <w:pPr>
              <w:spacing w:line="240" w:lineRule="exact"/>
              <w:jc w:val="right"/>
              <w:textAlignment w:val="center"/>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14A4E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1783A">
            <w:pPr>
              <w:spacing w:line="240" w:lineRule="exact"/>
              <w:jc w:val="right"/>
              <w:textAlignment w:val="center"/>
              <w:rPr>
                <w:rFonts w:hint="default" w:cs="宋体"/>
                <w:color w:val="000000"/>
                <w:sz w:val="20"/>
                <w:szCs w:val="20"/>
              </w:rPr>
            </w:pPr>
          </w:p>
        </w:tc>
      </w:tr>
      <w:tr w14:paraId="6A4D006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D48D2">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57DDE">
            <w:pPr>
              <w:spacing w:line="240" w:lineRule="exact"/>
              <w:jc w:val="right"/>
              <w:textAlignment w:val="center"/>
              <w:rPr>
                <w:rFonts w:hint="default" w:cs="宋体"/>
                <w:color w:val="000000"/>
                <w:sz w:val="20"/>
                <w:szCs w:val="20"/>
              </w:rPr>
            </w:pPr>
            <w:r>
              <w:rPr>
                <w:rFonts w:cs="宋体"/>
                <w:color w:val="000000"/>
                <w:sz w:val="20"/>
                <w:szCs w:val="20"/>
              </w:rPr>
              <w:t>347.97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BDDC82">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495CA6">
            <w:pPr>
              <w:spacing w:line="240" w:lineRule="exact"/>
              <w:jc w:val="right"/>
              <w:textAlignment w:val="center"/>
              <w:rPr>
                <w:rFonts w:hint="default" w:cs="宋体"/>
                <w:color w:val="000000"/>
                <w:sz w:val="20"/>
                <w:szCs w:val="20"/>
              </w:rPr>
            </w:pPr>
            <w:r>
              <w:rPr>
                <w:rFonts w:cs="宋体"/>
                <w:color w:val="000000"/>
                <w:sz w:val="20"/>
                <w:szCs w:val="20"/>
              </w:rPr>
              <w:t>327.68</w:t>
            </w:r>
            <w:r>
              <w:rPr>
                <w:color w:val="000000"/>
                <w:sz w:val="20"/>
              </w:rPr>
              <w:t xml:space="preserve"> </w:t>
            </w:r>
          </w:p>
        </w:tc>
      </w:tr>
      <w:tr w14:paraId="2F3DDD30">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2064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A5F0C">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9AE77C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2796D">
            <w:pPr>
              <w:spacing w:line="240" w:lineRule="exact"/>
              <w:jc w:val="right"/>
              <w:textAlignment w:val="center"/>
              <w:rPr>
                <w:rFonts w:hint="default" w:cs="宋体"/>
                <w:color w:val="000000"/>
                <w:sz w:val="20"/>
                <w:szCs w:val="20"/>
              </w:rPr>
            </w:pPr>
            <w:r>
              <w:rPr>
                <w:rFonts w:cs="宋体"/>
                <w:color w:val="000000"/>
                <w:sz w:val="20"/>
                <w:szCs w:val="20"/>
              </w:rPr>
              <w:t>2,326.63</w:t>
            </w:r>
            <w:r>
              <w:rPr>
                <w:color w:val="000000"/>
                <w:sz w:val="20"/>
              </w:rPr>
              <w:t xml:space="preserve"> </w:t>
            </w:r>
          </w:p>
        </w:tc>
      </w:tr>
    </w:tbl>
    <w:p w14:paraId="14779FF6">
      <w:pPr>
        <w:spacing w:line="240" w:lineRule="exact"/>
        <w:ind w:firstLine="400" w:firstLineChars="200"/>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A2E1C1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B78A08D">
            <w:pPr>
              <w:jc w:val="center"/>
              <w:textAlignment w:val="bottom"/>
              <w:rPr>
                <w:rFonts w:hint="default" w:cs="宋体"/>
                <w:b/>
                <w:color w:val="000000"/>
                <w:sz w:val="32"/>
                <w:szCs w:val="32"/>
              </w:rPr>
            </w:pPr>
            <w:r>
              <w:rPr>
                <w:rFonts w:cs="宋体"/>
                <w:b/>
                <w:color w:val="000000"/>
                <w:sz w:val="32"/>
                <w:szCs w:val="32"/>
              </w:rPr>
              <w:t>收入决算表</w:t>
            </w:r>
          </w:p>
        </w:tc>
      </w:tr>
      <w:tr w14:paraId="3ADB94CC">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B1FD83B">
            <w:pPr>
              <w:rPr>
                <w:rFonts w:hint="default" w:cs="宋体"/>
                <w:color w:val="000000"/>
                <w:sz w:val="20"/>
                <w:szCs w:val="20"/>
              </w:rPr>
            </w:pPr>
            <w:r>
              <w:rPr>
                <w:rFonts w:cs="宋体"/>
                <w:sz w:val="20"/>
                <w:szCs w:val="20"/>
              </w:rPr>
              <w:t>公开单位：</w:t>
            </w:r>
            <w:r>
              <w:rPr>
                <w:sz w:val="20"/>
              </w:rPr>
              <w:t>重庆市丰都县都督乡人民政府(本级）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14:paraId="458F9259">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20E58B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CF6D65D">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4723490">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A5049F8">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C55D525">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2322DA1">
            <w:pPr>
              <w:jc w:val="right"/>
              <w:textAlignment w:val="bottom"/>
              <w:rPr>
                <w:rFonts w:hint="default" w:cs="宋体"/>
                <w:color w:val="000000"/>
                <w:sz w:val="20"/>
                <w:szCs w:val="20"/>
              </w:rPr>
            </w:pPr>
            <w:r>
              <w:rPr>
                <w:rFonts w:cs="宋体"/>
                <w:color w:val="000000"/>
                <w:sz w:val="20"/>
                <w:szCs w:val="20"/>
              </w:rPr>
              <w:t>公开02表</w:t>
            </w:r>
          </w:p>
        </w:tc>
      </w:tr>
      <w:tr w14:paraId="09FFC866">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65DBD3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D358D5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21C965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950383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32A0D4">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0D8F051">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DFF55B">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F61449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A30292">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ADB2BC2">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9AFA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9C3142">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D740F">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34C421A">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AB12C">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C2BA2">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0A1CB">
            <w:pPr>
              <w:jc w:val="center"/>
              <w:textAlignment w:val="center"/>
              <w:rPr>
                <w:rFonts w:hint="default" w:cs="宋体"/>
                <w:b/>
                <w:color w:val="000000"/>
                <w:sz w:val="20"/>
                <w:szCs w:val="20"/>
              </w:rPr>
            </w:pPr>
            <w:r>
              <w:rPr>
                <w:rFonts w:cs="宋体"/>
                <w:b/>
                <w:color w:val="000000"/>
                <w:sz w:val="20"/>
                <w:szCs w:val="20"/>
              </w:rPr>
              <w:t>其他收入</w:t>
            </w:r>
          </w:p>
        </w:tc>
      </w:tr>
      <w:tr w14:paraId="2BFF49DA">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37E4A">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F7445D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1B7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5BBE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0DC35">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78D8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124F60">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6019F">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61810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DED9D">
            <w:pPr>
              <w:jc w:val="center"/>
              <w:rPr>
                <w:rFonts w:hint="default" w:cs="宋体"/>
                <w:b/>
                <w:color w:val="000000"/>
                <w:sz w:val="20"/>
                <w:szCs w:val="20"/>
              </w:rPr>
            </w:pPr>
          </w:p>
        </w:tc>
      </w:tr>
      <w:tr w14:paraId="5418B8C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8137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8126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10A62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6BF7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88868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D1D3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BE05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66CF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174FC">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3BD9A8">
            <w:pPr>
              <w:jc w:val="center"/>
              <w:rPr>
                <w:rFonts w:hint="default" w:cs="宋体"/>
                <w:b/>
                <w:color w:val="000000"/>
                <w:sz w:val="20"/>
                <w:szCs w:val="20"/>
              </w:rPr>
            </w:pPr>
          </w:p>
        </w:tc>
      </w:tr>
      <w:tr w14:paraId="5D49CED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F3570">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DE588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A408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ADE2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61C1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3E5CC">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EAE02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3D49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273B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74D40">
            <w:pPr>
              <w:jc w:val="center"/>
              <w:rPr>
                <w:rFonts w:hint="default" w:cs="宋体"/>
                <w:b/>
                <w:color w:val="000000"/>
                <w:sz w:val="20"/>
                <w:szCs w:val="20"/>
              </w:rPr>
            </w:pPr>
          </w:p>
        </w:tc>
      </w:tr>
      <w:tr w14:paraId="7EC0E1C7">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78FD6">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1B7DA2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294E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93FA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B54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E36F6">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DE99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4E68B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00CDB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0DA60">
            <w:pPr>
              <w:jc w:val="center"/>
              <w:rPr>
                <w:rFonts w:hint="default" w:cs="宋体"/>
                <w:b/>
                <w:color w:val="000000"/>
                <w:sz w:val="20"/>
                <w:szCs w:val="20"/>
              </w:rPr>
            </w:pPr>
          </w:p>
        </w:tc>
      </w:tr>
      <w:tr w14:paraId="2B9625B2">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E6C6D">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04C3E">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2D362">
            <w:pPr>
              <w:wordWrap w:val="0"/>
              <w:jc w:val="right"/>
              <w:textAlignment w:val="center"/>
              <w:rPr>
                <w:rFonts w:hint="default" w:cs="宋体"/>
                <w:b/>
                <w:color w:val="000000"/>
                <w:sz w:val="20"/>
                <w:szCs w:val="20"/>
              </w:rPr>
            </w:pPr>
            <w:r>
              <w:rPr>
                <w:rFonts w:cs="宋体"/>
                <w:b/>
                <w:bCs/>
                <w:color w:val="000000"/>
                <w:sz w:val="20"/>
                <w:szCs w:val="20"/>
              </w:rPr>
              <w:t>1,978.66</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4288">
            <w:pPr>
              <w:wordWrap w:val="0"/>
              <w:jc w:val="right"/>
              <w:textAlignment w:val="center"/>
              <w:rPr>
                <w:rFonts w:hint="default" w:cs="宋体"/>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BAA1">
            <w:pPr>
              <w:wordWrap w:val="0"/>
              <w:jc w:val="right"/>
              <w:textAlignment w:val="center"/>
              <w:rPr>
                <w:rFonts w:hint="default" w:cs="宋体"/>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4C02A">
            <w:pPr>
              <w:wordWrap w:val="0"/>
              <w:jc w:val="right"/>
              <w:textAlignment w:val="center"/>
              <w:rPr>
                <w:rFonts w:hint="default" w:cs="宋体"/>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1793">
            <w:pPr>
              <w:wordWrap w:val="0"/>
              <w:jc w:val="right"/>
              <w:textAlignment w:val="center"/>
              <w:rPr>
                <w:rFonts w:hint="default" w:cs="宋体"/>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60B4">
            <w:pPr>
              <w:wordWrap w:val="0"/>
              <w:jc w:val="right"/>
              <w:textAlignment w:val="center"/>
              <w:rPr>
                <w:rFonts w:hint="default" w:cs="宋体"/>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50336">
            <w:pPr>
              <w:wordWrap w:val="0"/>
              <w:jc w:val="right"/>
              <w:textAlignment w:val="center"/>
              <w:rPr>
                <w:rFonts w:hint="default" w:cs="宋体"/>
                <w:b/>
                <w:color w:val="000000"/>
                <w:sz w:val="20"/>
                <w:szCs w:val="20"/>
              </w:rPr>
            </w:pPr>
          </w:p>
        </w:tc>
      </w:tr>
      <w:tr w14:paraId="0747DA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13C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86C4C">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8FA6">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FE95">
            <w:pPr>
              <w:wordWrap w:val="0"/>
              <w:jc w:val="right"/>
              <w:textAlignment w:val="center"/>
              <w:rPr>
                <w:rFonts w:hint="default" w:cs="宋体"/>
                <w:color w:val="000000"/>
                <w:sz w:val="20"/>
                <w:szCs w:val="20"/>
              </w:rPr>
            </w:pPr>
            <w:r>
              <w:rPr>
                <w:rFonts w:cs="宋体"/>
                <w:b/>
                <w:color w:val="000000"/>
                <w:sz w:val="20"/>
                <w:szCs w:val="20"/>
              </w:rPr>
              <w:t>645.76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B8C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A98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7B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19F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A83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9E9F1">
            <w:pPr>
              <w:wordWrap w:val="0"/>
              <w:jc w:val="right"/>
              <w:textAlignment w:val="center"/>
              <w:rPr>
                <w:rFonts w:hint="default" w:cs="宋体"/>
                <w:color w:val="000000"/>
                <w:sz w:val="20"/>
                <w:szCs w:val="20"/>
              </w:rPr>
            </w:pPr>
          </w:p>
        </w:tc>
      </w:tr>
      <w:tr w14:paraId="55D2944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49BB">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B5DEC">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3B31B">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696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7004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721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FFCA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DF2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974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3B29">
            <w:pPr>
              <w:wordWrap w:val="0"/>
              <w:jc w:val="right"/>
              <w:textAlignment w:val="center"/>
              <w:rPr>
                <w:rFonts w:hint="default" w:cs="宋体"/>
                <w:color w:val="000000"/>
                <w:sz w:val="20"/>
                <w:szCs w:val="20"/>
              </w:rPr>
            </w:pPr>
          </w:p>
        </w:tc>
      </w:tr>
      <w:tr w14:paraId="3C0786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0B9F">
            <w:pPr>
              <w:textAlignment w:val="center"/>
              <w:rPr>
                <w:rFonts w:hint="default" w:cs="宋体"/>
                <w:color w:val="000000"/>
                <w:sz w:val="20"/>
                <w:szCs w:val="20"/>
              </w:rPr>
            </w:pPr>
            <w:r>
              <w:rPr>
                <w:rFonts w:cs="宋体"/>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8C8A">
            <w:pPr>
              <w:textAlignment w:val="center"/>
              <w:rPr>
                <w:rFonts w:hint="default" w:cs="宋体"/>
                <w:color w:val="000000"/>
                <w:sz w:val="20"/>
                <w:szCs w:val="20"/>
              </w:rPr>
            </w:pPr>
            <w:r>
              <w:rPr>
                <w:rFonts w:cs="宋体"/>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E930">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B6DB">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4748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1F2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4D2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31A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5280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E36F8">
            <w:pPr>
              <w:wordWrap w:val="0"/>
              <w:jc w:val="right"/>
              <w:textAlignment w:val="center"/>
              <w:rPr>
                <w:rFonts w:hint="default" w:cs="宋体"/>
                <w:color w:val="000000"/>
                <w:sz w:val="20"/>
                <w:szCs w:val="20"/>
              </w:rPr>
            </w:pPr>
          </w:p>
        </w:tc>
      </w:tr>
      <w:tr w14:paraId="40D057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2BF">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0C061">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6A73">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C064">
            <w:pPr>
              <w:wordWrap w:val="0"/>
              <w:jc w:val="right"/>
              <w:textAlignment w:val="center"/>
              <w:rPr>
                <w:rFonts w:hint="default" w:cs="宋体"/>
                <w:color w:val="000000"/>
                <w:sz w:val="20"/>
                <w:szCs w:val="20"/>
              </w:rPr>
            </w:pPr>
            <w:r>
              <w:rPr>
                <w:rFonts w:cs="宋体"/>
                <w:b/>
                <w:color w:val="000000"/>
                <w:sz w:val="20"/>
                <w:szCs w:val="20"/>
              </w:rPr>
              <w:t>639.09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AF7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CAC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BEA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58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38AF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3416">
            <w:pPr>
              <w:wordWrap w:val="0"/>
              <w:jc w:val="right"/>
              <w:textAlignment w:val="center"/>
              <w:rPr>
                <w:rFonts w:hint="default" w:cs="宋体"/>
                <w:color w:val="000000"/>
                <w:sz w:val="20"/>
                <w:szCs w:val="20"/>
              </w:rPr>
            </w:pPr>
          </w:p>
        </w:tc>
      </w:tr>
      <w:tr w14:paraId="4D0858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33CB3">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FC56">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6926">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7673E">
            <w:pPr>
              <w:wordWrap w:val="0"/>
              <w:jc w:val="right"/>
              <w:textAlignment w:val="center"/>
              <w:rPr>
                <w:rFonts w:hint="default" w:cs="宋体"/>
                <w:color w:val="000000"/>
                <w:sz w:val="20"/>
                <w:szCs w:val="20"/>
              </w:rPr>
            </w:pPr>
            <w:r>
              <w:rPr>
                <w:rFonts w:cs="宋体"/>
                <w:color w:val="000000"/>
                <w:sz w:val="20"/>
                <w:szCs w:val="20"/>
              </w:rPr>
              <w:t>533.61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854A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7CED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A753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426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E928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D6955">
            <w:pPr>
              <w:wordWrap w:val="0"/>
              <w:jc w:val="right"/>
              <w:textAlignment w:val="center"/>
              <w:rPr>
                <w:rFonts w:hint="default" w:cs="宋体"/>
                <w:color w:val="000000"/>
                <w:sz w:val="20"/>
                <w:szCs w:val="20"/>
              </w:rPr>
            </w:pPr>
          </w:p>
        </w:tc>
      </w:tr>
      <w:tr w14:paraId="6D7576B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B0373">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817C">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4C24">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36BC5">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5137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ED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6E2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3C4E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D4B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37EE">
            <w:pPr>
              <w:wordWrap w:val="0"/>
              <w:jc w:val="right"/>
              <w:textAlignment w:val="center"/>
              <w:rPr>
                <w:rFonts w:hint="default" w:cs="宋体"/>
                <w:color w:val="000000"/>
                <w:sz w:val="20"/>
                <w:szCs w:val="20"/>
              </w:rPr>
            </w:pPr>
          </w:p>
        </w:tc>
      </w:tr>
      <w:tr w14:paraId="4D4325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1B1B">
            <w:pPr>
              <w:textAlignment w:val="center"/>
              <w:rPr>
                <w:rFonts w:hint="default" w:cs="宋体"/>
                <w:color w:val="000000"/>
                <w:sz w:val="20"/>
                <w:szCs w:val="20"/>
              </w:rPr>
            </w:pPr>
            <w:r>
              <w:rPr>
                <w:rFonts w:cs="宋体"/>
                <w:b/>
                <w:color w:val="000000"/>
                <w:sz w:val="20"/>
                <w:szCs w:val="20"/>
              </w:rPr>
              <w:t>20138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7EE6">
            <w:pPr>
              <w:textAlignment w:val="center"/>
              <w:rPr>
                <w:rFonts w:hint="default" w:cs="宋体"/>
                <w:color w:val="000000"/>
                <w:sz w:val="20"/>
                <w:szCs w:val="20"/>
              </w:rPr>
            </w:pPr>
            <w:r>
              <w:rPr>
                <w:rFonts w:cs="宋体"/>
                <w:b/>
                <w:color w:val="000000"/>
                <w:sz w:val="20"/>
                <w:szCs w:val="20"/>
              </w:rPr>
              <w:t>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505FB">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84136">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391E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CDD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A2C1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8D3B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83C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986B">
            <w:pPr>
              <w:wordWrap w:val="0"/>
              <w:jc w:val="right"/>
              <w:textAlignment w:val="center"/>
              <w:rPr>
                <w:rFonts w:hint="default" w:cs="宋体"/>
                <w:color w:val="000000"/>
                <w:sz w:val="20"/>
                <w:szCs w:val="20"/>
              </w:rPr>
            </w:pPr>
          </w:p>
        </w:tc>
      </w:tr>
      <w:tr w14:paraId="44FEA2B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F0B9">
            <w:pPr>
              <w:textAlignment w:val="center"/>
              <w:rPr>
                <w:rFonts w:hint="default" w:cs="宋体"/>
                <w:color w:val="000000"/>
                <w:sz w:val="20"/>
                <w:szCs w:val="20"/>
              </w:rPr>
            </w:pPr>
            <w:r>
              <w:rPr>
                <w:rFonts w:cs="宋体"/>
                <w:color w:val="000000"/>
                <w:sz w:val="20"/>
                <w:szCs w:val="20"/>
              </w:rPr>
              <w:t>2013899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55F3E">
            <w:pPr>
              <w:textAlignment w:val="center"/>
              <w:rPr>
                <w:rFonts w:hint="default" w:cs="宋体"/>
                <w:color w:val="000000"/>
                <w:sz w:val="20"/>
                <w:szCs w:val="20"/>
              </w:rPr>
            </w:pPr>
            <w:r>
              <w:rPr>
                <w:rFonts w:cs="宋体"/>
                <w:color w:val="000000"/>
                <w:sz w:val="20"/>
                <w:szCs w:val="20"/>
              </w:rPr>
              <w:t>其他市场监督管理事务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1F4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D5CC">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AF59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11A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B44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2126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565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56626">
            <w:pPr>
              <w:wordWrap w:val="0"/>
              <w:jc w:val="right"/>
              <w:textAlignment w:val="center"/>
              <w:rPr>
                <w:rFonts w:hint="default" w:cs="宋体"/>
                <w:color w:val="000000"/>
                <w:sz w:val="20"/>
                <w:szCs w:val="20"/>
              </w:rPr>
            </w:pPr>
          </w:p>
        </w:tc>
      </w:tr>
      <w:tr w14:paraId="3A637BD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19A4">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E0AC6">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C21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6C68">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B57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650A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064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5022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31C0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71BF">
            <w:pPr>
              <w:wordWrap w:val="0"/>
              <w:jc w:val="right"/>
              <w:textAlignment w:val="center"/>
              <w:rPr>
                <w:rFonts w:hint="default" w:cs="宋体"/>
                <w:color w:val="000000"/>
                <w:sz w:val="20"/>
                <w:szCs w:val="20"/>
              </w:rPr>
            </w:pPr>
          </w:p>
        </w:tc>
      </w:tr>
      <w:tr w14:paraId="36564C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67E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1CF0">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3982E">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432BF">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93EE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D015">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541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EE6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4CC9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D686">
            <w:pPr>
              <w:wordWrap w:val="0"/>
              <w:jc w:val="right"/>
              <w:textAlignment w:val="center"/>
              <w:rPr>
                <w:rFonts w:hint="default" w:cs="宋体"/>
                <w:color w:val="000000"/>
                <w:sz w:val="20"/>
                <w:szCs w:val="20"/>
              </w:rPr>
            </w:pPr>
          </w:p>
        </w:tc>
      </w:tr>
      <w:tr w14:paraId="11A7587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3E96D">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A054B">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7AD9">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527A1">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A87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CA4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699A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FC9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82E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0F4A">
            <w:pPr>
              <w:wordWrap w:val="0"/>
              <w:jc w:val="right"/>
              <w:textAlignment w:val="center"/>
              <w:rPr>
                <w:rFonts w:hint="default" w:cs="宋体"/>
                <w:color w:val="000000"/>
                <w:sz w:val="20"/>
                <w:szCs w:val="20"/>
              </w:rPr>
            </w:pPr>
          </w:p>
        </w:tc>
      </w:tr>
      <w:tr w14:paraId="510B3BC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0361C">
            <w:pPr>
              <w:textAlignment w:val="center"/>
              <w:rPr>
                <w:rFonts w:hint="default" w:cs="宋体"/>
                <w:color w:val="000000"/>
                <w:sz w:val="20"/>
                <w:szCs w:val="20"/>
              </w:rPr>
            </w:pPr>
            <w:r>
              <w:rPr>
                <w:rFonts w:cs="宋体"/>
                <w:color w:val="000000"/>
                <w:sz w:val="20"/>
                <w:szCs w:val="20"/>
              </w:rPr>
              <w:t>2070199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F8BC8">
            <w:pPr>
              <w:textAlignment w:val="center"/>
              <w:rPr>
                <w:rFonts w:hint="default" w:cs="宋体"/>
                <w:color w:val="000000"/>
                <w:sz w:val="20"/>
                <w:szCs w:val="20"/>
              </w:rPr>
            </w:pPr>
            <w:r>
              <w:rPr>
                <w:rFonts w:cs="宋体"/>
                <w:color w:val="000000"/>
                <w:sz w:val="20"/>
                <w:szCs w:val="20"/>
              </w:rPr>
              <w:t>其他文化和旅游支出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9103F">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AB246">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0B2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F84C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D5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353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FABB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60E54">
            <w:pPr>
              <w:wordWrap w:val="0"/>
              <w:jc w:val="right"/>
              <w:textAlignment w:val="center"/>
              <w:rPr>
                <w:rFonts w:hint="default" w:cs="宋体"/>
                <w:color w:val="000000"/>
                <w:sz w:val="20"/>
                <w:szCs w:val="20"/>
              </w:rPr>
            </w:pPr>
          </w:p>
        </w:tc>
      </w:tr>
      <w:tr w14:paraId="64BA2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40108">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D9918">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7843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91A1">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56C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3EB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132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CF8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3F05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2952">
            <w:pPr>
              <w:wordWrap w:val="0"/>
              <w:jc w:val="right"/>
              <w:textAlignment w:val="center"/>
              <w:rPr>
                <w:rFonts w:hint="default" w:cs="宋体"/>
                <w:color w:val="000000"/>
                <w:sz w:val="20"/>
                <w:szCs w:val="20"/>
              </w:rPr>
            </w:pPr>
          </w:p>
        </w:tc>
      </w:tr>
      <w:tr w14:paraId="5F6443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B159">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D49F">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007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B26D">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164F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2414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34F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DA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C55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773C">
            <w:pPr>
              <w:wordWrap w:val="0"/>
              <w:jc w:val="right"/>
              <w:textAlignment w:val="center"/>
              <w:rPr>
                <w:rFonts w:hint="default" w:cs="宋体"/>
                <w:color w:val="000000"/>
                <w:sz w:val="20"/>
                <w:szCs w:val="20"/>
              </w:rPr>
            </w:pPr>
          </w:p>
        </w:tc>
      </w:tr>
      <w:tr w14:paraId="47D7F6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CD90">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9D67D">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F283A">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3D2A1">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E04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3B8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0BD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E7D9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9BA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AB892">
            <w:pPr>
              <w:wordWrap w:val="0"/>
              <w:jc w:val="right"/>
              <w:textAlignment w:val="center"/>
              <w:rPr>
                <w:rFonts w:hint="default" w:cs="宋体"/>
                <w:color w:val="000000"/>
                <w:sz w:val="20"/>
                <w:szCs w:val="20"/>
              </w:rPr>
            </w:pPr>
          </w:p>
        </w:tc>
      </w:tr>
      <w:tr w14:paraId="4C3628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7454">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385A8">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5829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F67D">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F87E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997D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060B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3368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0C85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15DD0">
            <w:pPr>
              <w:wordWrap w:val="0"/>
              <w:jc w:val="right"/>
              <w:textAlignment w:val="center"/>
              <w:rPr>
                <w:rFonts w:hint="default" w:cs="宋体"/>
                <w:color w:val="000000"/>
                <w:sz w:val="20"/>
                <w:szCs w:val="20"/>
              </w:rPr>
            </w:pPr>
          </w:p>
        </w:tc>
      </w:tr>
      <w:tr w14:paraId="627681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503E">
            <w:pPr>
              <w:textAlignment w:val="center"/>
              <w:rPr>
                <w:rFonts w:hint="default" w:cs="宋体"/>
                <w:color w:val="000000"/>
                <w:sz w:val="20"/>
                <w:szCs w:val="20"/>
              </w:rPr>
            </w:pPr>
            <w:r>
              <w:rPr>
                <w:rFonts w:cs="宋体"/>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23CC0">
            <w:pPr>
              <w:textAlignment w:val="center"/>
              <w:rPr>
                <w:rFonts w:hint="default" w:cs="宋体"/>
                <w:color w:val="000000"/>
                <w:sz w:val="20"/>
                <w:szCs w:val="20"/>
              </w:rPr>
            </w:pPr>
            <w:r>
              <w:rPr>
                <w:rFonts w:cs="宋体"/>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75A9">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AE7DD">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486F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811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76E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569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F2C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9432">
            <w:pPr>
              <w:wordWrap w:val="0"/>
              <w:jc w:val="right"/>
              <w:textAlignment w:val="center"/>
              <w:rPr>
                <w:rFonts w:hint="default" w:cs="宋体"/>
                <w:color w:val="000000"/>
                <w:sz w:val="20"/>
                <w:szCs w:val="20"/>
              </w:rPr>
            </w:pPr>
          </w:p>
        </w:tc>
      </w:tr>
      <w:tr w14:paraId="607387D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3F09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7AD75">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D243">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0707">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19D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A24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E0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E814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F55F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FC8F">
            <w:pPr>
              <w:wordWrap w:val="0"/>
              <w:jc w:val="right"/>
              <w:textAlignment w:val="center"/>
              <w:rPr>
                <w:rFonts w:hint="default" w:cs="宋体"/>
                <w:color w:val="000000"/>
                <w:sz w:val="20"/>
                <w:szCs w:val="20"/>
              </w:rPr>
            </w:pPr>
          </w:p>
        </w:tc>
      </w:tr>
      <w:tr w14:paraId="4DE4711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12378">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C957">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2833F">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1AD8">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11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52C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8AF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E91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4579">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8DDCF">
            <w:pPr>
              <w:wordWrap w:val="0"/>
              <w:jc w:val="right"/>
              <w:textAlignment w:val="center"/>
              <w:rPr>
                <w:rFonts w:hint="default" w:cs="宋体"/>
                <w:color w:val="000000"/>
                <w:sz w:val="20"/>
                <w:szCs w:val="20"/>
              </w:rPr>
            </w:pPr>
          </w:p>
        </w:tc>
      </w:tr>
      <w:tr w14:paraId="6111C9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FCE26">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C752">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31BEF">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CA6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F1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7BA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C66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E92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0CC4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DF3C">
            <w:pPr>
              <w:wordWrap w:val="0"/>
              <w:jc w:val="right"/>
              <w:textAlignment w:val="center"/>
              <w:rPr>
                <w:rFonts w:hint="default" w:cs="宋体"/>
                <w:color w:val="000000"/>
                <w:sz w:val="20"/>
                <w:szCs w:val="20"/>
              </w:rPr>
            </w:pPr>
          </w:p>
        </w:tc>
      </w:tr>
      <w:tr w14:paraId="3EDE8AE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335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9240">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41938">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69D5F">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BE9D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7A1C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0D31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72CA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8ADC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5ED66">
            <w:pPr>
              <w:wordWrap w:val="0"/>
              <w:jc w:val="right"/>
              <w:textAlignment w:val="center"/>
              <w:rPr>
                <w:rFonts w:hint="default" w:cs="宋体"/>
                <w:color w:val="000000"/>
                <w:sz w:val="20"/>
                <w:szCs w:val="20"/>
              </w:rPr>
            </w:pPr>
          </w:p>
        </w:tc>
      </w:tr>
      <w:tr w14:paraId="0BE9AD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7262">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80F1E">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B89A6">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80EBA">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B2BE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4C5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8EF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EF4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4B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02944">
            <w:pPr>
              <w:wordWrap w:val="0"/>
              <w:jc w:val="right"/>
              <w:textAlignment w:val="center"/>
              <w:rPr>
                <w:rFonts w:hint="default" w:cs="宋体"/>
                <w:color w:val="000000"/>
                <w:sz w:val="20"/>
                <w:szCs w:val="20"/>
              </w:rPr>
            </w:pPr>
          </w:p>
        </w:tc>
      </w:tr>
      <w:tr w14:paraId="5FC9719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05B9">
            <w:pPr>
              <w:textAlignment w:val="center"/>
              <w:rPr>
                <w:rFonts w:hint="default" w:cs="宋体"/>
                <w:color w:val="000000"/>
                <w:sz w:val="20"/>
                <w:szCs w:val="20"/>
              </w:rPr>
            </w:pPr>
            <w:r>
              <w:rPr>
                <w:rFonts w:cs="宋体"/>
                <w:color w:val="000000"/>
                <w:sz w:val="20"/>
                <w:szCs w:val="20"/>
              </w:rPr>
              <w:t>2080705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308C">
            <w:pPr>
              <w:textAlignment w:val="center"/>
              <w:rPr>
                <w:rFonts w:hint="default" w:cs="宋体"/>
                <w:color w:val="000000"/>
                <w:sz w:val="20"/>
                <w:szCs w:val="20"/>
              </w:rPr>
            </w:pPr>
            <w:r>
              <w:rPr>
                <w:rFonts w:cs="宋体"/>
                <w:color w:val="000000"/>
                <w:sz w:val="20"/>
                <w:szCs w:val="20"/>
              </w:rPr>
              <w:t>公益性岗位补贴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4458">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57E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B17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0A5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42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3F25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2A47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57E07">
            <w:pPr>
              <w:wordWrap w:val="0"/>
              <w:jc w:val="right"/>
              <w:textAlignment w:val="center"/>
              <w:rPr>
                <w:rFonts w:hint="default" w:cs="宋体"/>
                <w:color w:val="000000"/>
                <w:sz w:val="20"/>
                <w:szCs w:val="20"/>
              </w:rPr>
            </w:pPr>
          </w:p>
        </w:tc>
      </w:tr>
      <w:tr w14:paraId="06EB41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F17B">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36701">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FA6B">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1A106">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AF80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396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6E8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7DB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536D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F477">
            <w:pPr>
              <w:wordWrap w:val="0"/>
              <w:jc w:val="right"/>
              <w:textAlignment w:val="center"/>
              <w:rPr>
                <w:rFonts w:hint="default" w:cs="宋体"/>
                <w:color w:val="000000"/>
                <w:sz w:val="20"/>
                <w:szCs w:val="20"/>
              </w:rPr>
            </w:pPr>
          </w:p>
        </w:tc>
      </w:tr>
      <w:tr w14:paraId="5642D2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4685">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5EB7D">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1879">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C92C">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76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BE00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13F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CAFC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ABC1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67F1B">
            <w:pPr>
              <w:wordWrap w:val="0"/>
              <w:jc w:val="right"/>
              <w:textAlignment w:val="center"/>
              <w:rPr>
                <w:rFonts w:hint="default" w:cs="宋体"/>
                <w:color w:val="000000"/>
                <w:sz w:val="20"/>
                <w:szCs w:val="20"/>
              </w:rPr>
            </w:pPr>
          </w:p>
        </w:tc>
      </w:tr>
      <w:tr w14:paraId="5E46804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CA6">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0829">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D4365">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7AE6">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AA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B3C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A52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3E6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82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2683A">
            <w:pPr>
              <w:wordWrap w:val="0"/>
              <w:jc w:val="right"/>
              <w:textAlignment w:val="center"/>
              <w:rPr>
                <w:rFonts w:hint="default" w:cs="宋体"/>
                <w:color w:val="000000"/>
                <w:sz w:val="20"/>
                <w:szCs w:val="20"/>
              </w:rPr>
            </w:pPr>
          </w:p>
        </w:tc>
      </w:tr>
      <w:tr w14:paraId="7AEE0B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418D">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5C1D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E69">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76AB7">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292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F7D2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64E8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53FF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03F3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8A221">
            <w:pPr>
              <w:wordWrap w:val="0"/>
              <w:jc w:val="right"/>
              <w:textAlignment w:val="center"/>
              <w:rPr>
                <w:rFonts w:hint="default" w:cs="宋体"/>
                <w:color w:val="000000"/>
                <w:sz w:val="20"/>
                <w:szCs w:val="20"/>
              </w:rPr>
            </w:pPr>
          </w:p>
        </w:tc>
      </w:tr>
      <w:tr w14:paraId="052284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79580">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9C7A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CAD13">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87D1">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CC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DE16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268E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E0F8B">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A1F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BC5FC">
            <w:pPr>
              <w:wordWrap w:val="0"/>
              <w:jc w:val="right"/>
              <w:textAlignment w:val="center"/>
              <w:rPr>
                <w:rFonts w:hint="default" w:cs="宋体"/>
                <w:color w:val="000000"/>
                <w:sz w:val="20"/>
                <w:szCs w:val="20"/>
              </w:rPr>
            </w:pPr>
          </w:p>
        </w:tc>
      </w:tr>
      <w:tr w14:paraId="1C1617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A19C8">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0B90F">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01DC6">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5989E">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89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4DC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5932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777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D0EA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7F86">
            <w:pPr>
              <w:wordWrap w:val="0"/>
              <w:jc w:val="right"/>
              <w:textAlignment w:val="center"/>
              <w:rPr>
                <w:rFonts w:hint="default" w:cs="宋体"/>
                <w:color w:val="000000"/>
                <w:sz w:val="20"/>
                <w:szCs w:val="20"/>
              </w:rPr>
            </w:pPr>
          </w:p>
        </w:tc>
      </w:tr>
      <w:tr w14:paraId="5B31F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352A">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C7744">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9A016">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5F40E">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0BC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DF0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AF8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3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DCB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EE261">
            <w:pPr>
              <w:wordWrap w:val="0"/>
              <w:jc w:val="right"/>
              <w:textAlignment w:val="center"/>
              <w:rPr>
                <w:rFonts w:hint="default" w:cs="宋体"/>
                <w:color w:val="000000"/>
                <w:sz w:val="20"/>
                <w:szCs w:val="20"/>
              </w:rPr>
            </w:pPr>
          </w:p>
        </w:tc>
      </w:tr>
      <w:tr w14:paraId="71F51F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26B1F">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2B119">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B468">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1BA0">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522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1B7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CA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F10B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B68A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9070">
            <w:pPr>
              <w:wordWrap w:val="0"/>
              <w:jc w:val="right"/>
              <w:textAlignment w:val="center"/>
              <w:rPr>
                <w:rFonts w:hint="default" w:cs="宋体"/>
                <w:color w:val="000000"/>
                <w:sz w:val="20"/>
                <w:szCs w:val="20"/>
              </w:rPr>
            </w:pPr>
          </w:p>
        </w:tc>
      </w:tr>
      <w:tr w14:paraId="6117A7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322C">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7C5B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951C">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F8F0B">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02CA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057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D0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C60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BB43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CA03">
            <w:pPr>
              <w:wordWrap w:val="0"/>
              <w:jc w:val="right"/>
              <w:textAlignment w:val="center"/>
              <w:rPr>
                <w:rFonts w:hint="default" w:cs="宋体"/>
                <w:color w:val="000000"/>
                <w:sz w:val="20"/>
                <w:szCs w:val="20"/>
              </w:rPr>
            </w:pPr>
          </w:p>
        </w:tc>
      </w:tr>
      <w:tr w14:paraId="27FFE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7CD2">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C7857">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302E4">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D58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094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D15F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79A81">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7CF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C33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146B">
            <w:pPr>
              <w:wordWrap w:val="0"/>
              <w:jc w:val="right"/>
              <w:textAlignment w:val="center"/>
              <w:rPr>
                <w:rFonts w:hint="default" w:cs="宋体"/>
                <w:color w:val="000000"/>
                <w:sz w:val="20"/>
                <w:szCs w:val="20"/>
              </w:rPr>
            </w:pPr>
          </w:p>
        </w:tc>
      </w:tr>
      <w:tr w14:paraId="7FCFF0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7998">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2BDFD">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70427">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7A3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321D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0FFF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8C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E0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E4D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1464">
            <w:pPr>
              <w:wordWrap w:val="0"/>
              <w:jc w:val="right"/>
              <w:textAlignment w:val="center"/>
              <w:rPr>
                <w:rFonts w:hint="default" w:cs="宋体"/>
                <w:color w:val="000000"/>
                <w:sz w:val="20"/>
                <w:szCs w:val="20"/>
              </w:rPr>
            </w:pPr>
          </w:p>
        </w:tc>
      </w:tr>
      <w:tr w14:paraId="5B882C1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B371">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CEBAA">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635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73236">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D0A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BC8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8C30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30DB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1200">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5A41">
            <w:pPr>
              <w:wordWrap w:val="0"/>
              <w:jc w:val="right"/>
              <w:textAlignment w:val="center"/>
              <w:rPr>
                <w:rFonts w:hint="default" w:cs="宋体"/>
                <w:color w:val="000000"/>
                <w:sz w:val="20"/>
                <w:szCs w:val="20"/>
              </w:rPr>
            </w:pPr>
          </w:p>
        </w:tc>
      </w:tr>
      <w:tr w14:paraId="1A5C47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EE420">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943BB">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C225F">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1DC6C">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FDA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2A7B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4597">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F592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3FD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6563">
            <w:pPr>
              <w:wordWrap w:val="0"/>
              <w:jc w:val="right"/>
              <w:textAlignment w:val="center"/>
              <w:rPr>
                <w:rFonts w:hint="default" w:cs="宋体"/>
                <w:color w:val="000000"/>
                <w:sz w:val="20"/>
                <w:szCs w:val="20"/>
              </w:rPr>
            </w:pPr>
          </w:p>
        </w:tc>
      </w:tr>
      <w:tr w14:paraId="0C722D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8252">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E46C">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4CD59">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8F813">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34E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3641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DE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3DD6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D719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2FB42">
            <w:pPr>
              <w:wordWrap w:val="0"/>
              <w:jc w:val="right"/>
              <w:textAlignment w:val="center"/>
              <w:rPr>
                <w:rFonts w:hint="default" w:cs="宋体"/>
                <w:color w:val="000000"/>
                <w:sz w:val="20"/>
                <w:szCs w:val="20"/>
              </w:rPr>
            </w:pPr>
          </w:p>
        </w:tc>
      </w:tr>
      <w:tr w14:paraId="19383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9B05">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B4D2C">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227E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5773">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0D1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6978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BAA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5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E0F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A0501">
            <w:pPr>
              <w:wordWrap w:val="0"/>
              <w:jc w:val="right"/>
              <w:textAlignment w:val="center"/>
              <w:rPr>
                <w:rFonts w:hint="default" w:cs="宋体"/>
                <w:color w:val="000000"/>
                <w:sz w:val="20"/>
                <w:szCs w:val="20"/>
              </w:rPr>
            </w:pPr>
          </w:p>
        </w:tc>
      </w:tr>
      <w:tr w14:paraId="1A3064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49D09">
            <w:pPr>
              <w:textAlignment w:val="center"/>
              <w:rPr>
                <w:rFonts w:hint="default" w:cs="宋体"/>
                <w:color w:val="000000"/>
                <w:sz w:val="20"/>
                <w:szCs w:val="20"/>
              </w:rPr>
            </w:pPr>
            <w:r>
              <w:rPr>
                <w:rFonts w:cs="宋体"/>
                <w:color w:val="000000"/>
                <w:sz w:val="20"/>
                <w:szCs w:val="20"/>
              </w:rPr>
              <w:t>2120802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D1F1">
            <w:pPr>
              <w:textAlignment w:val="center"/>
              <w:rPr>
                <w:rFonts w:hint="default" w:cs="宋体"/>
                <w:color w:val="000000"/>
                <w:sz w:val="20"/>
                <w:szCs w:val="20"/>
              </w:rPr>
            </w:pPr>
            <w:r>
              <w:rPr>
                <w:rFonts w:cs="宋体"/>
                <w:color w:val="000000"/>
                <w:sz w:val="20"/>
                <w:szCs w:val="20"/>
              </w:rPr>
              <w:t>土地开发支出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F88D9">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2C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3888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35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157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2D5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E4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9A6C0">
            <w:pPr>
              <w:wordWrap w:val="0"/>
              <w:jc w:val="right"/>
              <w:textAlignment w:val="center"/>
              <w:rPr>
                <w:rFonts w:hint="default" w:cs="宋体"/>
                <w:color w:val="000000"/>
                <w:sz w:val="20"/>
                <w:szCs w:val="20"/>
              </w:rPr>
            </w:pPr>
          </w:p>
        </w:tc>
      </w:tr>
      <w:tr w14:paraId="24C83B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A96E4">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93F1">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7D1A8">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9804">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F0F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B4B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56D4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CD4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C4B2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BD2B6">
            <w:pPr>
              <w:wordWrap w:val="0"/>
              <w:jc w:val="right"/>
              <w:textAlignment w:val="center"/>
              <w:rPr>
                <w:rFonts w:hint="default" w:cs="宋体"/>
                <w:color w:val="000000"/>
                <w:sz w:val="20"/>
                <w:szCs w:val="20"/>
              </w:rPr>
            </w:pPr>
          </w:p>
        </w:tc>
      </w:tr>
      <w:tr w14:paraId="43DC1C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04A7">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C289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1987F">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327B">
            <w:pPr>
              <w:wordWrap w:val="0"/>
              <w:jc w:val="right"/>
              <w:textAlignment w:val="center"/>
              <w:rPr>
                <w:rFonts w:hint="default" w:cs="宋体"/>
                <w:color w:val="000000"/>
                <w:sz w:val="20"/>
                <w:szCs w:val="20"/>
              </w:rPr>
            </w:pPr>
            <w:r>
              <w:rPr>
                <w:rFonts w:cs="宋体"/>
                <w:b/>
                <w:color w:val="000000"/>
                <w:sz w:val="20"/>
                <w:szCs w:val="20"/>
              </w:rPr>
              <w:t>453.07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D13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4927">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8C4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8E5F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8A4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D693">
            <w:pPr>
              <w:wordWrap w:val="0"/>
              <w:jc w:val="right"/>
              <w:textAlignment w:val="center"/>
              <w:rPr>
                <w:rFonts w:hint="default" w:cs="宋体"/>
                <w:color w:val="000000"/>
                <w:sz w:val="20"/>
                <w:szCs w:val="20"/>
              </w:rPr>
            </w:pPr>
          </w:p>
        </w:tc>
      </w:tr>
      <w:tr w14:paraId="69E61D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03F28">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1A20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DAB3D">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AF33">
            <w:pPr>
              <w:wordWrap w:val="0"/>
              <w:jc w:val="right"/>
              <w:textAlignment w:val="center"/>
              <w:rPr>
                <w:rFonts w:hint="default" w:cs="宋体"/>
                <w:color w:val="000000"/>
                <w:sz w:val="20"/>
                <w:szCs w:val="20"/>
              </w:rPr>
            </w:pPr>
            <w:r>
              <w:rPr>
                <w:rFonts w:cs="宋体"/>
                <w:b/>
                <w:color w:val="000000"/>
                <w:sz w:val="20"/>
                <w:szCs w:val="20"/>
              </w:rPr>
              <w:t>124.69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1CC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4B82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5CEB">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C0A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8B93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C5E2">
            <w:pPr>
              <w:wordWrap w:val="0"/>
              <w:jc w:val="right"/>
              <w:textAlignment w:val="center"/>
              <w:rPr>
                <w:rFonts w:hint="default" w:cs="宋体"/>
                <w:color w:val="000000"/>
                <w:sz w:val="20"/>
                <w:szCs w:val="20"/>
              </w:rPr>
            </w:pPr>
          </w:p>
        </w:tc>
      </w:tr>
      <w:tr w14:paraId="54DF9D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5D4C">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B179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A5090">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4F069">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A2E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94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7B5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5F79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E12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7D678">
            <w:pPr>
              <w:wordWrap w:val="0"/>
              <w:jc w:val="right"/>
              <w:textAlignment w:val="center"/>
              <w:rPr>
                <w:rFonts w:hint="default" w:cs="宋体"/>
                <w:color w:val="000000"/>
                <w:sz w:val="20"/>
                <w:szCs w:val="20"/>
              </w:rPr>
            </w:pPr>
          </w:p>
        </w:tc>
      </w:tr>
      <w:tr w14:paraId="69007C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B2E">
            <w:pPr>
              <w:textAlignment w:val="center"/>
              <w:rPr>
                <w:rFonts w:hint="default" w:cs="宋体"/>
                <w:color w:val="000000"/>
                <w:sz w:val="20"/>
                <w:szCs w:val="20"/>
              </w:rPr>
            </w:pPr>
            <w:r>
              <w:rPr>
                <w:rFonts w:cs="宋体"/>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DA042">
            <w:pPr>
              <w:textAlignment w:val="center"/>
              <w:rPr>
                <w:rFonts w:hint="default" w:cs="宋体"/>
                <w:color w:val="000000"/>
                <w:sz w:val="20"/>
                <w:szCs w:val="20"/>
              </w:rPr>
            </w:pPr>
            <w:r>
              <w:rPr>
                <w:rFonts w:cs="宋体"/>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98C4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E1A0">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82A4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A57E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D89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4EDE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061E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43833">
            <w:pPr>
              <w:wordWrap w:val="0"/>
              <w:jc w:val="right"/>
              <w:textAlignment w:val="center"/>
              <w:rPr>
                <w:rFonts w:hint="default" w:cs="宋体"/>
                <w:color w:val="000000"/>
                <w:sz w:val="20"/>
                <w:szCs w:val="20"/>
              </w:rPr>
            </w:pPr>
          </w:p>
        </w:tc>
      </w:tr>
      <w:tr w14:paraId="077907D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EC006">
            <w:pPr>
              <w:textAlignment w:val="center"/>
              <w:rPr>
                <w:rFonts w:hint="default" w:cs="宋体"/>
                <w:color w:val="000000"/>
                <w:sz w:val="20"/>
                <w:szCs w:val="20"/>
              </w:rPr>
            </w:pPr>
            <w:r>
              <w:rPr>
                <w:rFonts w:cs="宋体"/>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6B72">
            <w:pPr>
              <w:textAlignment w:val="center"/>
              <w:rPr>
                <w:rFonts w:hint="default" w:cs="宋体"/>
                <w:color w:val="000000"/>
                <w:sz w:val="20"/>
                <w:szCs w:val="20"/>
              </w:rPr>
            </w:pPr>
            <w:r>
              <w:rPr>
                <w:rFonts w:cs="宋体"/>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B932">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81C0C">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6F8F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AC3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B49D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11A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80DF">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90D5">
            <w:pPr>
              <w:wordWrap w:val="0"/>
              <w:jc w:val="right"/>
              <w:textAlignment w:val="center"/>
              <w:rPr>
                <w:rFonts w:hint="default" w:cs="宋体"/>
                <w:color w:val="000000"/>
                <w:sz w:val="20"/>
                <w:szCs w:val="20"/>
              </w:rPr>
            </w:pPr>
          </w:p>
        </w:tc>
      </w:tr>
      <w:tr w14:paraId="023DDE1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355E4">
            <w:pPr>
              <w:textAlignment w:val="center"/>
              <w:rPr>
                <w:rFonts w:hint="default" w:cs="宋体"/>
                <w:color w:val="000000"/>
                <w:sz w:val="20"/>
                <w:szCs w:val="20"/>
              </w:rPr>
            </w:pPr>
            <w:r>
              <w:rPr>
                <w:rFonts w:cs="宋体"/>
                <w:color w:val="000000"/>
                <w:sz w:val="20"/>
                <w:szCs w:val="20"/>
              </w:rPr>
              <w:t>2130124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6D81B">
            <w:pPr>
              <w:textAlignment w:val="center"/>
              <w:rPr>
                <w:rFonts w:hint="default" w:cs="宋体"/>
                <w:color w:val="000000"/>
                <w:sz w:val="20"/>
                <w:szCs w:val="20"/>
              </w:rPr>
            </w:pPr>
            <w:r>
              <w:rPr>
                <w:rFonts w:cs="宋体"/>
                <w:color w:val="000000"/>
                <w:sz w:val="20"/>
                <w:szCs w:val="20"/>
              </w:rPr>
              <w:t>农村合作经济</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FF22">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587D">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869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D87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7D86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A94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A58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D886">
            <w:pPr>
              <w:wordWrap w:val="0"/>
              <w:jc w:val="right"/>
              <w:textAlignment w:val="center"/>
              <w:rPr>
                <w:rFonts w:hint="default" w:cs="宋体"/>
                <w:color w:val="000000"/>
                <w:sz w:val="20"/>
                <w:szCs w:val="20"/>
              </w:rPr>
            </w:pPr>
          </w:p>
        </w:tc>
      </w:tr>
      <w:tr w14:paraId="0C0ED4E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05E9">
            <w:pPr>
              <w:textAlignment w:val="center"/>
              <w:rPr>
                <w:rFonts w:hint="default" w:cs="宋体"/>
                <w:color w:val="000000"/>
                <w:sz w:val="20"/>
                <w:szCs w:val="20"/>
              </w:rPr>
            </w:pPr>
            <w:r>
              <w:rPr>
                <w:rFonts w:cs="宋体"/>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E46C7">
            <w:pPr>
              <w:textAlignment w:val="center"/>
              <w:rPr>
                <w:rFonts w:hint="default" w:cs="宋体"/>
                <w:color w:val="000000"/>
                <w:sz w:val="20"/>
                <w:szCs w:val="20"/>
              </w:rPr>
            </w:pPr>
            <w:r>
              <w:rPr>
                <w:rFonts w:cs="宋体"/>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3E2F">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1AD8E">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5EA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260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5C7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AD68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FD4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6450">
            <w:pPr>
              <w:wordWrap w:val="0"/>
              <w:jc w:val="right"/>
              <w:textAlignment w:val="center"/>
              <w:rPr>
                <w:rFonts w:hint="default" w:cs="宋体"/>
                <w:color w:val="000000"/>
                <w:sz w:val="20"/>
                <w:szCs w:val="20"/>
              </w:rPr>
            </w:pPr>
          </w:p>
        </w:tc>
      </w:tr>
      <w:tr w14:paraId="4AA38C4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E07B">
            <w:pPr>
              <w:textAlignment w:val="center"/>
              <w:rPr>
                <w:rFonts w:hint="default" w:cs="宋体"/>
                <w:color w:val="000000"/>
                <w:sz w:val="20"/>
                <w:szCs w:val="20"/>
              </w:rPr>
            </w:pPr>
            <w:r>
              <w:rPr>
                <w:rFonts w:cs="宋体"/>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59BB">
            <w:pPr>
              <w:textAlignment w:val="center"/>
              <w:rPr>
                <w:rFonts w:hint="default" w:cs="宋体"/>
                <w:color w:val="000000"/>
                <w:sz w:val="20"/>
                <w:szCs w:val="20"/>
              </w:rPr>
            </w:pPr>
            <w:r>
              <w:rPr>
                <w:rFonts w:cs="宋体"/>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DDE4">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DEE6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9CD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43F1">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7BA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238E9">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59A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C197">
            <w:pPr>
              <w:wordWrap w:val="0"/>
              <w:jc w:val="right"/>
              <w:textAlignment w:val="center"/>
              <w:rPr>
                <w:rFonts w:hint="default" w:cs="宋体"/>
                <w:color w:val="000000"/>
                <w:sz w:val="20"/>
                <w:szCs w:val="20"/>
              </w:rPr>
            </w:pPr>
          </w:p>
        </w:tc>
      </w:tr>
      <w:tr w14:paraId="3C6DEB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A07F">
            <w:pPr>
              <w:textAlignment w:val="center"/>
              <w:rPr>
                <w:rFonts w:hint="default" w:cs="宋体"/>
                <w:color w:val="000000"/>
                <w:sz w:val="20"/>
                <w:szCs w:val="20"/>
              </w:rPr>
            </w:pPr>
            <w:r>
              <w:rPr>
                <w:rFonts w:cs="宋体"/>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0843">
            <w:pPr>
              <w:textAlignment w:val="center"/>
              <w:rPr>
                <w:rFonts w:hint="default" w:cs="宋体"/>
                <w:color w:val="000000"/>
                <w:sz w:val="20"/>
                <w:szCs w:val="20"/>
              </w:rPr>
            </w:pPr>
            <w:r>
              <w:rPr>
                <w:rFonts w:cs="宋体"/>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CD382">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C438">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D1E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A6EF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8D1D">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F4752">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8E881">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DCD92">
            <w:pPr>
              <w:wordWrap w:val="0"/>
              <w:jc w:val="right"/>
              <w:textAlignment w:val="center"/>
              <w:rPr>
                <w:rFonts w:hint="default" w:cs="宋体"/>
                <w:color w:val="000000"/>
                <w:sz w:val="20"/>
                <w:szCs w:val="20"/>
              </w:rPr>
            </w:pPr>
          </w:p>
        </w:tc>
      </w:tr>
      <w:tr w14:paraId="2F0A1BA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1775">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F747F">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3C3A">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98FD">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E8BA">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F6A6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2D38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4B3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602E3">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EADA4">
            <w:pPr>
              <w:wordWrap w:val="0"/>
              <w:jc w:val="right"/>
              <w:textAlignment w:val="center"/>
              <w:rPr>
                <w:rFonts w:hint="default" w:cs="宋体"/>
                <w:color w:val="000000"/>
                <w:sz w:val="20"/>
                <w:szCs w:val="20"/>
              </w:rPr>
            </w:pPr>
          </w:p>
        </w:tc>
      </w:tr>
      <w:tr w14:paraId="446FDC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3A90">
            <w:pPr>
              <w:textAlignment w:val="center"/>
              <w:rPr>
                <w:rFonts w:hint="default" w:cs="宋体"/>
                <w:color w:val="000000"/>
                <w:sz w:val="20"/>
                <w:szCs w:val="20"/>
              </w:rPr>
            </w:pPr>
            <w:r>
              <w:rPr>
                <w:rFonts w:cs="宋体"/>
                <w:color w:val="000000"/>
                <w:sz w:val="20"/>
                <w:szCs w:val="20"/>
              </w:rPr>
              <w:t>2130319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B2590">
            <w:pPr>
              <w:textAlignment w:val="center"/>
              <w:rPr>
                <w:rFonts w:hint="default" w:cs="宋体"/>
                <w:color w:val="000000"/>
                <w:sz w:val="20"/>
                <w:szCs w:val="20"/>
              </w:rPr>
            </w:pPr>
            <w:r>
              <w:rPr>
                <w:rFonts w:cs="宋体"/>
                <w:color w:val="000000"/>
                <w:sz w:val="20"/>
                <w:szCs w:val="20"/>
              </w:rPr>
              <w:t>江河湖库水系综合整治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9E53">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28B8">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F7A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51AB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C6F6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AA8F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432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E256">
            <w:pPr>
              <w:wordWrap w:val="0"/>
              <w:jc w:val="right"/>
              <w:textAlignment w:val="center"/>
              <w:rPr>
                <w:rFonts w:hint="default" w:cs="宋体"/>
                <w:color w:val="000000"/>
                <w:sz w:val="20"/>
                <w:szCs w:val="20"/>
              </w:rPr>
            </w:pPr>
          </w:p>
        </w:tc>
      </w:tr>
      <w:tr w14:paraId="43EA535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CC1E">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CE26E">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0C93E">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640">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ABF7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B79DB">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6E69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6E54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8B854">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F2484">
            <w:pPr>
              <w:wordWrap w:val="0"/>
              <w:jc w:val="right"/>
              <w:textAlignment w:val="center"/>
              <w:rPr>
                <w:rFonts w:hint="default" w:cs="宋体"/>
                <w:color w:val="000000"/>
                <w:sz w:val="20"/>
                <w:szCs w:val="20"/>
              </w:rPr>
            </w:pPr>
          </w:p>
        </w:tc>
      </w:tr>
      <w:tr w14:paraId="6170298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0D7A7">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30506">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6E82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17298">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703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3BC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DD5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C97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B15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810B4">
            <w:pPr>
              <w:wordWrap w:val="0"/>
              <w:jc w:val="right"/>
              <w:textAlignment w:val="center"/>
              <w:rPr>
                <w:rFonts w:hint="default" w:cs="宋体"/>
                <w:color w:val="000000"/>
                <w:sz w:val="20"/>
                <w:szCs w:val="20"/>
              </w:rPr>
            </w:pPr>
          </w:p>
        </w:tc>
      </w:tr>
      <w:tr w14:paraId="054AE9B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A266">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05E57">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B1AE">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181C2">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F44D">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5E7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D67E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088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A9D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CDE9">
            <w:pPr>
              <w:wordWrap w:val="0"/>
              <w:jc w:val="right"/>
              <w:textAlignment w:val="center"/>
              <w:rPr>
                <w:rFonts w:hint="default" w:cs="宋体"/>
                <w:color w:val="000000"/>
                <w:sz w:val="20"/>
                <w:szCs w:val="20"/>
              </w:rPr>
            </w:pPr>
          </w:p>
        </w:tc>
      </w:tr>
      <w:tr w14:paraId="2165E5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FE31">
            <w:pPr>
              <w:textAlignment w:val="center"/>
              <w:rPr>
                <w:rFonts w:hint="default" w:cs="宋体"/>
                <w:color w:val="000000"/>
                <w:sz w:val="20"/>
                <w:szCs w:val="20"/>
              </w:rPr>
            </w:pPr>
            <w:r>
              <w:rPr>
                <w:rFonts w:cs="宋体"/>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3E8C9">
            <w:pPr>
              <w:textAlignment w:val="center"/>
              <w:rPr>
                <w:rFonts w:hint="default" w:cs="宋体"/>
                <w:color w:val="000000"/>
                <w:sz w:val="20"/>
                <w:szCs w:val="20"/>
              </w:rPr>
            </w:pPr>
            <w:r>
              <w:rPr>
                <w:rFonts w:cs="宋体"/>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85E1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4B0C">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206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D834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1633">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0786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30A0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5291">
            <w:pPr>
              <w:wordWrap w:val="0"/>
              <w:jc w:val="right"/>
              <w:textAlignment w:val="center"/>
              <w:rPr>
                <w:rFonts w:hint="default" w:cs="宋体"/>
                <w:color w:val="000000"/>
                <w:sz w:val="20"/>
                <w:szCs w:val="20"/>
              </w:rPr>
            </w:pPr>
          </w:p>
        </w:tc>
      </w:tr>
      <w:tr w14:paraId="1AC057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03DDF">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9CE5C">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5157D">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D1E0">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1458C">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AF30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4250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C85E1">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7E18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9A91">
            <w:pPr>
              <w:wordWrap w:val="0"/>
              <w:jc w:val="right"/>
              <w:textAlignment w:val="center"/>
              <w:rPr>
                <w:rFonts w:hint="default" w:cs="宋体"/>
                <w:color w:val="000000"/>
                <w:sz w:val="20"/>
                <w:szCs w:val="20"/>
              </w:rPr>
            </w:pPr>
          </w:p>
        </w:tc>
      </w:tr>
      <w:tr w14:paraId="5EA834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4DC8">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06B51">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29079">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C89A">
            <w:pPr>
              <w:wordWrap w:val="0"/>
              <w:jc w:val="right"/>
              <w:textAlignment w:val="center"/>
              <w:rPr>
                <w:rFonts w:hint="default" w:cs="宋体"/>
                <w:color w:val="000000"/>
                <w:sz w:val="20"/>
                <w:szCs w:val="20"/>
              </w:rPr>
            </w:pPr>
            <w:r>
              <w:rPr>
                <w:rFonts w:cs="宋体"/>
                <w:b/>
                <w:color w:val="000000"/>
                <w:sz w:val="20"/>
                <w:szCs w:val="20"/>
              </w:rPr>
              <w:t>167.55</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83C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3D13">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7F4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460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620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68E08">
            <w:pPr>
              <w:wordWrap w:val="0"/>
              <w:jc w:val="right"/>
              <w:textAlignment w:val="center"/>
              <w:rPr>
                <w:rFonts w:hint="default" w:cs="宋体"/>
                <w:color w:val="000000"/>
                <w:sz w:val="20"/>
                <w:szCs w:val="20"/>
              </w:rPr>
            </w:pPr>
          </w:p>
        </w:tc>
      </w:tr>
      <w:tr w14:paraId="64E31E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07B6">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2C9D1">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03C6">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D712B">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4280">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0D6F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401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DE65">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5FE58">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F9CB">
            <w:pPr>
              <w:wordWrap w:val="0"/>
              <w:jc w:val="right"/>
              <w:textAlignment w:val="center"/>
              <w:rPr>
                <w:rFonts w:hint="default" w:cs="宋体"/>
                <w:color w:val="000000"/>
                <w:sz w:val="20"/>
                <w:szCs w:val="20"/>
              </w:rPr>
            </w:pPr>
          </w:p>
        </w:tc>
      </w:tr>
      <w:tr w14:paraId="6EAD0F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EAE73">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FCAA2">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1CF5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6579">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D53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652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F253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B20F">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EF9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5D19A">
            <w:pPr>
              <w:wordWrap w:val="0"/>
              <w:jc w:val="right"/>
              <w:textAlignment w:val="center"/>
              <w:rPr>
                <w:rFonts w:hint="default" w:cs="宋体"/>
                <w:color w:val="000000"/>
                <w:sz w:val="20"/>
                <w:szCs w:val="20"/>
              </w:rPr>
            </w:pPr>
          </w:p>
        </w:tc>
      </w:tr>
      <w:tr w14:paraId="0E4AF2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A5DE">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82976">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E4CDB">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D9105">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33EB8">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0DB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2CBA">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5C513">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D068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894B">
            <w:pPr>
              <w:wordWrap w:val="0"/>
              <w:jc w:val="right"/>
              <w:textAlignment w:val="center"/>
              <w:rPr>
                <w:rFonts w:hint="default" w:cs="宋体"/>
                <w:color w:val="000000"/>
                <w:sz w:val="20"/>
                <w:szCs w:val="20"/>
              </w:rPr>
            </w:pPr>
          </w:p>
        </w:tc>
      </w:tr>
      <w:tr w14:paraId="345272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DD0FC">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606A0">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38B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9A4AA">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DB9B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936A">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20D2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1CA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EDE7D">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A24A">
            <w:pPr>
              <w:wordWrap w:val="0"/>
              <w:jc w:val="right"/>
              <w:textAlignment w:val="center"/>
              <w:rPr>
                <w:rFonts w:hint="default" w:cs="宋体"/>
                <w:color w:val="000000"/>
                <w:sz w:val="20"/>
                <w:szCs w:val="20"/>
              </w:rPr>
            </w:pPr>
          </w:p>
        </w:tc>
      </w:tr>
      <w:tr w14:paraId="6649426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18A6E">
            <w:pPr>
              <w:textAlignment w:val="center"/>
              <w:rPr>
                <w:rFonts w:hint="default" w:cs="宋体"/>
                <w:color w:val="000000"/>
                <w:sz w:val="20"/>
                <w:szCs w:val="20"/>
              </w:rPr>
            </w:pPr>
            <w:r>
              <w:rPr>
                <w:rFonts w:cs="宋体"/>
                <w:color w:val="000000"/>
                <w:sz w:val="20"/>
                <w:szCs w:val="20"/>
              </w:rPr>
              <w:t>2140104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9708B7">
            <w:pPr>
              <w:textAlignment w:val="center"/>
              <w:rPr>
                <w:rFonts w:hint="default" w:cs="宋体"/>
                <w:color w:val="000000"/>
                <w:sz w:val="20"/>
                <w:szCs w:val="20"/>
              </w:rPr>
            </w:pPr>
            <w:r>
              <w:rPr>
                <w:rFonts w:cs="宋体"/>
                <w:color w:val="000000"/>
                <w:sz w:val="20"/>
                <w:szCs w:val="20"/>
              </w:rPr>
              <w:t>公路建设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72AF">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1A64">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7CF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13F0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678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7520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5DB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B7CEC">
            <w:pPr>
              <w:wordWrap w:val="0"/>
              <w:jc w:val="right"/>
              <w:textAlignment w:val="center"/>
              <w:rPr>
                <w:rFonts w:hint="default" w:cs="宋体"/>
                <w:color w:val="000000"/>
                <w:sz w:val="20"/>
                <w:szCs w:val="20"/>
              </w:rPr>
            </w:pPr>
          </w:p>
        </w:tc>
      </w:tr>
      <w:tr w14:paraId="2CD397B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B8F77">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D5FC">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43FC">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62C8F">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0CC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BE8A4">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301D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16E5E">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7478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C033A">
            <w:pPr>
              <w:wordWrap w:val="0"/>
              <w:jc w:val="right"/>
              <w:textAlignment w:val="center"/>
              <w:rPr>
                <w:rFonts w:hint="default" w:cs="宋体"/>
                <w:color w:val="000000"/>
                <w:sz w:val="20"/>
                <w:szCs w:val="20"/>
              </w:rPr>
            </w:pPr>
          </w:p>
        </w:tc>
      </w:tr>
      <w:tr w14:paraId="0F2A41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3AF5">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46DC">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A99A6">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5641">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F207">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C70C8">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D85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91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8ABA">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7A0B3">
            <w:pPr>
              <w:wordWrap w:val="0"/>
              <w:jc w:val="right"/>
              <w:textAlignment w:val="center"/>
              <w:rPr>
                <w:rFonts w:hint="default" w:cs="宋体"/>
                <w:color w:val="000000"/>
                <w:sz w:val="20"/>
                <w:szCs w:val="20"/>
              </w:rPr>
            </w:pPr>
          </w:p>
        </w:tc>
      </w:tr>
      <w:tr w14:paraId="47B0AB2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08D6C">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8E19">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DB96">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824DC">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F909">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A21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45B4">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4CCFC">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1FE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80068">
            <w:pPr>
              <w:wordWrap w:val="0"/>
              <w:jc w:val="right"/>
              <w:textAlignment w:val="center"/>
              <w:rPr>
                <w:rFonts w:hint="default" w:cs="宋体"/>
                <w:color w:val="000000"/>
                <w:sz w:val="20"/>
                <w:szCs w:val="20"/>
              </w:rPr>
            </w:pPr>
          </w:p>
        </w:tc>
      </w:tr>
      <w:tr w14:paraId="572C74A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B60FD">
            <w:pPr>
              <w:textAlignment w:val="center"/>
              <w:rPr>
                <w:rFonts w:hint="default" w:cs="宋体"/>
                <w:color w:val="000000"/>
                <w:sz w:val="20"/>
                <w:szCs w:val="20"/>
              </w:rPr>
            </w:pPr>
            <w:r>
              <w:rPr>
                <w:rFonts w:cs="宋体"/>
                <w:color w:val="000000"/>
                <w:sz w:val="20"/>
                <w:szCs w:val="20"/>
              </w:rPr>
              <w:t>2140602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0D5C">
            <w:pPr>
              <w:textAlignment w:val="center"/>
              <w:rPr>
                <w:rFonts w:hint="default" w:cs="宋体"/>
                <w:color w:val="000000"/>
                <w:sz w:val="20"/>
                <w:szCs w:val="20"/>
              </w:rPr>
            </w:pPr>
            <w:r>
              <w:rPr>
                <w:rFonts w:cs="宋体"/>
                <w:color w:val="000000"/>
                <w:sz w:val="20"/>
                <w:szCs w:val="20"/>
              </w:rPr>
              <w:t>车辆购置税用于农村公路建设支出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7DA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3976">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B20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C689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69C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0EB9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0402">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4C898">
            <w:pPr>
              <w:wordWrap w:val="0"/>
              <w:jc w:val="right"/>
              <w:textAlignment w:val="center"/>
              <w:rPr>
                <w:rFonts w:hint="default" w:cs="宋体"/>
                <w:color w:val="000000"/>
                <w:sz w:val="20"/>
                <w:szCs w:val="20"/>
              </w:rPr>
            </w:pPr>
          </w:p>
        </w:tc>
      </w:tr>
      <w:tr w14:paraId="0E3B120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77CC">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FC43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3DA3">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AD41D">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CF33">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FD916">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5866">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AE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8A8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52915">
            <w:pPr>
              <w:wordWrap w:val="0"/>
              <w:jc w:val="right"/>
              <w:textAlignment w:val="center"/>
              <w:rPr>
                <w:rFonts w:hint="default" w:cs="宋体"/>
                <w:color w:val="000000"/>
                <w:sz w:val="20"/>
                <w:szCs w:val="20"/>
              </w:rPr>
            </w:pPr>
          </w:p>
        </w:tc>
      </w:tr>
      <w:tr w14:paraId="43402B4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367E3">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1D83E">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E53C">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EA37">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C4A74">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E81C">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4E9C9">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007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0B3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58E1A">
            <w:pPr>
              <w:wordWrap w:val="0"/>
              <w:jc w:val="right"/>
              <w:textAlignment w:val="center"/>
              <w:rPr>
                <w:rFonts w:hint="default" w:cs="宋体"/>
                <w:color w:val="000000"/>
                <w:sz w:val="20"/>
                <w:szCs w:val="20"/>
              </w:rPr>
            </w:pPr>
          </w:p>
        </w:tc>
      </w:tr>
      <w:tr w14:paraId="503A89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1AD1A">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F269B">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78CF">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9292">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0C2FB">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A32F">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682F">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1CC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F70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8922">
            <w:pPr>
              <w:wordWrap w:val="0"/>
              <w:jc w:val="right"/>
              <w:textAlignment w:val="center"/>
              <w:rPr>
                <w:rFonts w:hint="default" w:cs="宋体"/>
                <w:color w:val="000000"/>
                <w:sz w:val="20"/>
                <w:szCs w:val="20"/>
              </w:rPr>
            </w:pPr>
          </w:p>
        </w:tc>
      </w:tr>
      <w:tr w14:paraId="4E6F4C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2FC34">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63DD2">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F6FC">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D6B7">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7B27F">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333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F4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E200">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465E">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F5AAD">
            <w:pPr>
              <w:wordWrap w:val="0"/>
              <w:jc w:val="right"/>
              <w:textAlignment w:val="center"/>
              <w:rPr>
                <w:rFonts w:hint="default" w:cs="宋体"/>
                <w:color w:val="000000"/>
                <w:sz w:val="20"/>
                <w:szCs w:val="20"/>
              </w:rPr>
            </w:pPr>
          </w:p>
        </w:tc>
      </w:tr>
      <w:tr w14:paraId="2A56A0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67B11">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FC9FE">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0DAE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95B3">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3D43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EA4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72BD2">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8D7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277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9808">
            <w:pPr>
              <w:wordWrap w:val="0"/>
              <w:jc w:val="right"/>
              <w:textAlignment w:val="center"/>
              <w:rPr>
                <w:rFonts w:hint="default" w:cs="宋体"/>
                <w:color w:val="000000"/>
                <w:sz w:val="20"/>
                <w:szCs w:val="20"/>
              </w:rPr>
            </w:pPr>
          </w:p>
        </w:tc>
      </w:tr>
      <w:tr w14:paraId="35AD3B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0C17">
            <w:pPr>
              <w:textAlignment w:val="center"/>
              <w:rPr>
                <w:rFonts w:hint="default" w:cs="宋体"/>
                <w:color w:val="000000"/>
                <w:sz w:val="20"/>
                <w:szCs w:val="20"/>
              </w:rPr>
            </w:pPr>
            <w:r>
              <w:rPr>
                <w:rFonts w:cs="宋体"/>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5C5B">
            <w:pPr>
              <w:textAlignment w:val="center"/>
              <w:rPr>
                <w:rFonts w:hint="default" w:cs="宋体"/>
                <w:color w:val="000000"/>
                <w:sz w:val="20"/>
                <w:szCs w:val="20"/>
              </w:rPr>
            </w:pPr>
            <w:r>
              <w:rPr>
                <w:rFonts w:cs="宋体"/>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1E8D">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FFB3">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D0642">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AF82">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9453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6AA2A">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0FDC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06A5C">
            <w:pPr>
              <w:wordWrap w:val="0"/>
              <w:jc w:val="right"/>
              <w:textAlignment w:val="center"/>
              <w:rPr>
                <w:rFonts w:hint="default" w:cs="宋体"/>
                <w:color w:val="000000"/>
                <w:sz w:val="20"/>
                <w:szCs w:val="20"/>
              </w:rPr>
            </w:pPr>
          </w:p>
        </w:tc>
      </w:tr>
      <w:tr w14:paraId="25CDD3A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929D">
            <w:pPr>
              <w:textAlignment w:val="center"/>
              <w:rPr>
                <w:rFonts w:hint="default" w:cs="宋体"/>
                <w:color w:val="000000"/>
                <w:sz w:val="20"/>
                <w:szCs w:val="20"/>
              </w:rPr>
            </w:pPr>
            <w:r>
              <w:rPr>
                <w:rFonts w:cs="宋体"/>
                <w:b/>
                <w:color w:val="000000"/>
                <w:sz w:val="20"/>
                <w:szCs w:val="20"/>
              </w:rPr>
              <w:t>22499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6178C">
            <w:pPr>
              <w:textAlignment w:val="center"/>
              <w:rPr>
                <w:rFonts w:hint="default" w:cs="宋体"/>
                <w:color w:val="000000"/>
                <w:sz w:val="20"/>
                <w:szCs w:val="20"/>
              </w:rPr>
            </w:pPr>
            <w:r>
              <w:rPr>
                <w:rFonts w:cs="宋体"/>
                <w:b/>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98FA">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5C18">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A25DE">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4807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4A840">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6CEDD">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7297">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06D1D">
            <w:pPr>
              <w:wordWrap w:val="0"/>
              <w:jc w:val="right"/>
              <w:textAlignment w:val="center"/>
              <w:rPr>
                <w:rFonts w:hint="default" w:cs="宋体"/>
                <w:color w:val="000000"/>
                <w:sz w:val="20"/>
                <w:szCs w:val="20"/>
              </w:rPr>
            </w:pPr>
          </w:p>
        </w:tc>
      </w:tr>
      <w:tr w14:paraId="5A0A6DC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6588">
            <w:pPr>
              <w:textAlignment w:val="center"/>
              <w:rPr>
                <w:rFonts w:hint="default" w:cs="宋体"/>
                <w:color w:val="000000"/>
                <w:sz w:val="20"/>
                <w:szCs w:val="20"/>
              </w:rPr>
            </w:pPr>
            <w:r>
              <w:rPr>
                <w:rFonts w:cs="宋体"/>
                <w:color w:val="000000"/>
                <w:sz w:val="20"/>
                <w:szCs w:val="20"/>
              </w:rPr>
              <w:t>2249999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28E48">
            <w:pPr>
              <w:textAlignment w:val="center"/>
              <w:rPr>
                <w:rFonts w:hint="default" w:cs="宋体"/>
                <w:color w:val="000000"/>
                <w:sz w:val="20"/>
                <w:szCs w:val="20"/>
              </w:rPr>
            </w:pPr>
            <w:r>
              <w:rPr>
                <w:rFonts w:cs="宋体"/>
                <w:color w:val="000000"/>
                <w:sz w:val="20"/>
                <w:szCs w:val="20"/>
              </w:rPr>
              <w:t>其他灾害防治及应急管理支出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5AE1B">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F6183">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C3DC6">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3EE9">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FE65">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7E27">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7B6">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9C020">
            <w:pPr>
              <w:wordWrap w:val="0"/>
              <w:jc w:val="right"/>
              <w:textAlignment w:val="center"/>
              <w:rPr>
                <w:rFonts w:hint="default" w:cs="宋体"/>
                <w:color w:val="000000"/>
                <w:sz w:val="20"/>
                <w:szCs w:val="20"/>
              </w:rPr>
            </w:pPr>
          </w:p>
        </w:tc>
      </w:tr>
      <w:tr w14:paraId="0B61E94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9998">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2D96C">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A7E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3F4A">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26C81">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E5ED">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4118">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E214">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7564B">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7C2D">
            <w:pPr>
              <w:wordWrap w:val="0"/>
              <w:jc w:val="right"/>
              <w:textAlignment w:val="center"/>
              <w:rPr>
                <w:rFonts w:hint="default" w:cs="宋体"/>
                <w:color w:val="000000"/>
                <w:sz w:val="20"/>
                <w:szCs w:val="20"/>
              </w:rPr>
            </w:pPr>
          </w:p>
        </w:tc>
      </w:tr>
      <w:tr w14:paraId="68A7BA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FCA70">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B4AE9">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62438">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8C6CB">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4C6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3E5BE">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47E6E">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041A6">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88AFC">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A3E6">
            <w:pPr>
              <w:wordWrap w:val="0"/>
              <w:jc w:val="right"/>
              <w:textAlignment w:val="center"/>
              <w:rPr>
                <w:rFonts w:hint="default" w:cs="宋体"/>
                <w:color w:val="000000"/>
                <w:sz w:val="20"/>
                <w:szCs w:val="20"/>
              </w:rPr>
            </w:pPr>
          </w:p>
        </w:tc>
      </w:tr>
      <w:tr w14:paraId="6E7056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1B393">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2E422">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BC2B1">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BADD">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B395">
            <w:pPr>
              <w:wordWrap w:val="0"/>
              <w:jc w:val="right"/>
              <w:textAlignment w:val="center"/>
              <w:rPr>
                <w:rFonts w:hint="default" w:cs="宋体"/>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38D0">
            <w:pPr>
              <w:wordWrap w:val="0"/>
              <w:jc w:val="right"/>
              <w:textAlignment w:val="center"/>
              <w:rPr>
                <w:rFonts w:hint="default" w:cs="宋体"/>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5404C">
            <w:pPr>
              <w:wordWrap w:val="0"/>
              <w:jc w:val="right"/>
              <w:textAlignment w:val="center"/>
              <w:rPr>
                <w:rFonts w:hint="default" w:cs="宋体"/>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EB48">
            <w:pPr>
              <w:wordWrap w:val="0"/>
              <w:jc w:val="right"/>
              <w:textAlignment w:val="center"/>
              <w:rPr>
                <w:rFonts w:hint="default" w:cs="宋体"/>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6935">
            <w:pPr>
              <w:wordWrap w:val="0"/>
              <w:jc w:val="right"/>
              <w:textAlignment w:val="center"/>
              <w:rPr>
                <w:rFonts w:hint="default" w:cs="宋体"/>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F6FF9">
            <w:pPr>
              <w:wordWrap w:val="0"/>
              <w:jc w:val="right"/>
              <w:textAlignment w:val="center"/>
              <w:rPr>
                <w:rFonts w:hint="default" w:cs="宋体"/>
                <w:color w:val="000000"/>
                <w:sz w:val="20"/>
                <w:szCs w:val="20"/>
              </w:rPr>
            </w:pPr>
          </w:p>
        </w:tc>
      </w:tr>
    </w:tbl>
    <w:p w14:paraId="5EC13590">
      <w:pPr>
        <w:ind w:left="600" w:firstLine="400" w:firstLineChars="2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649992C">
      <w:pPr>
        <w:ind w:firstLine="400" w:firstLineChars="200"/>
        <w:rPr>
          <w:rFonts w:hint="default" w:cs="宋体"/>
          <w:sz w:val="20"/>
          <w:szCs w:val="20"/>
        </w:rPr>
      </w:pPr>
      <w:r>
        <w:rPr>
          <w:rFonts w:cs="宋体"/>
          <w:sz w:val="20"/>
          <w:szCs w:val="20"/>
        </w:rPr>
        <w:br w:type="page"/>
      </w:r>
    </w:p>
    <w:tbl>
      <w:tblPr>
        <w:tblStyle w:val="9"/>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1FA94FA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984AAA">
            <w:pPr>
              <w:jc w:val="center"/>
              <w:textAlignment w:val="bottom"/>
              <w:rPr>
                <w:rFonts w:hint="default" w:cs="宋体"/>
                <w:b/>
                <w:color w:val="000000"/>
                <w:sz w:val="32"/>
                <w:szCs w:val="32"/>
              </w:rPr>
            </w:pPr>
            <w:r>
              <w:rPr>
                <w:rFonts w:cs="宋体"/>
                <w:b/>
                <w:color w:val="000000"/>
                <w:sz w:val="32"/>
                <w:szCs w:val="32"/>
              </w:rPr>
              <w:t>支出决算表</w:t>
            </w:r>
          </w:p>
        </w:tc>
      </w:tr>
      <w:tr w14:paraId="462AD6C6">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FA44E0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重庆市丰都县都督乡人民政府(本级）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6C90B9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A7F896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7F9B35">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2278CE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C8508B">
            <w:pPr>
              <w:jc w:val="right"/>
              <w:textAlignment w:val="bottom"/>
              <w:rPr>
                <w:rFonts w:hint="default" w:cs="宋体"/>
                <w:color w:val="000000"/>
                <w:sz w:val="20"/>
                <w:szCs w:val="20"/>
              </w:rPr>
            </w:pPr>
            <w:r>
              <w:rPr>
                <w:rFonts w:cs="宋体"/>
                <w:color w:val="000000"/>
                <w:sz w:val="20"/>
                <w:szCs w:val="20"/>
              </w:rPr>
              <w:t>公开03表</w:t>
            </w:r>
          </w:p>
        </w:tc>
      </w:tr>
      <w:tr w14:paraId="266E0C46">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FA13633">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5822C81">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435F40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8E142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74BC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610A97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14132B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F831980">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9C54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FBC03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5BAD4">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DD71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B3ABA">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0A9E2">
            <w:pPr>
              <w:jc w:val="center"/>
              <w:textAlignment w:val="center"/>
              <w:rPr>
                <w:rFonts w:hint="default" w:cs="宋体"/>
                <w:b/>
                <w:color w:val="000000"/>
                <w:sz w:val="20"/>
                <w:szCs w:val="20"/>
              </w:rPr>
            </w:pPr>
            <w:r>
              <w:rPr>
                <w:rFonts w:cs="宋体"/>
                <w:b/>
                <w:color w:val="000000"/>
                <w:sz w:val="20"/>
                <w:szCs w:val="20"/>
              </w:rPr>
              <w:t>对附属单位补助支出</w:t>
            </w:r>
          </w:p>
        </w:tc>
      </w:tr>
      <w:tr w14:paraId="1CB0A820">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5758A">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C4B5E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DEDA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94E9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B6BE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9783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DCE3">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EAAB4B">
            <w:pPr>
              <w:jc w:val="center"/>
              <w:rPr>
                <w:rFonts w:hint="default" w:cs="宋体"/>
                <w:b/>
                <w:color w:val="000000"/>
                <w:sz w:val="20"/>
                <w:szCs w:val="20"/>
              </w:rPr>
            </w:pPr>
          </w:p>
        </w:tc>
      </w:tr>
      <w:tr w14:paraId="1322D79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804F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99D2C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4D0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E3B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0F17A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4D81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A116A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2000">
            <w:pPr>
              <w:jc w:val="center"/>
              <w:rPr>
                <w:rFonts w:hint="default" w:cs="宋体"/>
                <w:b/>
                <w:color w:val="000000"/>
                <w:sz w:val="20"/>
                <w:szCs w:val="20"/>
              </w:rPr>
            </w:pPr>
          </w:p>
        </w:tc>
      </w:tr>
      <w:tr w14:paraId="613657B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C0BC3">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DD92D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B9F2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DCCE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E50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9D4D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5761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23C3">
            <w:pPr>
              <w:jc w:val="center"/>
              <w:rPr>
                <w:rFonts w:hint="default" w:cs="宋体"/>
                <w:b/>
                <w:color w:val="000000"/>
                <w:sz w:val="20"/>
                <w:szCs w:val="20"/>
              </w:rPr>
            </w:pPr>
          </w:p>
        </w:tc>
      </w:tr>
      <w:tr w14:paraId="4FAFD889">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EF745">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E4277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D185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613B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D5001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805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E216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57D81">
            <w:pPr>
              <w:jc w:val="center"/>
              <w:rPr>
                <w:rFonts w:hint="default" w:cs="宋体"/>
                <w:b/>
                <w:color w:val="000000"/>
                <w:sz w:val="20"/>
                <w:szCs w:val="20"/>
              </w:rPr>
            </w:pPr>
          </w:p>
        </w:tc>
      </w:tr>
      <w:tr w14:paraId="2E715088">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AE667">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BC7E3">
            <w:pPr>
              <w:wordWrap w:val="0"/>
              <w:jc w:val="right"/>
              <w:textAlignment w:val="center"/>
              <w:rPr>
                <w:rFonts w:hint="default" w:cs="宋体"/>
                <w:b/>
                <w:color w:val="000000"/>
                <w:sz w:val="20"/>
                <w:szCs w:val="20"/>
              </w:rPr>
            </w:pPr>
            <w:r>
              <w:rPr>
                <w:rFonts w:cs="宋体"/>
                <w:b/>
                <w:bCs/>
                <w:color w:val="000000"/>
                <w:sz w:val="20"/>
                <w:szCs w:val="20"/>
              </w:rPr>
              <w:t>1,998.95</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2D5BB">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6D92">
            <w:pPr>
              <w:wordWrap w:val="0"/>
              <w:jc w:val="right"/>
              <w:textAlignment w:val="center"/>
              <w:rPr>
                <w:rFonts w:hint="default" w:cs="宋体"/>
                <w:b/>
                <w:color w:val="000000"/>
                <w:sz w:val="20"/>
                <w:szCs w:val="20"/>
              </w:rPr>
            </w:pPr>
            <w:r>
              <w:rPr>
                <w:rFonts w:cs="宋体"/>
                <w:b/>
                <w:bCs/>
                <w:color w:val="000000"/>
                <w:sz w:val="20"/>
                <w:szCs w:val="20"/>
              </w:rPr>
              <w:t>868.13</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63C15D">
            <w:pPr>
              <w:wordWrap w:val="0"/>
              <w:jc w:val="right"/>
              <w:textAlignment w:val="center"/>
              <w:rPr>
                <w:rFonts w:hint="default" w:cs="宋体"/>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A5516E">
            <w:pPr>
              <w:wordWrap w:val="0"/>
              <w:jc w:val="right"/>
              <w:textAlignment w:val="center"/>
              <w:rPr>
                <w:rFonts w:hint="default" w:cs="宋体"/>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73A7F">
            <w:pPr>
              <w:wordWrap w:val="0"/>
              <w:jc w:val="right"/>
              <w:textAlignment w:val="center"/>
              <w:rPr>
                <w:rFonts w:hint="default" w:cs="宋体"/>
                <w:b/>
                <w:color w:val="000000"/>
                <w:sz w:val="20"/>
                <w:szCs w:val="20"/>
              </w:rPr>
            </w:pPr>
          </w:p>
        </w:tc>
      </w:tr>
      <w:tr w14:paraId="766CABA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F1DF3">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A1A37">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C215">
            <w:pPr>
              <w:wordWrap w:val="0"/>
              <w:jc w:val="right"/>
              <w:textAlignment w:val="center"/>
              <w:rPr>
                <w:rFonts w:hint="default" w:cs="宋体"/>
                <w:color w:val="000000"/>
                <w:sz w:val="20"/>
                <w:szCs w:val="20"/>
              </w:rPr>
            </w:pPr>
            <w:r>
              <w:rPr>
                <w:rFonts w:cs="宋体"/>
                <w:b/>
                <w:color w:val="000000"/>
                <w:sz w:val="20"/>
                <w:szCs w:val="20"/>
              </w:rPr>
              <w:t>649.73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97558">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83DAD">
            <w:pPr>
              <w:wordWrap w:val="0"/>
              <w:jc w:val="right"/>
              <w:textAlignment w:val="center"/>
              <w:rPr>
                <w:rFonts w:hint="default" w:cs="宋体"/>
                <w:color w:val="000000"/>
                <w:sz w:val="20"/>
                <w:szCs w:val="20"/>
              </w:rPr>
            </w:pPr>
            <w:r>
              <w:rPr>
                <w:rFonts w:cs="宋体"/>
                <w:b/>
                <w:color w:val="000000"/>
                <w:sz w:val="20"/>
                <w:szCs w:val="20"/>
              </w:rPr>
              <w:t>83.08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781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CB5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EBD9">
            <w:pPr>
              <w:wordWrap w:val="0"/>
              <w:jc w:val="right"/>
              <w:textAlignment w:val="center"/>
              <w:rPr>
                <w:rFonts w:hint="default" w:cs="宋体"/>
                <w:color w:val="000000"/>
                <w:sz w:val="20"/>
                <w:szCs w:val="20"/>
              </w:rPr>
            </w:pPr>
          </w:p>
        </w:tc>
      </w:tr>
      <w:tr w14:paraId="1AF3A2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AACEE">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57F1F">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AC79">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0ADE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AF86D">
            <w:pPr>
              <w:wordWrap w:val="0"/>
              <w:jc w:val="right"/>
              <w:textAlignment w:val="center"/>
              <w:rPr>
                <w:rFonts w:hint="default" w:cs="宋体"/>
                <w:color w:val="000000"/>
                <w:sz w:val="20"/>
                <w:szCs w:val="20"/>
              </w:rPr>
            </w:pPr>
            <w:r>
              <w:rPr>
                <w:rFonts w:cs="宋体"/>
                <w:b/>
                <w:color w:val="000000"/>
                <w:sz w:val="20"/>
                <w:szCs w:val="20"/>
              </w:rPr>
              <w:t>4.87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6C1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CD0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D258">
            <w:pPr>
              <w:wordWrap w:val="0"/>
              <w:jc w:val="right"/>
              <w:textAlignment w:val="center"/>
              <w:rPr>
                <w:rFonts w:hint="default" w:cs="宋体"/>
                <w:color w:val="000000"/>
                <w:sz w:val="20"/>
                <w:szCs w:val="20"/>
              </w:rPr>
            </w:pPr>
          </w:p>
        </w:tc>
      </w:tr>
      <w:tr w14:paraId="37AF2C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9CC0">
            <w:pPr>
              <w:textAlignment w:val="center"/>
              <w:rPr>
                <w:rFonts w:hint="default" w:cs="宋体"/>
                <w:color w:val="000000"/>
                <w:sz w:val="20"/>
                <w:szCs w:val="20"/>
              </w:rPr>
            </w:pPr>
            <w:r>
              <w:rPr>
                <w:rFonts w:cs="宋体"/>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A804">
            <w:pPr>
              <w:textAlignment w:val="center"/>
              <w:rPr>
                <w:rFonts w:hint="default" w:cs="宋体"/>
                <w:color w:val="000000"/>
                <w:sz w:val="20"/>
                <w:szCs w:val="20"/>
              </w:rPr>
            </w:pPr>
            <w:r>
              <w:rPr>
                <w:rFonts w:cs="宋体"/>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40DA1">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D36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C00E">
            <w:pPr>
              <w:wordWrap w:val="0"/>
              <w:jc w:val="right"/>
              <w:textAlignment w:val="center"/>
              <w:rPr>
                <w:rFonts w:hint="default" w:cs="宋体"/>
                <w:color w:val="000000"/>
                <w:sz w:val="20"/>
                <w:szCs w:val="20"/>
              </w:rPr>
            </w:pPr>
            <w:r>
              <w:rPr>
                <w:rFonts w:cs="宋体"/>
                <w:color w:val="000000"/>
                <w:sz w:val="20"/>
                <w:szCs w:val="20"/>
              </w:rPr>
              <w:t>4.87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7BB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EE4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65EA">
            <w:pPr>
              <w:wordWrap w:val="0"/>
              <w:jc w:val="right"/>
              <w:textAlignment w:val="center"/>
              <w:rPr>
                <w:rFonts w:hint="default" w:cs="宋体"/>
                <w:color w:val="000000"/>
                <w:sz w:val="20"/>
                <w:szCs w:val="20"/>
              </w:rPr>
            </w:pPr>
          </w:p>
        </w:tc>
      </w:tr>
      <w:tr w14:paraId="7AE662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21AF">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40E33">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418A">
            <w:pPr>
              <w:wordWrap w:val="0"/>
              <w:jc w:val="right"/>
              <w:textAlignment w:val="center"/>
              <w:rPr>
                <w:rFonts w:hint="default" w:cs="宋体"/>
                <w:color w:val="000000"/>
                <w:sz w:val="20"/>
                <w:szCs w:val="20"/>
              </w:rPr>
            </w:pPr>
            <w:r>
              <w:rPr>
                <w:rFonts w:cs="宋体"/>
                <w:b/>
                <w:color w:val="000000"/>
                <w:sz w:val="20"/>
                <w:szCs w:val="20"/>
              </w:rPr>
              <w:t>643.05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BF521">
            <w:pPr>
              <w:wordWrap w:val="0"/>
              <w:jc w:val="right"/>
              <w:textAlignment w:val="center"/>
              <w:rPr>
                <w:rFonts w:hint="default" w:cs="宋体"/>
                <w:color w:val="000000"/>
                <w:sz w:val="20"/>
                <w:szCs w:val="20"/>
              </w:rPr>
            </w:pPr>
            <w:r>
              <w:rPr>
                <w:rFonts w:cs="宋体"/>
                <w:b/>
                <w:color w:val="000000"/>
                <w:sz w:val="20"/>
                <w:szCs w:val="20"/>
              </w:rPr>
              <w:t>566.64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60595">
            <w:pPr>
              <w:wordWrap w:val="0"/>
              <w:jc w:val="right"/>
              <w:textAlignment w:val="center"/>
              <w:rPr>
                <w:rFonts w:hint="default" w:cs="宋体"/>
                <w:color w:val="000000"/>
                <w:sz w:val="20"/>
                <w:szCs w:val="20"/>
              </w:rPr>
            </w:pPr>
            <w:r>
              <w:rPr>
                <w:rFonts w:cs="宋体"/>
                <w:b/>
                <w:color w:val="000000"/>
                <w:sz w:val="20"/>
                <w:szCs w:val="20"/>
              </w:rPr>
              <w:t>76.41</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94A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53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FD308">
            <w:pPr>
              <w:wordWrap w:val="0"/>
              <w:jc w:val="right"/>
              <w:textAlignment w:val="center"/>
              <w:rPr>
                <w:rFonts w:hint="default" w:cs="宋体"/>
                <w:color w:val="000000"/>
                <w:sz w:val="20"/>
                <w:szCs w:val="20"/>
              </w:rPr>
            </w:pPr>
          </w:p>
        </w:tc>
      </w:tr>
      <w:tr w14:paraId="4E04C3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952BF">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938FB">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B56D">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867">
            <w:pPr>
              <w:wordWrap w:val="0"/>
              <w:jc w:val="right"/>
              <w:textAlignment w:val="center"/>
              <w:rPr>
                <w:rFonts w:hint="default" w:cs="宋体"/>
                <w:color w:val="000000"/>
                <w:sz w:val="20"/>
                <w:szCs w:val="20"/>
              </w:rPr>
            </w:pPr>
            <w:r>
              <w:rPr>
                <w:rFonts w:cs="宋体"/>
                <w:color w:val="000000"/>
                <w:sz w:val="20"/>
                <w:szCs w:val="20"/>
              </w:rPr>
              <w:t>537.57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14DA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A8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34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3912">
            <w:pPr>
              <w:wordWrap w:val="0"/>
              <w:jc w:val="right"/>
              <w:textAlignment w:val="center"/>
              <w:rPr>
                <w:rFonts w:hint="default" w:cs="宋体"/>
                <w:color w:val="000000"/>
                <w:sz w:val="20"/>
                <w:szCs w:val="20"/>
              </w:rPr>
            </w:pPr>
          </w:p>
        </w:tc>
      </w:tr>
      <w:tr w14:paraId="2C9735D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47FC">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00B15">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1615F">
            <w:pPr>
              <w:wordWrap w:val="0"/>
              <w:jc w:val="right"/>
              <w:textAlignment w:val="center"/>
              <w:rPr>
                <w:rFonts w:hint="default" w:cs="宋体"/>
                <w:color w:val="000000"/>
                <w:sz w:val="20"/>
                <w:szCs w:val="20"/>
              </w:rPr>
            </w:pPr>
            <w:r>
              <w:rPr>
                <w:rFonts w:cs="宋体"/>
                <w:color w:val="000000"/>
                <w:sz w:val="20"/>
                <w:szCs w:val="20"/>
              </w:rPr>
              <w:t>105.48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EBC06">
            <w:pPr>
              <w:wordWrap w:val="0"/>
              <w:jc w:val="right"/>
              <w:textAlignment w:val="center"/>
              <w:rPr>
                <w:rFonts w:hint="default" w:cs="宋体"/>
                <w:color w:val="000000"/>
                <w:sz w:val="20"/>
                <w:szCs w:val="20"/>
              </w:rPr>
            </w:pPr>
            <w:r>
              <w:rPr>
                <w:rFonts w:cs="宋体"/>
                <w:color w:val="000000"/>
                <w:sz w:val="20"/>
                <w:szCs w:val="20"/>
              </w:rPr>
              <w:t>29.07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CD2E">
            <w:pPr>
              <w:wordWrap w:val="0"/>
              <w:jc w:val="right"/>
              <w:textAlignment w:val="center"/>
              <w:rPr>
                <w:rFonts w:hint="default" w:cs="宋体"/>
                <w:color w:val="000000"/>
                <w:sz w:val="20"/>
                <w:szCs w:val="20"/>
              </w:rPr>
            </w:pPr>
            <w:r>
              <w:rPr>
                <w:rFonts w:cs="宋体"/>
                <w:color w:val="000000"/>
                <w:sz w:val="20"/>
                <w:szCs w:val="20"/>
              </w:rPr>
              <w:t>76.41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235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4AE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CE3EA">
            <w:pPr>
              <w:wordWrap w:val="0"/>
              <w:jc w:val="right"/>
              <w:textAlignment w:val="center"/>
              <w:rPr>
                <w:rFonts w:hint="default" w:cs="宋体"/>
                <w:color w:val="000000"/>
                <w:sz w:val="20"/>
                <w:szCs w:val="20"/>
              </w:rPr>
            </w:pPr>
          </w:p>
        </w:tc>
      </w:tr>
      <w:tr w14:paraId="0F87A2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CCA6">
            <w:pPr>
              <w:textAlignment w:val="center"/>
              <w:rPr>
                <w:rFonts w:hint="default" w:cs="宋体"/>
                <w:color w:val="000000"/>
                <w:sz w:val="20"/>
                <w:szCs w:val="20"/>
              </w:rPr>
            </w:pPr>
            <w:r>
              <w:rPr>
                <w:rFonts w:cs="宋体"/>
                <w:b/>
                <w:color w:val="000000"/>
                <w:sz w:val="20"/>
                <w:szCs w:val="20"/>
              </w:rPr>
              <w:t>20138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63C4B">
            <w:pPr>
              <w:textAlignment w:val="center"/>
              <w:rPr>
                <w:rFonts w:hint="default" w:cs="宋体"/>
                <w:color w:val="000000"/>
                <w:sz w:val="20"/>
                <w:szCs w:val="20"/>
              </w:rPr>
            </w:pPr>
            <w:r>
              <w:rPr>
                <w:rFonts w:cs="宋体"/>
                <w:b/>
                <w:color w:val="000000"/>
                <w:sz w:val="20"/>
                <w:szCs w:val="20"/>
              </w:rPr>
              <w:t>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F847">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BB7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97FA">
            <w:pPr>
              <w:wordWrap w:val="0"/>
              <w:jc w:val="right"/>
              <w:textAlignment w:val="center"/>
              <w:rPr>
                <w:rFonts w:hint="default" w:cs="宋体"/>
                <w:color w:val="000000"/>
                <w:sz w:val="20"/>
                <w:szCs w:val="20"/>
              </w:rPr>
            </w:pPr>
            <w:r>
              <w:rPr>
                <w:rFonts w:cs="宋体"/>
                <w:b/>
                <w:color w:val="000000"/>
                <w:sz w:val="20"/>
                <w:szCs w:val="20"/>
              </w:rPr>
              <w:t>1.80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1A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2C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82F61">
            <w:pPr>
              <w:wordWrap w:val="0"/>
              <w:jc w:val="right"/>
              <w:textAlignment w:val="center"/>
              <w:rPr>
                <w:rFonts w:hint="default" w:cs="宋体"/>
                <w:color w:val="000000"/>
                <w:sz w:val="20"/>
                <w:szCs w:val="20"/>
              </w:rPr>
            </w:pPr>
          </w:p>
        </w:tc>
      </w:tr>
      <w:tr w14:paraId="0CD9BF4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DA19">
            <w:pPr>
              <w:textAlignment w:val="center"/>
              <w:rPr>
                <w:rFonts w:hint="default" w:cs="宋体"/>
                <w:color w:val="000000"/>
                <w:sz w:val="20"/>
                <w:szCs w:val="20"/>
              </w:rPr>
            </w:pPr>
            <w:r>
              <w:rPr>
                <w:rFonts w:cs="宋体"/>
                <w:color w:val="000000"/>
                <w:sz w:val="20"/>
                <w:szCs w:val="20"/>
              </w:rPr>
              <w:t>2013899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40991">
            <w:pPr>
              <w:textAlignment w:val="center"/>
              <w:rPr>
                <w:rFonts w:hint="default" w:cs="宋体"/>
                <w:color w:val="000000"/>
                <w:sz w:val="20"/>
                <w:szCs w:val="20"/>
              </w:rPr>
            </w:pPr>
            <w:r>
              <w:rPr>
                <w:rFonts w:cs="宋体"/>
                <w:color w:val="000000"/>
                <w:sz w:val="20"/>
                <w:szCs w:val="20"/>
              </w:rPr>
              <w:t>其他市场监督管理事务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AB49">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A97C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1E22">
            <w:pPr>
              <w:wordWrap w:val="0"/>
              <w:jc w:val="right"/>
              <w:textAlignment w:val="center"/>
              <w:rPr>
                <w:rFonts w:hint="default" w:cs="宋体"/>
                <w:color w:val="000000"/>
                <w:sz w:val="20"/>
                <w:szCs w:val="20"/>
              </w:rPr>
            </w:pPr>
            <w:r>
              <w:rPr>
                <w:rFonts w:cs="宋体"/>
                <w:color w:val="000000"/>
                <w:sz w:val="20"/>
                <w:szCs w:val="20"/>
              </w:rPr>
              <w:t>1.80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29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9A4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5B33">
            <w:pPr>
              <w:wordWrap w:val="0"/>
              <w:jc w:val="right"/>
              <w:textAlignment w:val="center"/>
              <w:rPr>
                <w:rFonts w:hint="default" w:cs="宋体"/>
                <w:color w:val="000000"/>
                <w:sz w:val="20"/>
                <w:szCs w:val="20"/>
              </w:rPr>
            </w:pPr>
          </w:p>
        </w:tc>
      </w:tr>
      <w:tr w14:paraId="6492FE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90765">
            <w:pPr>
              <w:textAlignment w:val="center"/>
              <w:rPr>
                <w:rFonts w:hint="default" w:cs="宋体"/>
                <w:color w:val="000000"/>
                <w:sz w:val="20"/>
                <w:szCs w:val="20"/>
              </w:rPr>
            </w:pPr>
            <w:r>
              <w:rPr>
                <w:rFonts w:cs="宋体"/>
                <w:b/>
                <w:color w:val="000000"/>
                <w:sz w:val="20"/>
                <w:szCs w:val="20"/>
              </w:rPr>
              <w:t>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D3CB">
            <w:pPr>
              <w:textAlignment w:val="center"/>
              <w:rPr>
                <w:rFonts w:hint="default" w:cs="宋体"/>
                <w:color w:val="000000"/>
                <w:sz w:val="20"/>
                <w:szCs w:val="20"/>
              </w:rPr>
            </w:pPr>
            <w:r>
              <w:rPr>
                <w:rFonts w:cs="宋体"/>
                <w:b/>
                <w:color w:val="000000"/>
                <w:sz w:val="20"/>
                <w:szCs w:val="20"/>
              </w:rPr>
              <w:t>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B65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F69E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F69BF">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D54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36A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9E84">
            <w:pPr>
              <w:wordWrap w:val="0"/>
              <w:jc w:val="right"/>
              <w:textAlignment w:val="center"/>
              <w:rPr>
                <w:rFonts w:hint="default" w:cs="宋体"/>
                <w:color w:val="000000"/>
                <w:sz w:val="20"/>
                <w:szCs w:val="20"/>
              </w:rPr>
            </w:pPr>
          </w:p>
        </w:tc>
      </w:tr>
      <w:tr w14:paraId="65F2EB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8B604">
            <w:pPr>
              <w:textAlignment w:val="center"/>
              <w:rPr>
                <w:rFonts w:hint="default" w:cs="宋体"/>
                <w:color w:val="000000"/>
                <w:sz w:val="20"/>
                <w:szCs w:val="20"/>
              </w:rPr>
            </w:pPr>
            <w:r>
              <w:rPr>
                <w:rFonts w:cs="宋体"/>
                <w:b/>
                <w:color w:val="000000"/>
                <w:sz w:val="20"/>
                <w:szCs w:val="20"/>
              </w:rPr>
              <w:t>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3CC6">
            <w:pPr>
              <w:textAlignment w:val="center"/>
              <w:rPr>
                <w:rFonts w:hint="default" w:cs="宋体"/>
                <w:color w:val="000000"/>
                <w:sz w:val="20"/>
                <w:szCs w:val="20"/>
              </w:rPr>
            </w:pPr>
            <w:r>
              <w:rPr>
                <w:rFonts w:cs="宋体"/>
                <w:b/>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2C62">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ED4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E0B9">
            <w:pPr>
              <w:wordWrap w:val="0"/>
              <w:jc w:val="right"/>
              <w:textAlignment w:val="center"/>
              <w:rPr>
                <w:rFonts w:hint="default" w:cs="宋体"/>
                <w:color w:val="000000"/>
                <w:sz w:val="20"/>
                <w:szCs w:val="20"/>
              </w:rPr>
            </w:pPr>
            <w:r>
              <w:rPr>
                <w:rFonts w:cs="宋体"/>
                <w:b/>
                <w:color w:val="000000"/>
                <w:sz w:val="20"/>
                <w:szCs w:val="20"/>
              </w:rPr>
              <w:t>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C6EC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FAD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42A5">
            <w:pPr>
              <w:wordWrap w:val="0"/>
              <w:jc w:val="right"/>
              <w:textAlignment w:val="center"/>
              <w:rPr>
                <w:rFonts w:hint="default" w:cs="宋体"/>
                <w:color w:val="000000"/>
                <w:sz w:val="20"/>
                <w:szCs w:val="20"/>
              </w:rPr>
            </w:pPr>
          </w:p>
        </w:tc>
      </w:tr>
      <w:tr w14:paraId="79CCF7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41D1F">
            <w:pPr>
              <w:textAlignment w:val="center"/>
              <w:rPr>
                <w:rFonts w:hint="default" w:cs="宋体"/>
                <w:color w:val="000000"/>
                <w:sz w:val="20"/>
                <w:szCs w:val="20"/>
              </w:rPr>
            </w:pPr>
            <w:r>
              <w:rPr>
                <w:rFonts w:cs="宋体"/>
                <w:color w:val="000000"/>
                <w:sz w:val="20"/>
                <w:szCs w:val="20"/>
              </w:rPr>
              <w:t>2039999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B7C35">
            <w:pPr>
              <w:textAlignment w:val="center"/>
              <w:rPr>
                <w:rFonts w:hint="default" w:cs="宋体"/>
                <w:color w:val="000000"/>
                <w:sz w:val="20"/>
                <w:szCs w:val="20"/>
              </w:rPr>
            </w:pPr>
            <w:r>
              <w:rPr>
                <w:rFonts w:cs="宋体"/>
                <w:color w:val="000000"/>
                <w:sz w:val="20"/>
                <w:szCs w:val="20"/>
              </w:rPr>
              <w:t>其他国防支出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2080">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8FCF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B01E2">
            <w:pPr>
              <w:wordWrap w:val="0"/>
              <w:jc w:val="right"/>
              <w:textAlignment w:val="center"/>
              <w:rPr>
                <w:rFonts w:hint="default" w:cs="宋体"/>
                <w:color w:val="000000"/>
                <w:sz w:val="20"/>
                <w:szCs w:val="20"/>
              </w:rPr>
            </w:pPr>
            <w:r>
              <w:rPr>
                <w:rFonts w:cs="宋体"/>
                <w:color w:val="000000"/>
                <w:sz w:val="20"/>
                <w:szCs w:val="20"/>
              </w:rPr>
              <w:t>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2C99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BDA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F7C7B">
            <w:pPr>
              <w:wordWrap w:val="0"/>
              <w:jc w:val="right"/>
              <w:textAlignment w:val="center"/>
              <w:rPr>
                <w:rFonts w:hint="default" w:cs="宋体"/>
                <w:color w:val="000000"/>
                <w:sz w:val="20"/>
                <w:szCs w:val="20"/>
              </w:rPr>
            </w:pPr>
          </w:p>
        </w:tc>
      </w:tr>
      <w:tr w14:paraId="01AD8C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5A91E">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29EE6">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DA632">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008CF">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2AA80">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CF2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789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6B6E">
            <w:pPr>
              <w:wordWrap w:val="0"/>
              <w:jc w:val="right"/>
              <w:textAlignment w:val="center"/>
              <w:rPr>
                <w:rFonts w:hint="default" w:cs="宋体"/>
                <w:color w:val="000000"/>
                <w:sz w:val="20"/>
                <w:szCs w:val="20"/>
              </w:rPr>
            </w:pPr>
          </w:p>
        </w:tc>
      </w:tr>
      <w:tr w14:paraId="67E3A8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5C2D">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A5D44">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BC34">
            <w:pPr>
              <w:wordWrap w:val="0"/>
              <w:jc w:val="right"/>
              <w:textAlignment w:val="center"/>
              <w:rPr>
                <w:rFonts w:hint="default" w:cs="宋体"/>
                <w:color w:val="000000"/>
                <w:sz w:val="20"/>
                <w:szCs w:val="20"/>
              </w:rPr>
            </w:pPr>
            <w:r>
              <w:rPr>
                <w:rFonts w:cs="宋体"/>
                <w:b/>
                <w:color w:val="000000"/>
                <w:sz w:val="20"/>
                <w:szCs w:val="20"/>
              </w:rPr>
              <w:t>50.81</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D523">
            <w:pPr>
              <w:wordWrap w:val="0"/>
              <w:jc w:val="right"/>
              <w:textAlignment w:val="center"/>
              <w:rPr>
                <w:rFonts w:hint="default" w:cs="宋体"/>
                <w:color w:val="000000"/>
                <w:sz w:val="20"/>
                <w:szCs w:val="20"/>
              </w:rPr>
            </w:pPr>
            <w:r>
              <w:rPr>
                <w:rFonts w:cs="宋体"/>
                <w:b/>
                <w:color w:val="000000"/>
                <w:sz w:val="20"/>
                <w:szCs w:val="20"/>
              </w:rPr>
              <w:t>41.05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C05">
            <w:pPr>
              <w:wordWrap w:val="0"/>
              <w:jc w:val="right"/>
              <w:textAlignment w:val="center"/>
              <w:rPr>
                <w:rFonts w:hint="default" w:cs="宋体"/>
                <w:color w:val="000000"/>
                <w:sz w:val="20"/>
                <w:szCs w:val="20"/>
              </w:rPr>
            </w:pPr>
            <w:r>
              <w:rPr>
                <w:rFonts w:cs="宋体"/>
                <w:b/>
                <w:color w:val="000000"/>
                <w:sz w:val="20"/>
                <w:szCs w:val="20"/>
              </w:rPr>
              <w:t>9.77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4B4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8AD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43A8">
            <w:pPr>
              <w:wordWrap w:val="0"/>
              <w:jc w:val="right"/>
              <w:textAlignment w:val="center"/>
              <w:rPr>
                <w:rFonts w:hint="default" w:cs="宋体"/>
                <w:color w:val="000000"/>
                <w:sz w:val="20"/>
                <w:szCs w:val="20"/>
              </w:rPr>
            </w:pPr>
          </w:p>
        </w:tc>
      </w:tr>
      <w:tr w14:paraId="3146922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94D9">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292E4">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5DFF6">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B920">
            <w:pPr>
              <w:wordWrap w:val="0"/>
              <w:jc w:val="right"/>
              <w:textAlignment w:val="center"/>
              <w:rPr>
                <w:rFonts w:hint="default" w:cs="宋体"/>
                <w:color w:val="000000"/>
                <w:sz w:val="20"/>
                <w:szCs w:val="20"/>
              </w:rPr>
            </w:pPr>
            <w:r>
              <w:rPr>
                <w:rFonts w:cs="宋体"/>
                <w:color w:val="000000"/>
                <w:sz w:val="20"/>
                <w:szCs w:val="20"/>
              </w:rPr>
              <w:t>40.71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581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A1CE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EF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B247E">
            <w:pPr>
              <w:wordWrap w:val="0"/>
              <w:jc w:val="right"/>
              <w:textAlignment w:val="center"/>
              <w:rPr>
                <w:rFonts w:hint="default" w:cs="宋体"/>
                <w:color w:val="000000"/>
                <w:sz w:val="20"/>
                <w:szCs w:val="20"/>
              </w:rPr>
            </w:pPr>
          </w:p>
        </w:tc>
      </w:tr>
      <w:tr w14:paraId="0046451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B29F">
            <w:pPr>
              <w:textAlignment w:val="center"/>
              <w:rPr>
                <w:rFonts w:hint="default" w:cs="宋体"/>
                <w:color w:val="000000"/>
                <w:sz w:val="20"/>
                <w:szCs w:val="20"/>
              </w:rPr>
            </w:pPr>
            <w:r>
              <w:rPr>
                <w:rFonts w:cs="宋体"/>
                <w:color w:val="000000"/>
                <w:sz w:val="20"/>
                <w:szCs w:val="20"/>
              </w:rPr>
              <w:t>2070199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7315">
            <w:pPr>
              <w:textAlignment w:val="center"/>
              <w:rPr>
                <w:rFonts w:hint="default" w:cs="宋体"/>
                <w:color w:val="000000"/>
                <w:sz w:val="20"/>
                <w:szCs w:val="20"/>
              </w:rPr>
            </w:pPr>
            <w:r>
              <w:rPr>
                <w:rFonts w:cs="宋体"/>
                <w:color w:val="000000"/>
                <w:sz w:val="20"/>
                <w:szCs w:val="20"/>
              </w:rPr>
              <w:t>其他文化和旅游支出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AD013">
            <w:pPr>
              <w:wordWrap w:val="0"/>
              <w:jc w:val="right"/>
              <w:textAlignment w:val="center"/>
              <w:rPr>
                <w:rFonts w:hint="default" w:cs="宋体"/>
                <w:color w:val="000000"/>
                <w:sz w:val="20"/>
                <w:szCs w:val="20"/>
              </w:rPr>
            </w:pPr>
            <w:r>
              <w:rPr>
                <w:rFonts w:cs="宋体"/>
                <w:color w:val="000000"/>
                <w:sz w:val="20"/>
                <w:szCs w:val="20"/>
              </w:rPr>
              <w:t>10.11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C2E3">
            <w:pPr>
              <w:wordWrap w:val="0"/>
              <w:jc w:val="right"/>
              <w:textAlignment w:val="center"/>
              <w:rPr>
                <w:rFonts w:hint="default" w:cs="宋体"/>
                <w:color w:val="000000"/>
                <w:sz w:val="20"/>
                <w:szCs w:val="20"/>
              </w:rPr>
            </w:pPr>
            <w:r>
              <w:rPr>
                <w:rFonts w:cs="宋体"/>
                <w:color w:val="000000"/>
                <w:sz w:val="20"/>
                <w:szCs w:val="20"/>
              </w:rPr>
              <w:t>0.34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8928">
            <w:pPr>
              <w:wordWrap w:val="0"/>
              <w:jc w:val="right"/>
              <w:textAlignment w:val="center"/>
              <w:rPr>
                <w:rFonts w:hint="default" w:cs="宋体"/>
                <w:color w:val="000000"/>
                <w:sz w:val="20"/>
                <w:szCs w:val="20"/>
              </w:rPr>
            </w:pPr>
            <w:r>
              <w:rPr>
                <w:rFonts w:cs="宋体"/>
                <w:color w:val="000000"/>
                <w:sz w:val="20"/>
                <w:szCs w:val="20"/>
              </w:rPr>
              <w:t>9.77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528D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27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866BF">
            <w:pPr>
              <w:wordWrap w:val="0"/>
              <w:jc w:val="right"/>
              <w:textAlignment w:val="center"/>
              <w:rPr>
                <w:rFonts w:hint="default" w:cs="宋体"/>
                <w:color w:val="000000"/>
                <w:sz w:val="20"/>
                <w:szCs w:val="20"/>
              </w:rPr>
            </w:pPr>
          </w:p>
        </w:tc>
      </w:tr>
      <w:tr w14:paraId="7766E6D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0290">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1B93A">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1A7F6">
            <w:pPr>
              <w:wordWrap w:val="0"/>
              <w:jc w:val="right"/>
              <w:textAlignment w:val="center"/>
              <w:rPr>
                <w:rFonts w:hint="default" w:cs="宋体"/>
                <w:color w:val="000000"/>
                <w:sz w:val="20"/>
                <w:szCs w:val="20"/>
              </w:rPr>
            </w:pPr>
            <w:r>
              <w:rPr>
                <w:rFonts w:cs="宋体"/>
                <w:b/>
                <w:color w:val="000000"/>
                <w:sz w:val="20"/>
                <w:szCs w:val="20"/>
              </w:rPr>
              <w:t>279.73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99CC">
            <w:pPr>
              <w:wordWrap w:val="0"/>
              <w:jc w:val="right"/>
              <w:textAlignment w:val="center"/>
              <w:rPr>
                <w:rFonts w:hint="default" w:cs="宋体"/>
                <w:color w:val="000000"/>
                <w:sz w:val="20"/>
                <w:szCs w:val="20"/>
              </w:rPr>
            </w:pPr>
            <w:r>
              <w:rPr>
                <w:rFonts w:cs="宋体"/>
                <w:b/>
                <w:color w:val="000000"/>
                <w:sz w:val="20"/>
                <w:szCs w:val="20"/>
              </w:rPr>
              <w:t>180.77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1B62">
            <w:pPr>
              <w:wordWrap w:val="0"/>
              <w:jc w:val="right"/>
              <w:textAlignment w:val="center"/>
              <w:rPr>
                <w:rFonts w:hint="default" w:cs="宋体"/>
                <w:color w:val="000000"/>
                <w:sz w:val="20"/>
                <w:szCs w:val="20"/>
              </w:rPr>
            </w:pPr>
            <w:r>
              <w:rPr>
                <w:rFonts w:cs="宋体"/>
                <w:b/>
                <w:color w:val="000000"/>
                <w:sz w:val="20"/>
                <w:szCs w:val="20"/>
              </w:rPr>
              <w:t>98.96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B5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31C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1AD53">
            <w:pPr>
              <w:wordWrap w:val="0"/>
              <w:jc w:val="right"/>
              <w:textAlignment w:val="center"/>
              <w:rPr>
                <w:rFonts w:hint="default" w:cs="宋体"/>
                <w:color w:val="000000"/>
                <w:sz w:val="20"/>
                <w:szCs w:val="20"/>
              </w:rPr>
            </w:pPr>
          </w:p>
        </w:tc>
      </w:tr>
      <w:tr w14:paraId="1DB049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F958">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E73A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47F7">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1CBCF">
            <w:pPr>
              <w:wordWrap w:val="0"/>
              <w:jc w:val="right"/>
              <w:textAlignment w:val="center"/>
              <w:rPr>
                <w:rFonts w:hint="default" w:cs="宋体"/>
                <w:color w:val="000000"/>
                <w:sz w:val="20"/>
                <w:szCs w:val="20"/>
              </w:rPr>
            </w:pPr>
            <w:r>
              <w:rPr>
                <w:rFonts w:cs="宋体"/>
                <w:b/>
                <w:color w:val="000000"/>
                <w:sz w:val="20"/>
                <w:szCs w:val="20"/>
              </w:rPr>
              <w:t>51.24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E30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ACF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A3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21E7">
            <w:pPr>
              <w:wordWrap w:val="0"/>
              <w:jc w:val="right"/>
              <w:textAlignment w:val="center"/>
              <w:rPr>
                <w:rFonts w:hint="default" w:cs="宋体"/>
                <w:color w:val="000000"/>
                <w:sz w:val="20"/>
                <w:szCs w:val="20"/>
              </w:rPr>
            </w:pPr>
          </w:p>
        </w:tc>
      </w:tr>
      <w:tr w14:paraId="491B69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0E807">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E21DD">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8A28C">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6157F">
            <w:pPr>
              <w:wordWrap w:val="0"/>
              <w:jc w:val="right"/>
              <w:textAlignment w:val="center"/>
              <w:rPr>
                <w:rFonts w:hint="default" w:cs="宋体"/>
                <w:color w:val="000000"/>
                <w:sz w:val="20"/>
                <w:szCs w:val="20"/>
              </w:rPr>
            </w:pPr>
            <w:r>
              <w:rPr>
                <w:rFonts w:cs="宋体"/>
                <w:color w:val="000000"/>
                <w:sz w:val="20"/>
                <w:szCs w:val="20"/>
              </w:rPr>
              <w:t>51.24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C7C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47CB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4B3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B00E1">
            <w:pPr>
              <w:wordWrap w:val="0"/>
              <w:jc w:val="right"/>
              <w:textAlignment w:val="center"/>
              <w:rPr>
                <w:rFonts w:hint="default" w:cs="宋体"/>
                <w:color w:val="000000"/>
                <w:sz w:val="20"/>
                <w:szCs w:val="20"/>
              </w:rPr>
            </w:pPr>
          </w:p>
        </w:tc>
      </w:tr>
      <w:tr w14:paraId="0CDF44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761D4">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6E363">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C974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F56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6DA6">
            <w:pPr>
              <w:wordWrap w:val="0"/>
              <w:jc w:val="right"/>
              <w:textAlignment w:val="center"/>
              <w:rPr>
                <w:rFonts w:hint="default" w:cs="宋体"/>
                <w:color w:val="000000"/>
                <w:sz w:val="20"/>
                <w:szCs w:val="20"/>
              </w:rPr>
            </w:pPr>
            <w:r>
              <w:rPr>
                <w:rFonts w:cs="宋体"/>
                <w:b/>
                <w:color w:val="000000"/>
                <w:sz w:val="20"/>
                <w:szCs w:val="20"/>
              </w:rPr>
              <w:t>5.08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6A67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549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CEAB">
            <w:pPr>
              <w:wordWrap w:val="0"/>
              <w:jc w:val="right"/>
              <w:textAlignment w:val="center"/>
              <w:rPr>
                <w:rFonts w:hint="default" w:cs="宋体"/>
                <w:color w:val="000000"/>
                <w:sz w:val="20"/>
                <w:szCs w:val="20"/>
              </w:rPr>
            </w:pPr>
          </w:p>
        </w:tc>
      </w:tr>
      <w:tr w14:paraId="6C4204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4C9C">
            <w:pPr>
              <w:textAlignment w:val="center"/>
              <w:rPr>
                <w:rFonts w:hint="default" w:cs="宋体"/>
                <w:color w:val="000000"/>
                <w:sz w:val="20"/>
                <w:szCs w:val="20"/>
              </w:rPr>
            </w:pPr>
            <w:r>
              <w:rPr>
                <w:rFonts w:cs="宋体"/>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355FA">
            <w:pPr>
              <w:textAlignment w:val="center"/>
              <w:rPr>
                <w:rFonts w:hint="default" w:cs="宋体"/>
                <w:color w:val="000000"/>
                <w:sz w:val="20"/>
                <w:szCs w:val="20"/>
              </w:rPr>
            </w:pPr>
            <w:r>
              <w:rPr>
                <w:rFonts w:cs="宋体"/>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E3D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F1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0BF5E">
            <w:pPr>
              <w:wordWrap w:val="0"/>
              <w:jc w:val="right"/>
              <w:textAlignment w:val="center"/>
              <w:rPr>
                <w:rFonts w:hint="default" w:cs="宋体"/>
                <w:color w:val="000000"/>
                <w:sz w:val="20"/>
                <w:szCs w:val="20"/>
              </w:rPr>
            </w:pPr>
            <w:r>
              <w:rPr>
                <w:rFonts w:cs="宋体"/>
                <w:color w:val="000000"/>
                <w:sz w:val="20"/>
                <w:szCs w:val="20"/>
              </w:rPr>
              <w:t>5.08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48F0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FFF1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AE110">
            <w:pPr>
              <w:wordWrap w:val="0"/>
              <w:jc w:val="right"/>
              <w:textAlignment w:val="center"/>
              <w:rPr>
                <w:rFonts w:hint="default" w:cs="宋体"/>
                <w:color w:val="000000"/>
                <w:sz w:val="20"/>
                <w:szCs w:val="20"/>
              </w:rPr>
            </w:pPr>
          </w:p>
        </w:tc>
      </w:tr>
      <w:tr w14:paraId="21976D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EA77">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65E6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E12E6">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23155">
            <w:pPr>
              <w:wordWrap w:val="0"/>
              <w:jc w:val="right"/>
              <w:textAlignment w:val="center"/>
              <w:rPr>
                <w:rFonts w:hint="default" w:cs="宋体"/>
                <w:color w:val="000000"/>
                <w:sz w:val="20"/>
                <w:szCs w:val="20"/>
              </w:rPr>
            </w:pPr>
            <w:r>
              <w:rPr>
                <w:rFonts w:cs="宋体"/>
                <w:b/>
                <w:color w:val="000000"/>
                <w:sz w:val="20"/>
                <w:szCs w:val="20"/>
              </w:rPr>
              <w:t>98.47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879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9A1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B80D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C5BCC">
            <w:pPr>
              <w:wordWrap w:val="0"/>
              <w:jc w:val="right"/>
              <w:textAlignment w:val="center"/>
              <w:rPr>
                <w:rFonts w:hint="default" w:cs="宋体"/>
                <w:color w:val="000000"/>
                <w:sz w:val="20"/>
                <w:szCs w:val="20"/>
              </w:rPr>
            </w:pPr>
          </w:p>
        </w:tc>
      </w:tr>
      <w:tr w14:paraId="6FA1C97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502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7DD07">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AEF5">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EC696">
            <w:pPr>
              <w:wordWrap w:val="0"/>
              <w:jc w:val="right"/>
              <w:textAlignment w:val="center"/>
              <w:rPr>
                <w:rFonts w:hint="default" w:cs="宋体"/>
                <w:color w:val="000000"/>
                <w:sz w:val="20"/>
                <w:szCs w:val="20"/>
              </w:rPr>
            </w:pPr>
            <w:r>
              <w:rPr>
                <w:rFonts w:cs="宋体"/>
                <w:color w:val="000000"/>
                <w:sz w:val="20"/>
                <w:szCs w:val="20"/>
              </w:rPr>
              <w:t>43.92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BD29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FE0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47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44F4">
            <w:pPr>
              <w:wordWrap w:val="0"/>
              <w:jc w:val="right"/>
              <w:textAlignment w:val="center"/>
              <w:rPr>
                <w:rFonts w:hint="default" w:cs="宋体"/>
                <w:color w:val="000000"/>
                <w:sz w:val="20"/>
                <w:szCs w:val="20"/>
              </w:rPr>
            </w:pPr>
          </w:p>
        </w:tc>
      </w:tr>
      <w:tr w14:paraId="754850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5826">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0D4DF">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B851B">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9ADD">
            <w:pPr>
              <w:wordWrap w:val="0"/>
              <w:jc w:val="right"/>
              <w:textAlignment w:val="center"/>
              <w:rPr>
                <w:rFonts w:hint="default" w:cs="宋体"/>
                <w:color w:val="000000"/>
                <w:sz w:val="20"/>
                <w:szCs w:val="20"/>
              </w:rPr>
            </w:pPr>
            <w:r>
              <w:rPr>
                <w:rFonts w:cs="宋体"/>
                <w:color w:val="000000"/>
                <w:sz w:val="20"/>
                <w:szCs w:val="20"/>
              </w:rPr>
              <w:t>32.61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9C2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05E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628E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7659">
            <w:pPr>
              <w:wordWrap w:val="0"/>
              <w:jc w:val="right"/>
              <w:textAlignment w:val="center"/>
              <w:rPr>
                <w:rFonts w:hint="default" w:cs="宋体"/>
                <w:color w:val="000000"/>
                <w:sz w:val="20"/>
                <w:szCs w:val="20"/>
              </w:rPr>
            </w:pPr>
          </w:p>
        </w:tc>
      </w:tr>
      <w:tr w14:paraId="40E023E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CE60">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1EB08">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A471">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1EF3">
            <w:pPr>
              <w:wordWrap w:val="0"/>
              <w:jc w:val="right"/>
              <w:textAlignment w:val="center"/>
              <w:rPr>
                <w:rFonts w:hint="default" w:cs="宋体"/>
                <w:color w:val="000000"/>
                <w:sz w:val="20"/>
                <w:szCs w:val="20"/>
              </w:rPr>
            </w:pPr>
            <w:r>
              <w:rPr>
                <w:rFonts w:cs="宋体"/>
                <w:color w:val="000000"/>
                <w:sz w:val="20"/>
                <w:szCs w:val="20"/>
              </w:rPr>
              <w:t>21.95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F47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C406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87C9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1D7E">
            <w:pPr>
              <w:wordWrap w:val="0"/>
              <w:jc w:val="right"/>
              <w:textAlignment w:val="center"/>
              <w:rPr>
                <w:rFonts w:hint="default" w:cs="宋体"/>
                <w:color w:val="000000"/>
                <w:sz w:val="20"/>
                <w:szCs w:val="20"/>
              </w:rPr>
            </w:pPr>
          </w:p>
        </w:tc>
      </w:tr>
      <w:tr w14:paraId="2C1A1C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4C00">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AB010">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2CA27">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65C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843F">
            <w:pPr>
              <w:wordWrap w:val="0"/>
              <w:jc w:val="right"/>
              <w:textAlignment w:val="center"/>
              <w:rPr>
                <w:rFonts w:hint="default" w:cs="宋体"/>
                <w:color w:val="000000"/>
                <w:sz w:val="20"/>
                <w:szCs w:val="20"/>
              </w:rPr>
            </w:pPr>
            <w:r>
              <w:rPr>
                <w:rFonts w:cs="宋体"/>
                <w:b/>
                <w:color w:val="000000"/>
                <w:sz w:val="20"/>
                <w:szCs w:val="20"/>
              </w:rPr>
              <w:t>53.38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B8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73C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F601C">
            <w:pPr>
              <w:wordWrap w:val="0"/>
              <w:jc w:val="right"/>
              <w:textAlignment w:val="center"/>
              <w:rPr>
                <w:rFonts w:hint="default" w:cs="宋体"/>
                <w:color w:val="000000"/>
                <w:sz w:val="20"/>
                <w:szCs w:val="20"/>
              </w:rPr>
            </w:pPr>
          </w:p>
        </w:tc>
      </w:tr>
      <w:tr w14:paraId="2638B0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616F2">
            <w:pPr>
              <w:textAlignment w:val="center"/>
              <w:rPr>
                <w:rFonts w:hint="default" w:cs="宋体"/>
                <w:color w:val="000000"/>
                <w:sz w:val="20"/>
                <w:szCs w:val="20"/>
              </w:rPr>
            </w:pPr>
            <w:r>
              <w:rPr>
                <w:rFonts w:cs="宋体"/>
                <w:color w:val="000000"/>
                <w:sz w:val="20"/>
                <w:szCs w:val="20"/>
              </w:rPr>
              <w:t>2080705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55FC">
            <w:pPr>
              <w:textAlignment w:val="center"/>
              <w:rPr>
                <w:rFonts w:hint="default" w:cs="宋体"/>
                <w:color w:val="000000"/>
                <w:sz w:val="20"/>
                <w:szCs w:val="20"/>
              </w:rPr>
            </w:pPr>
            <w:r>
              <w:rPr>
                <w:rFonts w:cs="宋体"/>
                <w:color w:val="000000"/>
                <w:sz w:val="20"/>
                <w:szCs w:val="20"/>
              </w:rPr>
              <w:t>公益性岗位补贴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4DAF">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D89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2A99C">
            <w:pPr>
              <w:wordWrap w:val="0"/>
              <w:jc w:val="right"/>
              <w:textAlignment w:val="center"/>
              <w:rPr>
                <w:rFonts w:hint="default" w:cs="宋体"/>
                <w:color w:val="000000"/>
                <w:sz w:val="20"/>
                <w:szCs w:val="20"/>
              </w:rPr>
            </w:pPr>
            <w:r>
              <w:rPr>
                <w:rFonts w:cs="宋体"/>
                <w:color w:val="000000"/>
                <w:sz w:val="20"/>
                <w:szCs w:val="20"/>
              </w:rPr>
              <w:t>53.38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1119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95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2B00C">
            <w:pPr>
              <w:wordWrap w:val="0"/>
              <w:jc w:val="right"/>
              <w:textAlignment w:val="center"/>
              <w:rPr>
                <w:rFonts w:hint="default" w:cs="宋体"/>
                <w:color w:val="000000"/>
                <w:sz w:val="20"/>
                <w:szCs w:val="20"/>
              </w:rPr>
            </w:pPr>
          </w:p>
        </w:tc>
      </w:tr>
      <w:tr w14:paraId="73EDBE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FB7B0">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45BDB">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27025">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3AA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64DC4">
            <w:pPr>
              <w:wordWrap w:val="0"/>
              <w:jc w:val="right"/>
              <w:textAlignment w:val="center"/>
              <w:rPr>
                <w:rFonts w:hint="default" w:cs="宋体"/>
                <w:color w:val="000000"/>
                <w:sz w:val="20"/>
                <w:szCs w:val="20"/>
              </w:rPr>
            </w:pPr>
            <w:r>
              <w:rPr>
                <w:rFonts w:cs="宋体"/>
                <w:b/>
                <w:color w:val="000000"/>
                <w:sz w:val="20"/>
                <w:szCs w:val="20"/>
              </w:rPr>
              <w:t>40.50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4748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7B5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3EC9">
            <w:pPr>
              <w:wordWrap w:val="0"/>
              <w:jc w:val="right"/>
              <w:textAlignment w:val="center"/>
              <w:rPr>
                <w:rFonts w:hint="default" w:cs="宋体"/>
                <w:color w:val="000000"/>
                <w:sz w:val="20"/>
                <w:szCs w:val="20"/>
              </w:rPr>
            </w:pPr>
          </w:p>
        </w:tc>
      </w:tr>
      <w:tr w14:paraId="79C962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681D">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E3541">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D55D">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80AB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6B5EE">
            <w:pPr>
              <w:wordWrap w:val="0"/>
              <w:jc w:val="right"/>
              <w:textAlignment w:val="center"/>
              <w:rPr>
                <w:rFonts w:hint="default" w:cs="宋体"/>
                <w:color w:val="000000"/>
                <w:sz w:val="20"/>
                <w:szCs w:val="20"/>
              </w:rPr>
            </w:pPr>
            <w:r>
              <w:rPr>
                <w:rFonts w:cs="宋体"/>
                <w:color w:val="000000"/>
                <w:sz w:val="20"/>
                <w:szCs w:val="20"/>
              </w:rPr>
              <w:t>40.50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B85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667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7651">
            <w:pPr>
              <w:wordWrap w:val="0"/>
              <w:jc w:val="right"/>
              <w:textAlignment w:val="center"/>
              <w:rPr>
                <w:rFonts w:hint="default" w:cs="宋体"/>
                <w:color w:val="000000"/>
                <w:sz w:val="20"/>
                <w:szCs w:val="20"/>
              </w:rPr>
            </w:pPr>
          </w:p>
        </w:tc>
      </w:tr>
      <w:tr w14:paraId="6C8544B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6AA8">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DE54D">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41777">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24258">
            <w:pPr>
              <w:wordWrap w:val="0"/>
              <w:jc w:val="right"/>
              <w:textAlignment w:val="center"/>
              <w:rPr>
                <w:rFonts w:hint="default" w:cs="宋体"/>
                <w:color w:val="000000"/>
                <w:sz w:val="20"/>
                <w:szCs w:val="20"/>
              </w:rPr>
            </w:pPr>
            <w:r>
              <w:rPr>
                <w:rFonts w:cs="宋体"/>
                <w:b/>
                <w:color w:val="000000"/>
                <w:sz w:val="20"/>
                <w:szCs w:val="20"/>
              </w:rPr>
              <w:t>31.06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6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DB5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DD78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EA16">
            <w:pPr>
              <w:wordWrap w:val="0"/>
              <w:jc w:val="right"/>
              <w:textAlignment w:val="center"/>
              <w:rPr>
                <w:rFonts w:hint="default" w:cs="宋体"/>
                <w:color w:val="000000"/>
                <w:sz w:val="20"/>
                <w:szCs w:val="20"/>
              </w:rPr>
            </w:pPr>
          </w:p>
        </w:tc>
      </w:tr>
      <w:tr w14:paraId="55CE02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2BC6">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725F9">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D8A52">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215EE">
            <w:pPr>
              <w:wordWrap w:val="0"/>
              <w:jc w:val="right"/>
              <w:textAlignment w:val="center"/>
              <w:rPr>
                <w:rFonts w:hint="default" w:cs="宋体"/>
                <w:color w:val="000000"/>
                <w:sz w:val="20"/>
                <w:szCs w:val="20"/>
              </w:rPr>
            </w:pPr>
            <w:r>
              <w:rPr>
                <w:rFonts w:cs="宋体"/>
                <w:color w:val="000000"/>
                <w:sz w:val="20"/>
                <w:szCs w:val="20"/>
              </w:rPr>
              <w:t>31.06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91FD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B780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9498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EF44">
            <w:pPr>
              <w:wordWrap w:val="0"/>
              <w:jc w:val="right"/>
              <w:textAlignment w:val="center"/>
              <w:rPr>
                <w:rFonts w:hint="default" w:cs="宋体"/>
                <w:color w:val="000000"/>
                <w:sz w:val="20"/>
                <w:szCs w:val="20"/>
              </w:rPr>
            </w:pPr>
          </w:p>
        </w:tc>
      </w:tr>
      <w:tr w14:paraId="66D091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F83F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232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DF25E">
            <w:pPr>
              <w:wordWrap w:val="0"/>
              <w:jc w:val="right"/>
              <w:textAlignment w:val="center"/>
              <w:rPr>
                <w:rFonts w:hint="default" w:cs="宋体"/>
                <w:color w:val="000000"/>
                <w:sz w:val="20"/>
                <w:szCs w:val="20"/>
              </w:rPr>
            </w:pPr>
            <w:r>
              <w:rPr>
                <w:rFonts w:cs="宋体"/>
                <w:b/>
                <w:color w:val="000000"/>
                <w:sz w:val="20"/>
                <w:szCs w:val="20"/>
              </w:rPr>
              <w:t>41.23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15E8">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D1C86">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5A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65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A115">
            <w:pPr>
              <w:wordWrap w:val="0"/>
              <w:jc w:val="right"/>
              <w:textAlignment w:val="center"/>
              <w:rPr>
                <w:rFonts w:hint="default" w:cs="宋体"/>
                <w:color w:val="000000"/>
                <w:sz w:val="20"/>
                <w:szCs w:val="20"/>
              </w:rPr>
            </w:pPr>
          </w:p>
        </w:tc>
      </w:tr>
      <w:tr w14:paraId="54998E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597A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4A2D">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4D681">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69DC">
            <w:pPr>
              <w:wordWrap w:val="0"/>
              <w:jc w:val="right"/>
              <w:textAlignment w:val="center"/>
              <w:rPr>
                <w:rFonts w:hint="default" w:cs="宋体"/>
                <w:color w:val="000000"/>
                <w:sz w:val="20"/>
                <w:szCs w:val="20"/>
              </w:rPr>
            </w:pPr>
            <w:r>
              <w:rPr>
                <w:rFonts w:cs="宋体"/>
                <w:b/>
                <w:color w:val="000000"/>
                <w:sz w:val="20"/>
                <w:szCs w:val="20"/>
              </w:rPr>
              <w:t>26.23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64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6AE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E21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317A">
            <w:pPr>
              <w:wordWrap w:val="0"/>
              <w:jc w:val="right"/>
              <w:textAlignment w:val="center"/>
              <w:rPr>
                <w:rFonts w:hint="default" w:cs="宋体"/>
                <w:color w:val="000000"/>
                <w:sz w:val="20"/>
                <w:szCs w:val="20"/>
              </w:rPr>
            </w:pPr>
          </w:p>
        </w:tc>
      </w:tr>
      <w:tr w14:paraId="6FFE56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07D60">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4DDD1">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A73CC">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3DA1A">
            <w:pPr>
              <w:wordWrap w:val="0"/>
              <w:jc w:val="right"/>
              <w:textAlignment w:val="center"/>
              <w:rPr>
                <w:rFonts w:hint="default" w:cs="宋体"/>
                <w:color w:val="000000"/>
                <w:sz w:val="20"/>
                <w:szCs w:val="20"/>
              </w:rPr>
            </w:pPr>
            <w:r>
              <w:rPr>
                <w:rFonts w:cs="宋体"/>
                <w:color w:val="000000"/>
                <w:sz w:val="20"/>
                <w:szCs w:val="20"/>
              </w:rPr>
              <w:t>9.19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238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DFB4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F74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DDE6C">
            <w:pPr>
              <w:wordWrap w:val="0"/>
              <w:jc w:val="right"/>
              <w:textAlignment w:val="center"/>
              <w:rPr>
                <w:rFonts w:hint="default" w:cs="宋体"/>
                <w:color w:val="000000"/>
                <w:sz w:val="20"/>
                <w:szCs w:val="20"/>
              </w:rPr>
            </w:pPr>
          </w:p>
        </w:tc>
      </w:tr>
      <w:tr w14:paraId="0EBC50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2020">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D0CDA">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F13A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085DC">
            <w:pPr>
              <w:wordWrap w:val="0"/>
              <w:jc w:val="right"/>
              <w:textAlignment w:val="center"/>
              <w:rPr>
                <w:rFonts w:hint="default" w:cs="宋体"/>
                <w:color w:val="000000"/>
                <w:sz w:val="20"/>
                <w:szCs w:val="20"/>
              </w:rPr>
            </w:pPr>
            <w:r>
              <w:rPr>
                <w:rFonts w:cs="宋体"/>
                <w:color w:val="000000"/>
                <w:sz w:val="20"/>
                <w:szCs w:val="20"/>
              </w:rPr>
              <w:t>5.44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0AF2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C321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55E3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11AAA">
            <w:pPr>
              <w:wordWrap w:val="0"/>
              <w:jc w:val="right"/>
              <w:textAlignment w:val="center"/>
              <w:rPr>
                <w:rFonts w:hint="default" w:cs="宋体"/>
                <w:color w:val="000000"/>
                <w:sz w:val="20"/>
                <w:szCs w:val="20"/>
              </w:rPr>
            </w:pPr>
          </w:p>
        </w:tc>
      </w:tr>
      <w:tr w14:paraId="49E444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030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8A0DF">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55CC4">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DB7D5">
            <w:pPr>
              <w:wordWrap w:val="0"/>
              <w:jc w:val="right"/>
              <w:textAlignment w:val="center"/>
              <w:rPr>
                <w:rFonts w:hint="default" w:cs="宋体"/>
                <w:color w:val="000000"/>
                <w:sz w:val="20"/>
                <w:szCs w:val="20"/>
              </w:rPr>
            </w:pPr>
            <w:r>
              <w:rPr>
                <w:rFonts w:cs="宋体"/>
                <w:color w:val="000000"/>
                <w:sz w:val="20"/>
                <w:szCs w:val="20"/>
              </w:rPr>
              <w:t>11.60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066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2794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EAE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92A1">
            <w:pPr>
              <w:wordWrap w:val="0"/>
              <w:jc w:val="right"/>
              <w:textAlignment w:val="center"/>
              <w:rPr>
                <w:rFonts w:hint="default" w:cs="宋体"/>
                <w:color w:val="000000"/>
                <w:sz w:val="20"/>
                <w:szCs w:val="20"/>
              </w:rPr>
            </w:pPr>
          </w:p>
        </w:tc>
      </w:tr>
      <w:tr w14:paraId="6FD561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DF55B">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D5246">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D246B">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D66B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5D79A">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D5F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99E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E197F">
            <w:pPr>
              <w:wordWrap w:val="0"/>
              <w:jc w:val="right"/>
              <w:textAlignment w:val="center"/>
              <w:rPr>
                <w:rFonts w:hint="default" w:cs="宋体"/>
                <w:color w:val="000000"/>
                <w:sz w:val="20"/>
                <w:szCs w:val="20"/>
              </w:rPr>
            </w:pPr>
          </w:p>
        </w:tc>
      </w:tr>
      <w:tr w14:paraId="43DBF25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E236">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326AC9">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46406">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67C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D7E71">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E08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CE11F">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FA190">
            <w:pPr>
              <w:wordWrap w:val="0"/>
              <w:jc w:val="right"/>
              <w:textAlignment w:val="center"/>
              <w:rPr>
                <w:rFonts w:hint="default" w:cs="宋体"/>
                <w:color w:val="000000"/>
                <w:sz w:val="20"/>
                <w:szCs w:val="20"/>
              </w:rPr>
            </w:pPr>
          </w:p>
        </w:tc>
      </w:tr>
      <w:tr w14:paraId="3A03B1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24B6">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99908">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EFE0">
            <w:pPr>
              <w:wordWrap w:val="0"/>
              <w:jc w:val="right"/>
              <w:textAlignment w:val="center"/>
              <w:rPr>
                <w:rFonts w:hint="default" w:cs="宋体"/>
                <w:color w:val="000000"/>
                <w:sz w:val="20"/>
                <w:szCs w:val="20"/>
              </w:rPr>
            </w:pPr>
            <w:r>
              <w:rPr>
                <w:rFonts w:cs="宋体"/>
                <w:b/>
                <w:color w:val="000000"/>
                <w:sz w:val="20"/>
                <w:szCs w:val="20"/>
              </w:rPr>
              <w:t>98.14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20D09">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ED1BC">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961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FE2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978E">
            <w:pPr>
              <w:wordWrap w:val="0"/>
              <w:jc w:val="right"/>
              <w:textAlignment w:val="center"/>
              <w:rPr>
                <w:rFonts w:hint="default" w:cs="宋体"/>
                <w:color w:val="000000"/>
                <w:sz w:val="20"/>
                <w:szCs w:val="20"/>
              </w:rPr>
            </w:pPr>
          </w:p>
        </w:tc>
      </w:tr>
      <w:tr w14:paraId="5080BA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5755A">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13AE6">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FF9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A201">
            <w:pPr>
              <w:wordWrap w:val="0"/>
              <w:jc w:val="right"/>
              <w:textAlignment w:val="center"/>
              <w:rPr>
                <w:rFonts w:hint="default" w:cs="宋体"/>
                <w:color w:val="000000"/>
                <w:sz w:val="20"/>
                <w:szCs w:val="20"/>
              </w:rPr>
            </w:pPr>
            <w:r>
              <w:rPr>
                <w:rFonts w:cs="宋体"/>
                <w:b/>
                <w:color w:val="000000"/>
                <w:sz w:val="20"/>
                <w:szCs w:val="20"/>
              </w:rPr>
              <w:t>66.36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844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901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2157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8E980">
            <w:pPr>
              <w:wordWrap w:val="0"/>
              <w:jc w:val="right"/>
              <w:textAlignment w:val="center"/>
              <w:rPr>
                <w:rFonts w:hint="default" w:cs="宋体"/>
                <w:color w:val="000000"/>
                <w:sz w:val="20"/>
                <w:szCs w:val="20"/>
              </w:rPr>
            </w:pPr>
          </w:p>
        </w:tc>
      </w:tr>
      <w:tr w14:paraId="75715FE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1925">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01B0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8301C">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075A2">
            <w:pPr>
              <w:wordWrap w:val="0"/>
              <w:jc w:val="right"/>
              <w:textAlignment w:val="center"/>
              <w:rPr>
                <w:rFonts w:hint="default" w:cs="宋体"/>
                <w:color w:val="000000"/>
                <w:sz w:val="20"/>
                <w:szCs w:val="20"/>
              </w:rPr>
            </w:pPr>
            <w:r>
              <w:rPr>
                <w:rFonts w:cs="宋体"/>
                <w:color w:val="000000"/>
                <w:sz w:val="20"/>
                <w:szCs w:val="20"/>
              </w:rPr>
              <w:t>66.36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042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6B48">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67BA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8217F">
            <w:pPr>
              <w:wordWrap w:val="0"/>
              <w:jc w:val="right"/>
              <w:textAlignment w:val="center"/>
              <w:rPr>
                <w:rFonts w:hint="default" w:cs="宋体"/>
                <w:color w:val="000000"/>
                <w:sz w:val="20"/>
                <w:szCs w:val="20"/>
              </w:rPr>
            </w:pPr>
          </w:p>
        </w:tc>
      </w:tr>
      <w:tr w14:paraId="2AC1049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D31BA">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2DB52">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35B07">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20B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9BF6">
            <w:pPr>
              <w:wordWrap w:val="0"/>
              <w:jc w:val="right"/>
              <w:textAlignment w:val="center"/>
              <w:rPr>
                <w:rFonts w:hint="default" w:cs="宋体"/>
                <w:color w:val="000000"/>
                <w:sz w:val="20"/>
                <w:szCs w:val="20"/>
              </w:rPr>
            </w:pPr>
            <w:r>
              <w:rPr>
                <w:rFonts w:cs="宋体"/>
                <w:b/>
                <w:color w:val="000000"/>
                <w:sz w:val="20"/>
                <w:szCs w:val="20"/>
              </w:rPr>
              <w:t>31.78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B087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14A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E05C6">
            <w:pPr>
              <w:wordWrap w:val="0"/>
              <w:jc w:val="right"/>
              <w:textAlignment w:val="center"/>
              <w:rPr>
                <w:rFonts w:hint="default" w:cs="宋体"/>
                <w:color w:val="000000"/>
                <w:sz w:val="20"/>
                <w:szCs w:val="20"/>
              </w:rPr>
            </w:pPr>
          </w:p>
        </w:tc>
      </w:tr>
      <w:tr w14:paraId="06D6E2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E8EBC">
            <w:pPr>
              <w:textAlignment w:val="center"/>
              <w:rPr>
                <w:rFonts w:hint="default" w:cs="宋体"/>
                <w:color w:val="000000"/>
                <w:sz w:val="20"/>
                <w:szCs w:val="20"/>
              </w:rPr>
            </w:pPr>
            <w:r>
              <w:rPr>
                <w:rFonts w:cs="宋体"/>
                <w:color w:val="000000"/>
                <w:sz w:val="20"/>
                <w:szCs w:val="20"/>
              </w:rPr>
              <w:t>2120802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D697C">
            <w:pPr>
              <w:textAlignment w:val="center"/>
              <w:rPr>
                <w:rFonts w:hint="default" w:cs="宋体"/>
                <w:color w:val="000000"/>
                <w:sz w:val="20"/>
                <w:szCs w:val="20"/>
              </w:rPr>
            </w:pPr>
            <w:r>
              <w:rPr>
                <w:rFonts w:cs="宋体"/>
                <w:color w:val="000000"/>
                <w:sz w:val="20"/>
                <w:szCs w:val="20"/>
              </w:rPr>
              <w:t>土地开发支出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81EC8">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5CC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85EE">
            <w:pPr>
              <w:wordWrap w:val="0"/>
              <w:jc w:val="right"/>
              <w:textAlignment w:val="center"/>
              <w:rPr>
                <w:rFonts w:hint="default" w:cs="宋体"/>
                <w:color w:val="000000"/>
                <w:sz w:val="20"/>
                <w:szCs w:val="20"/>
              </w:rPr>
            </w:pPr>
            <w:r>
              <w:rPr>
                <w:rFonts w:cs="宋体"/>
                <w:color w:val="000000"/>
                <w:sz w:val="20"/>
                <w:szCs w:val="20"/>
              </w:rPr>
              <w:t>15.91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936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EE4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FB55E">
            <w:pPr>
              <w:wordWrap w:val="0"/>
              <w:jc w:val="right"/>
              <w:textAlignment w:val="center"/>
              <w:rPr>
                <w:rFonts w:hint="default" w:cs="宋体"/>
                <w:color w:val="000000"/>
                <w:sz w:val="20"/>
                <w:szCs w:val="20"/>
              </w:rPr>
            </w:pPr>
          </w:p>
        </w:tc>
      </w:tr>
      <w:tr w14:paraId="4BA2157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3B74C">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3BE1A">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F5F7">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905C">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FA70">
            <w:pPr>
              <w:wordWrap w:val="0"/>
              <w:jc w:val="right"/>
              <w:textAlignment w:val="center"/>
              <w:rPr>
                <w:rFonts w:hint="default" w:cs="宋体"/>
                <w:color w:val="000000"/>
                <w:sz w:val="20"/>
                <w:szCs w:val="20"/>
              </w:rPr>
            </w:pPr>
            <w:r>
              <w:rPr>
                <w:rFonts w:cs="宋体"/>
                <w:color w:val="000000"/>
                <w:sz w:val="20"/>
                <w:szCs w:val="20"/>
              </w:rPr>
              <w:t>15.87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1DE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B2A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817C">
            <w:pPr>
              <w:wordWrap w:val="0"/>
              <w:jc w:val="right"/>
              <w:textAlignment w:val="center"/>
              <w:rPr>
                <w:rFonts w:hint="default" w:cs="宋体"/>
                <w:color w:val="000000"/>
                <w:sz w:val="20"/>
                <w:szCs w:val="20"/>
              </w:rPr>
            </w:pPr>
          </w:p>
        </w:tc>
      </w:tr>
      <w:tr w14:paraId="473C8C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FD07">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3E28E">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E57A0">
            <w:pPr>
              <w:wordWrap w:val="0"/>
              <w:jc w:val="right"/>
              <w:textAlignment w:val="center"/>
              <w:rPr>
                <w:rFonts w:hint="default" w:cs="宋体"/>
                <w:color w:val="000000"/>
                <w:sz w:val="20"/>
                <w:szCs w:val="20"/>
              </w:rPr>
            </w:pPr>
            <w:r>
              <w:rPr>
                <w:rFonts w:cs="宋体"/>
                <w:b/>
                <w:color w:val="000000"/>
                <w:sz w:val="20"/>
                <w:szCs w:val="20"/>
              </w:rPr>
              <w:t>464.40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B504">
            <w:pPr>
              <w:wordWrap w:val="0"/>
              <w:jc w:val="right"/>
              <w:textAlignment w:val="center"/>
              <w:rPr>
                <w:rFonts w:hint="default" w:cs="宋体"/>
                <w:color w:val="000000"/>
                <w:sz w:val="20"/>
                <w:szCs w:val="20"/>
              </w:rPr>
            </w:pPr>
            <w:r>
              <w:rPr>
                <w:rFonts w:cs="宋体"/>
                <w:b/>
                <w:color w:val="000000"/>
                <w:sz w:val="20"/>
                <w:szCs w:val="20"/>
              </w:rPr>
              <w:t>215.86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9343">
            <w:pPr>
              <w:wordWrap w:val="0"/>
              <w:jc w:val="right"/>
              <w:textAlignment w:val="center"/>
              <w:rPr>
                <w:rFonts w:hint="default" w:cs="宋体"/>
                <w:color w:val="000000"/>
                <w:sz w:val="20"/>
                <w:szCs w:val="20"/>
              </w:rPr>
            </w:pPr>
            <w:r>
              <w:rPr>
                <w:rFonts w:cs="宋体"/>
                <w:b/>
                <w:color w:val="000000"/>
                <w:sz w:val="20"/>
                <w:szCs w:val="20"/>
              </w:rPr>
              <w:t>248.54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491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A8F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21CF5">
            <w:pPr>
              <w:wordWrap w:val="0"/>
              <w:jc w:val="right"/>
              <w:textAlignment w:val="center"/>
              <w:rPr>
                <w:rFonts w:hint="default" w:cs="宋体"/>
                <w:color w:val="000000"/>
                <w:sz w:val="20"/>
                <w:szCs w:val="20"/>
              </w:rPr>
            </w:pPr>
          </w:p>
        </w:tc>
      </w:tr>
      <w:tr w14:paraId="63F6343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E02F">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4D134">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42A41">
            <w:pPr>
              <w:wordWrap w:val="0"/>
              <w:jc w:val="right"/>
              <w:textAlignment w:val="center"/>
              <w:rPr>
                <w:rFonts w:hint="default" w:cs="宋体"/>
                <w:color w:val="000000"/>
                <w:sz w:val="20"/>
                <w:szCs w:val="20"/>
              </w:rPr>
            </w:pPr>
            <w:r>
              <w:rPr>
                <w:rFonts w:cs="宋体"/>
                <w:b/>
                <w:color w:val="000000"/>
                <w:sz w:val="20"/>
                <w:szCs w:val="20"/>
              </w:rPr>
              <w:t>126.02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93CB">
            <w:pPr>
              <w:wordWrap w:val="0"/>
              <w:jc w:val="right"/>
              <w:textAlignment w:val="center"/>
              <w:rPr>
                <w:rFonts w:hint="default" w:cs="宋体"/>
                <w:color w:val="000000"/>
                <w:sz w:val="20"/>
                <w:szCs w:val="20"/>
              </w:rPr>
            </w:pPr>
            <w:r>
              <w:rPr>
                <w:rFonts w:cs="宋体"/>
                <w:b/>
                <w:color w:val="000000"/>
                <w:sz w:val="20"/>
                <w:szCs w:val="20"/>
              </w:rPr>
              <w:t>52.25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E2307">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FF0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B0AB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8C9BC">
            <w:pPr>
              <w:wordWrap w:val="0"/>
              <w:jc w:val="right"/>
              <w:textAlignment w:val="center"/>
              <w:rPr>
                <w:rFonts w:hint="default" w:cs="宋体"/>
                <w:color w:val="000000"/>
                <w:sz w:val="20"/>
                <w:szCs w:val="20"/>
              </w:rPr>
            </w:pPr>
          </w:p>
        </w:tc>
      </w:tr>
      <w:tr w14:paraId="1C7A44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41C2">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9618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B5B45">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548">
            <w:pPr>
              <w:wordWrap w:val="0"/>
              <w:jc w:val="right"/>
              <w:textAlignment w:val="center"/>
              <w:rPr>
                <w:rFonts w:hint="default" w:cs="宋体"/>
                <w:color w:val="000000"/>
                <w:sz w:val="20"/>
                <w:szCs w:val="20"/>
              </w:rPr>
            </w:pPr>
            <w:r>
              <w:rPr>
                <w:rFonts w:cs="宋体"/>
                <w:color w:val="000000"/>
                <w:sz w:val="20"/>
                <w:szCs w:val="20"/>
              </w:rPr>
              <w:t>52.25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76EE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80E9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E250C">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8A8C">
            <w:pPr>
              <w:wordWrap w:val="0"/>
              <w:jc w:val="right"/>
              <w:textAlignment w:val="center"/>
              <w:rPr>
                <w:rFonts w:hint="default" w:cs="宋体"/>
                <w:color w:val="000000"/>
                <w:sz w:val="20"/>
                <w:szCs w:val="20"/>
              </w:rPr>
            </w:pPr>
          </w:p>
        </w:tc>
      </w:tr>
      <w:tr w14:paraId="5992A04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9486">
            <w:pPr>
              <w:textAlignment w:val="center"/>
              <w:rPr>
                <w:rFonts w:hint="default" w:cs="宋体"/>
                <w:color w:val="000000"/>
                <w:sz w:val="20"/>
                <w:szCs w:val="20"/>
              </w:rPr>
            </w:pPr>
            <w:r>
              <w:rPr>
                <w:rFonts w:cs="宋体"/>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A82E">
            <w:pPr>
              <w:textAlignment w:val="center"/>
              <w:rPr>
                <w:rFonts w:hint="default" w:cs="宋体"/>
                <w:color w:val="000000"/>
                <w:sz w:val="20"/>
                <w:szCs w:val="20"/>
              </w:rPr>
            </w:pPr>
            <w:r>
              <w:rPr>
                <w:rFonts w:cs="宋体"/>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4767">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D0BE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74D4">
            <w:pPr>
              <w:wordWrap w:val="0"/>
              <w:jc w:val="right"/>
              <w:textAlignment w:val="center"/>
              <w:rPr>
                <w:rFonts w:hint="default" w:cs="宋体"/>
                <w:color w:val="000000"/>
                <w:sz w:val="20"/>
                <w:szCs w:val="20"/>
              </w:rPr>
            </w:pPr>
            <w:r>
              <w:rPr>
                <w:rFonts w:cs="宋体"/>
                <w:color w:val="000000"/>
                <w:sz w:val="20"/>
                <w:szCs w:val="20"/>
              </w:rPr>
              <w:t>6.42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6DA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5F4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CBB9">
            <w:pPr>
              <w:wordWrap w:val="0"/>
              <w:jc w:val="right"/>
              <w:textAlignment w:val="center"/>
              <w:rPr>
                <w:rFonts w:hint="default" w:cs="宋体"/>
                <w:color w:val="000000"/>
                <w:sz w:val="20"/>
                <w:szCs w:val="20"/>
              </w:rPr>
            </w:pPr>
          </w:p>
        </w:tc>
      </w:tr>
      <w:tr w14:paraId="44E6611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3751">
            <w:pPr>
              <w:textAlignment w:val="center"/>
              <w:rPr>
                <w:rFonts w:hint="default" w:cs="宋体"/>
                <w:color w:val="000000"/>
                <w:sz w:val="20"/>
                <w:szCs w:val="20"/>
              </w:rPr>
            </w:pPr>
            <w:r>
              <w:rPr>
                <w:rFonts w:cs="宋体"/>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4949E">
            <w:pPr>
              <w:textAlignment w:val="center"/>
              <w:rPr>
                <w:rFonts w:hint="default" w:cs="宋体"/>
                <w:color w:val="000000"/>
                <w:sz w:val="20"/>
                <w:szCs w:val="20"/>
              </w:rPr>
            </w:pPr>
            <w:r>
              <w:rPr>
                <w:rFonts w:cs="宋体"/>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93EAF">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08274">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8349">
            <w:pPr>
              <w:wordWrap w:val="0"/>
              <w:jc w:val="right"/>
              <w:textAlignment w:val="center"/>
              <w:rPr>
                <w:rFonts w:hint="default" w:cs="宋体"/>
                <w:color w:val="000000"/>
                <w:sz w:val="20"/>
                <w:szCs w:val="20"/>
              </w:rPr>
            </w:pPr>
            <w:r>
              <w:rPr>
                <w:rFonts w:cs="宋体"/>
                <w:color w:val="000000"/>
                <w:sz w:val="20"/>
                <w:szCs w:val="20"/>
              </w:rPr>
              <w:t>40.03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52F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BE9A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4A61">
            <w:pPr>
              <w:wordWrap w:val="0"/>
              <w:jc w:val="right"/>
              <w:textAlignment w:val="center"/>
              <w:rPr>
                <w:rFonts w:hint="default" w:cs="宋体"/>
                <w:color w:val="000000"/>
                <w:sz w:val="20"/>
                <w:szCs w:val="20"/>
              </w:rPr>
            </w:pPr>
          </w:p>
        </w:tc>
      </w:tr>
      <w:tr w14:paraId="3C0077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401F2">
            <w:pPr>
              <w:textAlignment w:val="center"/>
              <w:rPr>
                <w:rFonts w:hint="default" w:cs="宋体"/>
                <w:color w:val="000000"/>
                <w:sz w:val="20"/>
                <w:szCs w:val="20"/>
              </w:rPr>
            </w:pPr>
            <w:r>
              <w:rPr>
                <w:rFonts w:cs="宋体"/>
                <w:color w:val="000000"/>
                <w:sz w:val="20"/>
                <w:szCs w:val="20"/>
              </w:rPr>
              <w:t>2130124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E4302">
            <w:pPr>
              <w:textAlignment w:val="center"/>
              <w:rPr>
                <w:rFonts w:hint="default" w:cs="宋体"/>
                <w:color w:val="000000"/>
                <w:sz w:val="20"/>
                <w:szCs w:val="20"/>
              </w:rPr>
            </w:pPr>
            <w:r>
              <w:rPr>
                <w:rFonts w:cs="宋体"/>
                <w:color w:val="000000"/>
                <w:sz w:val="20"/>
                <w:szCs w:val="20"/>
              </w:rPr>
              <w:t>农村合作经济</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219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DF1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6CF9">
            <w:pPr>
              <w:wordWrap w:val="0"/>
              <w:jc w:val="right"/>
              <w:textAlignment w:val="center"/>
              <w:rPr>
                <w:rFonts w:hint="default" w:cs="宋体"/>
                <w:color w:val="000000"/>
                <w:sz w:val="20"/>
                <w:szCs w:val="20"/>
              </w:rPr>
            </w:pPr>
            <w:r>
              <w:rPr>
                <w:rFonts w:cs="宋体"/>
                <w:color w:val="000000"/>
                <w:sz w:val="20"/>
                <w:szCs w:val="20"/>
              </w:rPr>
              <w:t>26.00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BD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3A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7C77">
            <w:pPr>
              <w:wordWrap w:val="0"/>
              <w:jc w:val="right"/>
              <w:textAlignment w:val="center"/>
              <w:rPr>
                <w:rFonts w:hint="default" w:cs="宋体"/>
                <w:color w:val="000000"/>
                <w:sz w:val="20"/>
                <w:szCs w:val="20"/>
              </w:rPr>
            </w:pPr>
          </w:p>
        </w:tc>
      </w:tr>
      <w:tr w14:paraId="092FD19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D05EA">
            <w:pPr>
              <w:textAlignment w:val="center"/>
              <w:rPr>
                <w:rFonts w:hint="default" w:cs="宋体"/>
                <w:color w:val="000000"/>
                <w:sz w:val="20"/>
                <w:szCs w:val="20"/>
              </w:rPr>
            </w:pPr>
            <w:r>
              <w:rPr>
                <w:rFonts w:cs="宋体"/>
                <w:color w:val="000000"/>
                <w:sz w:val="20"/>
                <w:szCs w:val="20"/>
              </w:rPr>
              <w:t>2130135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FE6C">
            <w:pPr>
              <w:textAlignment w:val="center"/>
              <w:rPr>
                <w:rFonts w:hint="default" w:cs="宋体"/>
                <w:color w:val="000000"/>
                <w:sz w:val="20"/>
                <w:szCs w:val="20"/>
              </w:rPr>
            </w:pPr>
            <w:r>
              <w:rPr>
                <w:rFonts w:cs="宋体"/>
                <w:color w:val="000000"/>
                <w:sz w:val="20"/>
                <w:szCs w:val="20"/>
              </w:rPr>
              <w:t>农业资源保护修复与利用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841D8">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83D6">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9A0D">
            <w:pPr>
              <w:wordWrap w:val="0"/>
              <w:jc w:val="right"/>
              <w:textAlignment w:val="center"/>
              <w:rPr>
                <w:rFonts w:hint="default" w:cs="宋体"/>
                <w:color w:val="000000"/>
                <w:sz w:val="20"/>
                <w:szCs w:val="20"/>
              </w:rPr>
            </w:pPr>
            <w:r>
              <w:rPr>
                <w:rFonts w:cs="宋体"/>
                <w:color w:val="000000"/>
                <w:sz w:val="20"/>
                <w:szCs w:val="20"/>
              </w:rPr>
              <w:t>1.20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E7E3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3F9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B0D28">
            <w:pPr>
              <w:wordWrap w:val="0"/>
              <w:jc w:val="right"/>
              <w:textAlignment w:val="center"/>
              <w:rPr>
                <w:rFonts w:hint="default" w:cs="宋体"/>
                <w:color w:val="000000"/>
                <w:sz w:val="20"/>
                <w:szCs w:val="20"/>
              </w:rPr>
            </w:pPr>
          </w:p>
        </w:tc>
      </w:tr>
      <w:tr w14:paraId="2CA45DA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A85EA">
            <w:pPr>
              <w:textAlignment w:val="center"/>
              <w:rPr>
                <w:rFonts w:hint="default" w:cs="宋体"/>
                <w:color w:val="000000"/>
                <w:sz w:val="20"/>
                <w:szCs w:val="20"/>
              </w:rPr>
            </w:pPr>
            <w:r>
              <w:rPr>
                <w:rFonts w:cs="宋体"/>
                <w:color w:val="000000"/>
                <w:sz w:val="20"/>
                <w:szCs w:val="20"/>
              </w:rPr>
              <w:t>2130199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6D059">
            <w:pPr>
              <w:textAlignment w:val="center"/>
              <w:rPr>
                <w:rFonts w:hint="default" w:cs="宋体"/>
                <w:color w:val="000000"/>
                <w:sz w:val="20"/>
                <w:szCs w:val="20"/>
              </w:rPr>
            </w:pPr>
            <w:r>
              <w:rPr>
                <w:rFonts w:cs="宋体"/>
                <w:color w:val="000000"/>
                <w:sz w:val="20"/>
                <w:szCs w:val="20"/>
              </w:rPr>
              <w:t>其他农业农村支出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28DB">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ED9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BBD6">
            <w:pPr>
              <w:wordWrap w:val="0"/>
              <w:jc w:val="right"/>
              <w:textAlignment w:val="center"/>
              <w:rPr>
                <w:rFonts w:hint="default" w:cs="宋体"/>
                <w:color w:val="000000"/>
                <w:sz w:val="20"/>
                <w:szCs w:val="20"/>
              </w:rPr>
            </w:pPr>
            <w:r>
              <w:rPr>
                <w:rFonts w:cs="宋体"/>
                <w:color w:val="000000"/>
                <w:sz w:val="20"/>
                <w:szCs w:val="20"/>
              </w:rPr>
              <w:t>0.12</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2565">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E6E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AD0E5">
            <w:pPr>
              <w:wordWrap w:val="0"/>
              <w:jc w:val="right"/>
              <w:textAlignment w:val="center"/>
              <w:rPr>
                <w:rFonts w:hint="default" w:cs="宋体"/>
                <w:color w:val="000000"/>
                <w:sz w:val="20"/>
                <w:szCs w:val="20"/>
              </w:rPr>
            </w:pPr>
          </w:p>
        </w:tc>
      </w:tr>
      <w:tr w14:paraId="3E70E09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B436D">
            <w:pPr>
              <w:textAlignment w:val="center"/>
              <w:rPr>
                <w:rFonts w:hint="default" w:cs="宋体"/>
                <w:color w:val="000000"/>
                <w:sz w:val="20"/>
                <w:szCs w:val="20"/>
              </w:rPr>
            </w:pPr>
            <w:r>
              <w:rPr>
                <w:rFonts w:cs="宋体"/>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BAB1F">
            <w:pPr>
              <w:textAlignment w:val="center"/>
              <w:rPr>
                <w:rFonts w:hint="default" w:cs="宋体"/>
                <w:color w:val="000000"/>
                <w:sz w:val="20"/>
                <w:szCs w:val="20"/>
              </w:rPr>
            </w:pPr>
            <w:r>
              <w:rPr>
                <w:rFonts w:cs="宋体"/>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A49F6">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09A8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23C91">
            <w:pPr>
              <w:wordWrap w:val="0"/>
              <w:jc w:val="right"/>
              <w:textAlignment w:val="center"/>
              <w:rPr>
                <w:rFonts w:hint="default" w:cs="宋体"/>
                <w:color w:val="000000"/>
                <w:sz w:val="20"/>
                <w:szCs w:val="20"/>
              </w:rPr>
            </w:pPr>
            <w:r>
              <w:rPr>
                <w:rFonts w:cs="宋体"/>
                <w:b/>
                <w:color w:val="000000"/>
                <w:sz w:val="20"/>
                <w:szCs w:val="20"/>
              </w:rPr>
              <w:t>12.86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42F0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20C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90CB">
            <w:pPr>
              <w:wordWrap w:val="0"/>
              <w:jc w:val="right"/>
              <w:textAlignment w:val="center"/>
              <w:rPr>
                <w:rFonts w:hint="default" w:cs="宋体"/>
                <w:color w:val="000000"/>
                <w:sz w:val="20"/>
                <w:szCs w:val="20"/>
              </w:rPr>
            </w:pPr>
          </w:p>
        </w:tc>
      </w:tr>
      <w:tr w14:paraId="511DE6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E14E">
            <w:pPr>
              <w:textAlignment w:val="center"/>
              <w:rPr>
                <w:rFonts w:hint="default" w:cs="宋体"/>
                <w:color w:val="000000"/>
                <w:sz w:val="20"/>
                <w:szCs w:val="20"/>
              </w:rPr>
            </w:pPr>
            <w:r>
              <w:rPr>
                <w:rFonts w:cs="宋体"/>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A2C83">
            <w:pPr>
              <w:textAlignment w:val="center"/>
              <w:rPr>
                <w:rFonts w:hint="default" w:cs="宋体"/>
                <w:color w:val="000000"/>
                <w:sz w:val="20"/>
                <w:szCs w:val="20"/>
              </w:rPr>
            </w:pPr>
            <w:r>
              <w:rPr>
                <w:rFonts w:cs="宋体"/>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2A0A">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290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200FF">
            <w:pPr>
              <w:wordWrap w:val="0"/>
              <w:jc w:val="right"/>
              <w:textAlignment w:val="center"/>
              <w:rPr>
                <w:rFonts w:hint="default" w:cs="宋体"/>
                <w:color w:val="000000"/>
                <w:sz w:val="20"/>
                <w:szCs w:val="20"/>
              </w:rPr>
            </w:pPr>
            <w:r>
              <w:rPr>
                <w:rFonts w:cs="宋体"/>
                <w:color w:val="000000"/>
                <w:sz w:val="20"/>
                <w:szCs w:val="20"/>
              </w:rPr>
              <w:t>6.56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6EA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4CFD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2936">
            <w:pPr>
              <w:wordWrap w:val="0"/>
              <w:jc w:val="right"/>
              <w:textAlignment w:val="center"/>
              <w:rPr>
                <w:rFonts w:hint="default" w:cs="宋体"/>
                <w:color w:val="000000"/>
                <w:sz w:val="20"/>
                <w:szCs w:val="20"/>
              </w:rPr>
            </w:pPr>
          </w:p>
        </w:tc>
      </w:tr>
      <w:tr w14:paraId="466943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F699">
            <w:pPr>
              <w:textAlignment w:val="center"/>
              <w:rPr>
                <w:rFonts w:hint="default" w:cs="宋体"/>
                <w:color w:val="000000"/>
                <w:sz w:val="20"/>
                <w:szCs w:val="20"/>
              </w:rPr>
            </w:pPr>
            <w:r>
              <w:rPr>
                <w:rFonts w:cs="宋体"/>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7188">
            <w:pPr>
              <w:textAlignment w:val="center"/>
              <w:rPr>
                <w:rFonts w:hint="default" w:cs="宋体"/>
                <w:color w:val="000000"/>
                <w:sz w:val="20"/>
                <w:szCs w:val="20"/>
              </w:rPr>
            </w:pPr>
            <w:r>
              <w:rPr>
                <w:rFonts w:cs="宋体"/>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72A9">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781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E64B">
            <w:pPr>
              <w:wordWrap w:val="0"/>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0EA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A158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E20E">
            <w:pPr>
              <w:wordWrap w:val="0"/>
              <w:jc w:val="right"/>
              <w:textAlignment w:val="center"/>
              <w:rPr>
                <w:rFonts w:hint="default" w:cs="宋体"/>
                <w:color w:val="000000"/>
                <w:sz w:val="20"/>
                <w:szCs w:val="20"/>
              </w:rPr>
            </w:pPr>
          </w:p>
        </w:tc>
      </w:tr>
      <w:tr w14:paraId="201C737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3005E">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DCAC6C">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D5AF">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3612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850CE">
            <w:pPr>
              <w:wordWrap w:val="0"/>
              <w:jc w:val="right"/>
              <w:textAlignment w:val="center"/>
              <w:rPr>
                <w:rFonts w:hint="default" w:cs="宋体"/>
                <w:color w:val="000000"/>
                <w:sz w:val="20"/>
                <w:szCs w:val="20"/>
              </w:rPr>
            </w:pPr>
            <w:r>
              <w:rPr>
                <w:rFonts w:cs="宋体"/>
                <w:b/>
                <w:color w:val="000000"/>
                <w:sz w:val="20"/>
                <w:szCs w:val="20"/>
              </w:rPr>
              <w:t>14.68</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A07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D36F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EC3AC">
            <w:pPr>
              <w:wordWrap w:val="0"/>
              <w:jc w:val="right"/>
              <w:textAlignment w:val="center"/>
              <w:rPr>
                <w:rFonts w:hint="default" w:cs="宋体"/>
                <w:color w:val="000000"/>
                <w:sz w:val="20"/>
                <w:szCs w:val="20"/>
              </w:rPr>
            </w:pPr>
          </w:p>
        </w:tc>
      </w:tr>
      <w:tr w14:paraId="6E6D40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2BB02">
            <w:pPr>
              <w:textAlignment w:val="center"/>
              <w:rPr>
                <w:rFonts w:hint="default" w:cs="宋体"/>
                <w:color w:val="000000"/>
                <w:sz w:val="20"/>
                <w:szCs w:val="20"/>
              </w:rPr>
            </w:pPr>
            <w:r>
              <w:rPr>
                <w:rFonts w:cs="宋体"/>
                <w:color w:val="000000"/>
                <w:sz w:val="20"/>
                <w:szCs w:val="20"/>
              </w:rPr>
              <w:t>2130319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28FF7">
            <w:pPr>
              <w:textAlignment w:val="center"/>
              <w:rPr>
                <w:rFonts w:hint="default" w:cs="宋体"/>
                <w:color w:val="000000"/>
                <w:sz w:val="20"/>
                <w:szCs w:val="20"/>
              </w:rPr>
            </w:pPr>
            <w:r>
              <w:rPr>
                <w:rFonts w:cs="宋体"/>
                <w:color w:val="000000"/>
                <w:sz w:val="20"/>
                <w:szCs w:val="20"/>
              </w:rPr>
              <w:t>江河湖库水系综合整治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5302A">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F91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E69C">
            <w:pPr>
              <w:wordWrap w:val="0"/>
              <w:jc w:val="right"/>
              <w:textAlignment w:val="center"/>
              <w:rPr>
                <w:rFonts w:hint="default" w:cs="宋体"/>
                <w:color w:val="000000"/>
                <w:sz w:val="20"/>
                <w:szCs w:val="20"/>
              </w:rPr>
            </w:pPr>
            <w:r>
              <w:rPr>
                <w:rFonts w:cs="宋体"/>
                <w:color w:val="000000"/>
                <w:sz w:val="20"/>
                <w:szCs w:val="20"/>
              </w:rPr>
              <w:t>14.68</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319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C4EA6">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B29D5">
            <w:pPr>
              <w:wordWrap w:val="0"/>
              <w:jc w:val="right"/>
              <w:textAlignment w:val="center"/>
              <w:rPr>
                <w:rFonts w:hint="default" w:cs="宋体"/>
                <w:color w:val="000000"/>
                <w:sz w:val="20"/>
                <w:szCs w:val="20"/>
              </w:rPr>
            </w:pPr>
          </w:p>
        </w:tc>
      </w:tr>
      <w:tr w14:paraId="29E5449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E263">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543D">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AE92">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715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FB99C">
            <w:pPr>
              <w:wordWrap w:val="0"/>
              <w:jc w:val="right"/>
              <w:textAlignment w:val="center"/>
              <w:rPr>
                <w:rFonts w:hint="default" w:cs="宋体"/>
                <w:color w:val="000000"/>
                <w:sz w:val="20"/>
                <w:szCs w:val="20"/>
              </w:rPr>
            </w:pPr>
            <w:r>
              <w:rPr>
                <w:rFonts w:cs="宋体"/>
                <w:b/>
                <w:color w:val="000000"/>
                <w:sz w:val="20"/>
                <w:szCs w:val="20"/>
              </w:rPr>
              <w:t>133.30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8CD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1E759">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61C7">
            <w:pPr>
              <w:wordWrap w:val="0"/>
              <w:jc w:val="right"/>
              <w:textAlignment w:val="center"/>
              <w:rPr>
                <w:rFonts w:hint="default" w:cs="宋体"/>
                <w:color w:val="000000"/>
                <w:sz w:val="20"/>
                <w:szCs w:val="20"/>
              </w:rPr>
            </w:pPr>
          </w:p>
        </w:tc>
      </w:tr>
      <w:tr w14:paraId="587FCE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318F">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C306">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08E82">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5F287">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973E">
            <w:pPr>
              <w:wordWrap w:val="0"/>
              <w:jc w:val="right"/>
              <w:textAlignment w:val="center"/>
              <w:rPr>
                <w:rFonts w:hint="default" w:cs="宋体"/>
                <w:color w:val="000000"/>
                <w:sz w:val="20"/>
                <w:szCs w:val="20"/>
              </w:rPr>
            </w:pPr>
            <w:r>
              <w:rPr>
                <w:rFonts w:cs="宋体"/>
                <w:color w:val="000000"/>
                <w:sz w:val="20"/>
                <w:szCs w:val="20"/>
              </w:rPr>
              <w:t>108.85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4584A">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B52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19D1">
            <w:pPr>
              <w:wordWrap w:val="0"/>
              <w:jc w:val="right"/>
              <w:textAlignment w:val="center"/>
              <w:rPr>
                <w:rFonts w:hint="default" w:cs="宋体"/>
                <w:color w:val="000000"/>
                <w:sz w:val="20"/>
                <w:szCs w:val="20"/>
              </w:rPr>
            </w:pPr>
          </w:p>
        </w:tc>
      </w:tr>
      <w:tr w14:paraId="13FC10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3042">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946F4">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2A54">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62E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AAB35">
            <w:pPr>
              <w:wordWrap w:val="0"/>
              <w:jc w:val="right"/>
              <w:textAlignment w:val="center"/>
              <w:rPr>
                <w:rFonts w:hint="default" w:cs="宋体"/>
                <w:color w:val="000000"/>
                <w:sz w:val="20"/>
                <w:szCs w:val="20"/>
              </w:rPr>
            </w:pPr>
            <w:r>
              <w:rPr>
                <w:rFonts w:cs="宋体"/>
                <w:color w:val="000000"/>
                <w:sz w:val="20"/>
                <w:szCs w:val="20"/>
              </w:rPr>
              <w:t>15.90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3C8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820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E327B">
            <w:pPr>
              <w:wordWrap w:val="0"/>
              <w:jc w:val="right"/>
              <w:textAlignment w:val="center"/>
              <w:rPr>
                <w:rFonts w:hint="default" w:cs="宋体"/>
                <w:color w:val="000000"/>
                <w:sz w:val="20"/>
                <w:szCs w:val="20"/>
              </w:rPr>
            </w:pPr>
          </w:p>
        </w:tc>
      </w:tr>
      <w:tr w14:paraId="6E5789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668D">
            <w:pPr>
              <w:textAlignment w:val="center"/>
              <w:rPr>
                <w:rFonts w:hint="default" w:cs="宋体"/>
                <w:color w:val="000000"/>
                <w:sz w:val="20"/>
                <w:szCs w:val="20"/>
              </w:rPr>
            </w:pPr>
            <w:r>
              <w:rPr>
                <w:rFonts w:cs="宋体"/>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A20C">
            <w:pPr>
              <w:textAlignment w:val="center"/>
              <w:rPr>
                <w:rFonts w:hint="default" w:cs="宋体"/>
                <w:color w:val="000000"/>
                <w:sz w:val="20"/>
                <w:szCs w:val="20"/>
              </w:rPr>
            </w:pPr>
            <w:r>
              <w:rPr>
                <w:rFonts w:cs="宋体"/>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7EE40">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25BE8">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1FCC8">
            <w:pPr>
              <w:wordWrap w:val="0"/>
              <w:jc w:val="right"/>
              <w:textAlignment w:val="center"/>
              <w:rPr>
                <w:rFonts w:hint="default" w:cs="宋体"/>
                <w:color w:val="000000"/>
                <w:sz w:val="20"/>
                <w:szCs w:val="20"/>
              </w:rPr>
            </w:pPr>
            <w:r>
              <w:rPr>
                <w:rFonts w:cs="宋体"/>
                <w:color w:val="000000"/>
                <w:sz w:val="20"/>
                <w:szCs w:val="20"/>
              </w:rPr>
              <w:t>2.31</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E42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C591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8ABA">
            <w:pPr>
              <w:wordWrap w:val="0"/>
              <w:jc w:val="right"/>
              <w:textAlignment w:val="center"/>
              <w:rPr>
                <w:rFonts w:hint="default" w:cs="宋体"/>
                <w:color w:val="000000"/>
                <w:sz w:val="20"/>
                <w:szCs w:val="20"/>
              </w:rPr>
            </w:pPr>
          </w:p>
        </w:tc>
      </w:tr>
      <w:tr w14:paraId="7022FA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0FD46">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AD9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85048">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4FCAF">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9EAB">
            <w:pPr>
              <w:wordWrap w:val="0"/>
              <w:jc w:val="right"/>
              <w:textAlignment w:val="center"/>
              <w:rPr>
                <w:rFonts w:hint="default" w:cs="宋体"/>
                <w:color w:val="000000"/>
                <w:sz w:val="20"/>
                <w:szCs w:val="20"/>
              </w:rPr>
            </w:pPr>
            <w:r>
              <w:rPr>
                <w:rFonts w:cs="宋体"/>
                <w:color w:val="000000"/>
                <w:sz w:val="20"/>
                <w:szCs w:val="20"/>
              </w:rPr>
              <w:t>6.24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DBA6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2C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97594">
            <w:pPr>
              <w:wordWrap w:val="0"/>
              <w:jc w:val="right"/>
              <w:textAlignment w:val="center"/>
              <w:rPr>
                <w:rFonts w:hint="default" w:cs="宋体"/>
                <w:color w:val="000000"/>
                <w:sz w:val="20"/>
                <w:szCs w:val="20"/>
              </w:rPr>
            </w:pPr>
          </w:p>
        </w:tc>
      </w:tr>
      <w:tr w14:paraId="7469AE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51BB">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D80FA">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408E3">
            <w:pPr>
              <w:wordWrap w:val="0"/>
              <w:jc w:val="right"/>
              <w:textAlignment w:val="center"/>
              <w:rPr>
                <w:rFonts w:hint="default" w:cs="宋体"/>
                <w:color w:val="000000"/>
                <w:sz w:val="20"/>
                <w:szCs w:val="20"/>
              </w:rPr>
            </w:pPr>
            <w:r>
              <w:rPr>
                <w:rFonts w:cs="宋体"/>
                <w:b/>
                <w:color w:val="000000"/>
                <w:sz w:val="20"/>
                <w:szCs w:val="20"/>
              </w:rPr>
              <w:t>177.55</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15682">
            <w:pPr>
              <w:wordWrap w:val="0"/>
              <w:jc w:val="right"/>
              <w:textAlignment w:val="center"/>
              <w:rPr>
                <w:rFonts w:hint="default" w:cs="宋体"/>
                <w:color w:val="000000"/>
                <w:sz w:val="20"/>
                <w:szCs w:val="20"/>
              </w:rPr>
            </w:pPr>
            <w:r>
              <w:rPr>
                <w:rFonts w:cs="宋体"/>
                <w:b/>
                <w:color w:val="000000"/>
                <w:sz w:val="20"/>
                <w:szCs w:val="20"/>
              </w:rPr>
              <w:t>163.62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780D">
            <w:pPr>
              <w:wordWrap w:val="0"/>
              <w:jc w:val="right"/>
              <w:textAlignment w:val="center"/>
              <w:rPr>
                <w:rFonts w:hint="default" w:cs="宋体"/>
                <w:color w:val="000000"/>
                <w:sz w:val="20"/>
                <w:szCs w:val="20"/>
              </w:rPr>
            </w:pPr>
            <w:r>
              <w:rPr>
                <w:rFonts w:cs="宋体"/>
                <w:b/>
                <w:color w:val="000000"/>
                <w:sz w:val="20"/>
                <w:szCs w:val="20"/>
              </w:rPr>
              <w:t>13.93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E87D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EB2B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187AF">
            <w:pPr>
              <w:wordWrap w:val="0"/>
              <w:jc w:val="right"/>
              <w:textAlignment w:val="center"/>
              <w:rPr>
                <w:rFonts w:hint="default" w:cs="宋体"/>
                <w:color w:val="000000"/>
                <w:sz w:val="20"/>
                <w:szCs w:val="20"/>
              </w:rPr>
            </w:pPr>
          </w:p>
        </w:tc>
      </w:tr>
      <w:tr w14:paraId="1A96B42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71D8C">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D3ABA">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1BAEF">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26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5DA03">
            <w:pPr>
              <w:wordWrap w:val="0"/>
              <w:jc w:val="right"/>
              <w:textAlignment w:val="center"/>
              <w:rPr>
                <w:rFonts w:hint="default" w:cs="宋体"/>
                <w:color w:val="000000"/>
                <w:sz w:val="20"/>
                <w:szCs w:val="20"/>
              </w:rPr>
            </w:pPr>
            <w:r>
              <w:rPr>
                <w:rFonts w:cs="宋体"/>
                <w:color w:val="000000"/>
                <w:sz w:val="20"/>
                <w:szCs w:val="20"/>
              </w:rPr>
              <w:t>13.50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C72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7F2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42DC">
            <w:pPr>
              <w:wordWrap w:val="0"/>
              <w:jc w:val="right"/>
              <w:textAlignment w:val="center"/>
              <w:rPr>
                <w:rFonts w:hint="default" w:cs="宋体"/>
                <w:color w:val="000000"/>
                <w:sz w:val="20"/>
                <w:szCs w:val="20"/>
              </w:rPr>
            </w:pPr>
          </w:p>
        </w:tc>
      </w:tr>
      <w:tr w14:paraId="4B6AF3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14AB">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BE4C5">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970D5">
            <w:pPr>
              <w:wordWrap w:val="0"/>
              <w:jc w:val="right"/>
              <w:textAlignment w:val="center"/>
              <w:rPr>
                <w:rFonts w:hint="default" w:cs="宋体"/>
                <w:color w:val="000000"/>
                <w:sz w:val="20"/>
                <w:szCs w:val="20"/>
              </w:rPr>
            </w:pPr>
            <w:r>
              <w:rPr>
                <w:rFonts w:cs="宋体"/>
                <w:color w:val="000000"/>
                <w:sz w:val="20"/>
                <w:szCs w:val="20"/>
              </w:rPr>
              <w:t>164.04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25D">
            <w:pPr>
              <w:wordWrap w:val="0"/>
              <w:jc w:val="right"/>
              <w:textAlignment w:val="center"/>
              <w:rPr>
                <w:rFonts w:hint="default" w:cs="宋体"/>
                <w:color w:val="000000"/>
                <w:sz w:val="20"/>
                <w:szCs w:val="20"/>
              </w:rPr>
            </w:pPr>
            <w:r>
              <w:rPr>
                <w:rFonts w:cs="宋体"/>
                <w:color w:val="000000"/>
                <w:sz w:val="20"/>
                <w:szCs w:val="20"/>
              </w:rPr>
              <w:t>163.62</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07F42">
            <w:pPr>
              <w:wordWrap w:val="0"/>
              <w:jc w:val="right"/>
              <w:textAlignment w:val="center"/>
              <w:rPr>
                <w:rFonts w:hint="default" w:cs="宋体"/>
                <w:color w:val="000000"/>
                <w:sz w:val="20"/>
                <w:szCs w:val="20"/>
              </w:rPr>
            </w:pPr>
            <w:r>
              <w:rPr>
                <w:rFonts w:cs="宋体"/>
                <w:color w:val="000000"/>
                <w:sz w:val="20"/>
                <w:szCs w:val="20"/>
              </w:rPr>
              <w:t>0.43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56CA9">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6058">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665EF">
            <w:pPr>
              <w:wordWrap w:val="0"/>
              <w:jc w:val="right"/>
              <w:textAlignment w:val="center"/>
              <w:rPr>
                <w:rFonts w:hint="default" w:cs="宋体"/>
                <w:color w:val="000000"/>
                <w:sz w:val="20"/>
                <w:szCs w:val="20"/>
              </w:rPr>
            </w:pPr>
          </w:p>
        </w:tc>
      </w:tr>
      <w:tr w14:paraId="0983C0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A2243">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117F">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76172">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0AA0">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BE167">
            <w:pPr>
              <w:wordWrap w:val="0"/>
              <w:jc w:val="right"/>
              <w:textAlignment w:val="center"/>
              <w:rPr>
                <w:rFonts w:hint="default" w:cs="宋体"/>
                <w:color w:val="000000"/>
                <w:sz w:val="20"/>
                <w:szCs w:val="20"/>
              </w:rPr>
            </w:pPr>
            <w:r>
              <w:rPr>
                <w:rFonts w:cs="宋体"/>
                <w:b/>
                <w:color w:val="000000"/>
                <w:sz w:val="20"/>
                <w:szCs w:val="20"/>
              </w:rPr>
              <w:t>366.44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5E75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726E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9576">
            <w:pPr>
              <w:wordWrap w:val="0"/>
              <w:jc w:val="right"/>
              <w:textAlignment w:val="center"/>
              <w:rPr>
                <w:rFonts w:hint="default" w:cs="宋体"/>
                <w:color w:val="000000"/>
                <w:sz w:val="20"/>
                <w:szCs w:val="20"/>
              </w:rPr>
            </w:pPr>
          </w:p>
        </w:tc>
      </w:tr>
      <w:tr w14:paraId="0CB8BD5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3338">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D383">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B4E1">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05D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9363F">
            <w:pPr>
              <w:wordWrap w:val="0"/>
              <w:jc w:val="right"/>
              <w:textAlignment w:val="center"/>
              <w:rPr>
                <w:rFonts w:hint="default" w:cs="宋体"/>
                <w:color w:val="000000"/>
                <w:sz w:val="20"/>
                <w:szCs w:val="20"/>
              </w:rPr>
            </w:pPr>
            <w:r>
              <w:rPr>
                <w:rFonts w:cs="宋体"/>
                <w:b/>
                <w:color w:val="000000"/>
                <w:sz w:val="20"/>
                <w:szCs w:val="20"/>
              </w:rPr>
              <w:t>167.44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3617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C87C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8F2BB">
            <w:pPr>
              <w:wordWrap w:val="0"/>
              <w:jc w:val="right"/>
              <w:textAlignment w:val="center"/>
              <w:rPr>
                <w:rFonts w:hint="default" w:cs="宋体"/>
                <w:color w:val="000000"/>
                <w:sz w:val="20"/>
                <w:szCs w:val="20"/>
              </w:rPr>
            </w:pPr>
          </w:p>
        </w:tc>
      </w:tr>
      <w:tr w14:paraId="3A901C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A5C1">
            <w:pPr>
              <w:textAlignment w:val="center"/>
              <w:rPr>
                <w:rFonts w:hint="default" w:cs="宋体"/>
                <w:color w:val="000000"/>
                <w:sz w:val="20"/>
                <w:szCs w:val="20"/>
              </w:rPr>
            </w:pPr>
            <w:r>
              <w:rPr>
                <w:rFonts w:cs="宋体"/>
                <w:color w:val="000000"/>
                <w:sz w:val="20"/>
                <w:szCs w:val="20"/>
              </w:rPr>
              <w:t>2140104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B082E">
            <w:pPr>
              <w:textAlignment w:val="center"/>
              <w:rPr>
                <w:rFonts w:hint="default" w:cs="宋体"/>
                <w:color w:val="000000"/>
                <w:sz w:val="20"/>
                <w:szCs w:val="20"/>
              </w:rPr>
            </w:pPr>
            <w:r>
              <w:rPr>
                <w:rFonts w:cs="宋体"/>
                <w:color w:val="000000"/>
                <w:sz w:val="20"/>
                <w:szCs w:val="20"/>
              </w:rPr>
              <w:t>公路建设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954D0">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C08DB">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CF863">
            <w:pPr>
              <w:wordWrap w:val="0"/>
              <w:jc w:val="right"/>
              <w:textAlignment w:val="center"/>
              <w:rPr>
                <w:rFonts w:hint="default" w:cs="宋体"/>
                <w:color w:val="000000"/>
                <w:sz w:val="20"/>
                <w:szCs w:val="20"/>
              </w:rPr>
            </w:pPr>
            <w:r>
              <w:rPr>
                <w:rFonts w:cs="宋体"/>
                <w:color w:val="000000"/>
                <w:sz w:val="20"/>
                <w:szCs w:val="20"/>
              </w:rPr>
              <w:t>155.39</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3B0D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1C67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E6F68">
            <w:pPr>
              <w:wordWrap w:val="0"/>
              <w:jc w:val="right"/>
              <w:textAlignment w:val="center"/>
              <w:rPr>
                <w:rFonts w:hint="default" w:cs="宋体"/>
                <w:color w:val="000000"/>
                <w:sz w:val="20"/>
                <w:szCs w:val="20"/>
              </w:rPr>
            </w:pPr>
          </w:p>
        </w:tc>
      </w:tr>
      <w:tr w14:paraId="355CB57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1AFE7">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EEF77">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BF3A">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CE2D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A349E">
            <w:pPr>
              <w:wordWrap w:val="0"/>
              <w:jc w:val="right"/>
              <w:textAlignment w:val="center"/>
              <w:rPr>
                <w:rFonts w:hint="default" w:cs="宋体"/>
                <w:color w:val="000000"/>
                <w:sz w:val="20"/>
                <w:szCs w:val="20"/>
              </w:rPr>
            </w:pPr>
            <w:r>
              <w:rPr>
                <w:rFonts w:cs="宋体"/>
                <w:color w:val="000000"/>
                <w:sz w:val="20"/>
                <w:szCs w:val="20"/>
              </w:rPr>
              <w:t>12.05</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E946">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A145">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26DD">
            <w:pPr>
              <w:wordWrap w:val="0"/>
              <w:jc w:val="right"/>
              <w:textAlignment w:val="center"/>
              <w:rPr>
                <w:rFonts w:hint="default" w:cs="宋体"/>
                <w:color w:val="000000"/>
                <w:sz w:val="20"/>
                <w:szCs w:val="20"/>
              </w:rPr>
            </w:pPr>
          </w:p>
        </w:tc>
      </w:tr>
      <w:tr w14:paraId="17389D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E7B1">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30F06">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FF73">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245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5AD98">
            <w:pPr>
              <w:wordWrap w:val="0"/>
              <w:jc w:val="right"/>
              <w:textAlignment w:val="center"/>
              <w:rPr>
                <w:rFonts w:hint="default" w:cs="宋体"/>
                <w:color w:val="000000"/>
                <w:sz w:val="20"/>
                <w:szCs w:val="20"/>
              </w:rPr>
            </w:pPr>
            <w:r>
              <w:rPr>
                <w:rFonts w:cs="宋体"/>
                <w:b/>
                <w:color w:val="000000"/>
                <w:sz w:val="20"/>
                <w:szCs w:val="20"/>
              </w:rPr>
              <w:t>199.00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12D1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DD80A">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79D19">
            <w:pPr>
              <w:wordWrap w:val="0"/>
              <w:jc w:val="right"/>
              <w:textAlignment w:val="center"/>
              <w:rPr>
                <w:rFonts w:hint="default" w:cs="宋体"/>
                <w:color w:val="000000"/>
                <w:sz w:val="20"/>
                <w:szCs w:val="20"/>
              </w:rPr>
            </w:pPr>
          </w:p>
        </w:tc>
      </w:tr>
      <w:tr w14:paraId="36C371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82C36">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BB15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05613">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6A9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FBD4">
            <w:pPr>
              <w:wordWrap w:val="0"/>
              <w:jc w:val="right"/>
              <w:textAlignment w:val="center"/>
              <w:rPr>
                <w:rFonts w:hint="default" w:cs="宋体"/>
                <w:color w:val="000000"/>
                <w:sz w:val="20"/>
                <w:szCs w:val="20"/>
              </w:rPr>
            </w:pPr>
            <w:r>
              <w:rPr>
                <w:rFonts w:cs="宋体"/>
                <w:color w:val="000000"/>
                <w:sz w:val="20"/>
                <w:szCs w:val="20"/>
              </w:rPr>
              <w:t>84.00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499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F62F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672D">
            <w:pPr>
              <w:wordWrap w:val="0"/>
              <w:jc w:val="right"/>
              <w:textAlignment w:val="center"/>
              <w:rPr>
                <w:rFonts w:hint="default" w:cs="宋体"/>
                <w:color w:val="000000"/>
                <w:sz w:val="20"/>
                <w:szCs w:val="20"/>
              </w:rPr>
            </w:pPr>
          </w:p>
        </w:tc>
      </w:tr>
      <w:tr w14:paraId="291374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A5002">
            <w:pPr>
              <w:textAlignment w:val="center"/>
              <w:rPr>
                <w:rFonts w:hint="default" w:cs="宋体"/>
                <w:color w:val="000000"/>
                <w:sz w:val="20"/>
                <w:szCs w:val="20"/>
              </w:rPr>
            </w:pPr>
            <w:r>
              <w:rPr>
                <w:rFonts w:cs="宋体"/>
                <w:color w:val="000000"/>
                <w:sz w:val="20"/>
                <w:szCs w:val="20"/>
              </w:rPr>
              <w:t>2140602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FA3F4">
            <w:pPr>
              <w:textAlignment w:val="center"/>
              <w:rPr>
                <w:rFonts w:hint="default" w:cs="宋体"/>
                <w:color w:val="000000"/>
                <w:sz w:val="20"/>
                <w:szCs w:val="20"/>
              </w:rPr>
            </w:pPr>
            <w:r>
              <w:rPr>
                <w:rFonts w:cs="宋体"/>
                <w:color w:val="000000"/>
                <w:sz w:val="20"/>
                <w:szCs w:val="20"/>
              </w:rPr>
              <w:t>车辆购置税用于农村公路建设支出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147E">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ED7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C3B8B">
            <w:pPr>
              <w:wordWrap w:val="0"/>
              <w:jc w:val="right"/>
              <w:textAlignment w:val="center"/>
              <w:rPr>
                <w:rFonts w:hint="default" w:cs="宋体"/>
                <w:color w:val="000000"/>
                <w:sz w:val="20"/>
                <w:szCs w:val="20"/>
              </w:rPr>
            </w:pPr>
            <w:r>
              <w:rPr>
                <w:rFonts w:cs="宋体"/>
                <w:color w:val="000000"/>
                <w:sz w:val="20"/>
                <w:szCs w:val="20"/>
              </w:rPr>
              <w:t>115.00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491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561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A90D">
            <w:pPr>
              <w:wordWrap w:val="0"/>
              <w:jc w:val="right"/>
              <w:textAlignment w:val="center"/>
              <w:rPr>
                <w:rFonts w:hint="default" w:cs="宋体"/>
                <w:color w:val="000000"/>
                <w:sz w:val="20"/>
                <w:szCs w:val="20"/>
              </w:rPr>
            </w:pPr>
          </w:p>
        </w:tc>
      </w:tr>
      <w:tr w14:paraId="4525B4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EDFCE">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32D70">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8DB5">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0FE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F51CE">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EF1C2">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51B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7753">
            <w:pPr>
              <w:wordWrap w:val="0"/>
              <w:jc w:val="right"/>
              <w:textAlignment w:val="center"/>
              <w:rPr>
                <w:rFonts w:hint="default" w:cs="宋体"/>
                <w:color w:val="000000"/>
                <w:sz w:val="20"/>
                <w:szCs w:val="20"/>
              </w:rPr>
            </w:pPr>
          </w:p>
        </w:tc>
      </w:tr>
      <w:tr w14:paraId="63F538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533B">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B2D85">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C84D1">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F7330">
            <w:pPr>
              <w:wordWrap w:val="0"/>
              <w:jc w:val="right"/>
              <w:textAlignment w:val="center"/>
              <w:rPr>
                <w:rFonts w:hint="default" w:cs="宋体"/>
                <w:color w:val="000000"/>
                <w:sz w:val="20"/>
                <w:szCs w:val="20"/>
              </w:rPr>
            </w:pPr>
            <w:r>
              <w:rPr>
                <w:rFonts w:cs="宋体"/>
                <w:b/>
                <w:color w:val="000000"/>
                <w:sz w:val="20"/>
                <w:szCs w:val="20"/>
              </w:rPr>
              <w:t>33.90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FA9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59D9C">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641A7">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FE973">
            <w:pPr>
              <w:wordWrap w:val="0"/>
              <w:jc w:val="right"/>
              <w:textAlignment w:val="center"/>
              <w:rPr>
                <w:rFonts w:hint="default" w:cs="宋体"/>
                <w:color w:val="000000"/>
                <w:sz w:val="20"/>
                <w:szCs w:val="20"/>
              </w:rPr>
            </w:pPr>
          </w:p>
        </w:tc>
      </w:tr>
      <w:tr w14:paraId="1381D1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BAC9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242E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8D750">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42FAB">
            <w:pPr>
              <w:wordWrap w:val="0"/>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3B06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2F21">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9A982">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75588">
            <w:pPr>
              <w:wordWrap w:val="0"/>
              <w:jc w:val="right"/>
              <w:textAlignment w:val="center"/>
              <w:rPr>
                <w:rFonts w:hint="default" w:cs="宋体"/>
                <w:color w:val="000000"/>
                <w:sz w:val="20"/>
                <w:szCs w:val="20"/>
              </w:rPr>
            </w:pPr>
          </w:p>
        </w:tc>
      </w:tr>
      <w:tr w14:paraId="6AD07B3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5199">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56BD">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8CA10">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CE4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93925">
            <w:pPr>
              <w:wordWrap w:val="0"/>
              <w:jc w:val="right"/>
              <w:textAlignment w:val="center"/>
              <w:rPr>
                <w:rFonts w:hint="default" w:cs="宋体"/>
                <w:color w:val="000000"/>
                <w:sz w:val="20"/>
                <w:szCs w:val="20"/>
              </w:rPr>
            </w:pPr>
            <w:r>
              <w:rPr>
                <w:rFonts w:cs="宋体"/>
                <w:b/>
                <w:color w:val="000000"/>
                <w:sz w:val="20"/>
                <w:szCs w:val="20"/>
              </w:rPr>
              <w:t>7.07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425AD">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AB54B">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F4C8">
            <w:pPr>
              <w:wordWrap w:val="0"/>
              <w:jc w:val="right"/>
              <w:textAlignment w:val="center"/>
              <w:rPr>
                <w:rFonts w:hint="default" w:cs="宋体"/>
                <w:color w:val="000000"/>
                <w:sz w:val="20"/>
                <w:szCs w:val="20"/>
              </w:rPr>
            </w:pPr>
          </w:p>
        </w:tc>
      </w:tr>
      <w:tr w14:paraId="2C5427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8262">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D2EF">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D1049">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BFF2">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3726">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C9670">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8262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0F757">
            <w:pPr>
              <w:wordWrap w:val="0"/>
              <w:jc w:val="right"/>
              <w:textAlignment w:val="center"/>
              <w:rPr>
                <w:rFonts w:hint="default" w:cs="宋体"/>
                <w:color w:val="000000"/>
                <w:sz w:val="20"/>
                <w:szCs w:val="20"/>
              </w:rPr>
            </w:pPr>
          </w:p>
        </w:tc>
      </w:tr>
      <w:tr w14:paraId="18CF1E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EF9C1">
            <w:pPr>
              <w:textAlignment w:val="center"/>
              <w:rPr>
                <w:rFonts w:hint="default" w:cs="宋体"/>
                <w:color w:val="000000"/>
                <w:sz w:val="20"/>
                <w:szCs w:val="20"/>
              </w:rPr>
            </w:pPr>
            <w:r>
              <w:rPr>
                <w:rFonts w:cs="宋体"/>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303D5">
            <w:pPr>
              <w:textAlignment w:val="center"/>
              <w:rPr>
                <w:rFonts w:hint="default" w:cs="宋体"/>
                <w:color w:val="000000"/>
                <w:sz w:val="20"/>
                <w:szCs w:val="20"/>
              </w:rPr>
            </w:pPr>
            <w:r>
              <w:rPr>
                <w:rFonts w:cs="宋体"/>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82B30">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E8A5">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4983B">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D6BBB">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6F61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92384">
            <w:pPr>
              <w:wordWrap w:val="0"/>
              <w:jc w:val="right"/>
              <w:textAlignment w:val="center"/>
              <w:rPr>
                <w:rFonts w:hint="default" w:cs="宋体"/>
                <w:color w:val="000000"/>
                <w:sz w:val="20"/>
                <w:szCs w:val="20"/>
              </w:rPr>
            </w:pPr>
          </w:p>
        </w:tc>
      </w:tr>
      <w:tr w14:paraId="56B3AC8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732C">
            <w:pPr>
              <w:textAlignment w:val="center"/>
              <w:rPr>
                <w:rFonts w:hint="default" w:cs="宋体"/>
                <w:color w:val="000000"/>
                <w:sz w:val="20"/>
                <w:szCs w:val="20"/>
              </w:rPr>
            </w:pPr>
            <w:r>
              <w:rPr>
                <w:rFonts w:cs="宋体"/>
                <w:b/>
                <w:color w:val="000000"/>
                <w:sz w:val="20"/>
                <w:szCs w:val="20"/>
              </w:rPr>
              <w:t>22499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0EED3">
            <w:pPr>
              <w:textAlignment w:val="center"/>
              <w:rPr>
                <w:rFonts w:hint="default" w:cs="宋体"/>
                <w:color w:val="000000"/>
                <w:sz w:val="20"/>
                <w:szCs w:val="20"/>
              </w:rPr>
            </w:pPr>
            <w:r>
              <w:rPr>
                <w:rFonts w:cs="宋体"/>
                <w:b/>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8ED64">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43543">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3E9E">
            <w:pPr>
              <w:wordWrap w:val="0"/>
              <w:jc w:val="right"/>
              <w:textAlignment w:val="center"/>
              <w:rPr>
                <w:rFonts w:hint="default" w:cs="宋体"/>
                <w:color w:val="000000"/>
                <w:sz w:val="20"/>
                <w:szCs w:val="20"/>
              </w:rPr>
            </w:pPr>
            <w:r>
              <w:rPr>
                <w:rFonts w:cs="宋体"/>
                <w:b/>
                <w:color w:val="000000"/>
                <w:sz w:val="20"/>
                <w:szCs w:val="20"/>
              </w:rPr>
              <w:t>4.07</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C1CF">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8BBD">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E013">
            <w:pPr>
              <w:wordWrap w:val="0"/>
              <w:jc w:val="right"/>
              <w:textAlignment w:val="center"/>
              <w:rPr>
                <w:rFonts w:hint="default" w:cs="宋体"/>
                <w:color w:val="000000"/>
                <w:sz w:val="20"/>
                <w:szCs w:val="20"/>
              </w:rPr>
            </w:pPr>
          </w:p>
        </w:tc>
      </w:tr>
      <w:tr w14:paraId="1F9F60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FD234">
            <w:pPr>
              <w:textAlignment w:val="center"/>
              <w:rPr>
                <w:rFonts w:hint="default" w:cs="宋体"/>
                <w:color w:val="000000"/>
                <w:sz w:val="20"/>
                <w:szCs w:val="20"/>
              </w:rPr>
            </w:pPr>
            <w:r>
              <w:rPr>
                <w:rFonts w:cs="宋体"/>
                <w:color w:val="000000"/>
                <w:sz w:val="20"/>
                <w:szCs w:val="20"/>
              </w:rPr>
              <w:t>2249999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5F6D4">
            <w:pPr>
              <w:textAlignment w:val="center"/>
              <w:rPr>
                <w:rFonts w:hint="default" w:cs="宋体"/>
                <w:color w:val="000000"/>
                <w:sz w:val="20"/>
                <w:szCs w:val="20"/>
              </w:rPr>
            </w:pPr>
            <w:r>
              <w:rPr>
                <w:rFonts w:cs="宋体"/>
                <w:color w:val="000000"/>
                <w:sz w:val="20"/>
                <w:szCs w:val="20"/>
              </w:rPr>
              <w:t>其他灾害防治及应急管理支出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86336">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1C4BA">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224E">
            <w:pPr>
              <w:wordWrap w:val="0"/>
              <w:jc w:val="right"/>
              <w:textAlignment w:val="center"/>
              <w:rPr>
                <w:rFonts w:hint="default" w:cs="宋体"/>
                <w:color w:val="000000"/>
                <w:sz w:val="20"/>
                <w:szCs w:val="20"/>
              </w:rPr>
            </w:pPr>
            <w:r>
              <w:rPr>
                <w:rFonts w:cs="宋体"/>
                <w:color w:val="000000"/>
                <w:sz w:val="20"/>
                <w:szCs w:val="20"/>
              </w:rPr>
              <w:t>4.07</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E487">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C9254">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F82CD">
            <w:pPr>
              <w:wordWrap w:val="0"/>
              <w:jc w:val="right"/>
              <w:textAlignment w:val="center"/>
              <w:rPr>
                <w:rFonts w:hint="default" w:cs="宋体"/>
                <w:color w:val="000000"/>
                <w:sz w:val="20"/>
                <w:szCs w:val="20"/>
              </w:rPr>
            </w:pPr>
          </w:p>
        </w:tc>
      </w:tr>
      <w:tr w14:paraId="7F9552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7A0D9">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8BF04">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6CECC">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3091">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DADA4">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C5AB3">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0E53">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0B322">
            <w:pPr>
              <w:wordWrap w:val="0"/>
              <w:jc w:val="right"/>
              <w:textAlignment w:val="center"/>
              <w:rPr>
                <w:rFonts w:hint="default" w:cs="宋体"/>
                <w:color w:val="000000"/>
                <w:sz w:val="20"/>
                <w:szCs w:val="20"/>
              </w:rPr>
            </w:pPr>
          </w:p>
        </w:tc>
      </w:tr>
      <w:tr w14:paraId="3DEABC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117F6">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1931F">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15C0">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56A5D">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A6D7">
            <w:pPr>
              <w:wordWrap w:val="0"/>
              <w:jc w:val="right"/>
              <w:textAlignment w:val="center"/>
              <w:rPr>
                <w:rFonts w:hint="default" w:cs="宋体"/>
                <w:color w:val="000000"/>
                <w:sz w:val="20"/>
                <w:szCs w:val="20"/>
              </w:rPr>
            </w:pPr>
            <w:r>
              <w:rPr>
                <w:rFonts w:cs="宋体"/>
                <w:b/>
                <w:color w:val="000000"/>
                <w:sz w:val="20"/>
                <w:szCs w:val="20"/>
              </w:rPr>
              <w:t>2.50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E836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5D9C1">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8017">
            <w:pPr>
              <w:wordWrap w:val="0"/>
              <w:jc w:val="right"/>
              <w:textAlignment w:val="center"/>
              <w:rPr>
                <w:rFonts w:hint="default" w:cs="宋体"/>
                <w:color w:val="000000"/>
                <w:sz w:val="20"/>
                <w:szCs w:val="20"/>
              </w:rPr>
            </w:pPr>
          </w:p>
        </w:tc>
      </w:tr>
      <w:tr w14:paraId="11C15F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B85F">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169FD">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42C63">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C55F9">
            <w:pPr>
              <w:wordWrap w:val="0"/>
              <w:jc w:val="right"/>
              <w:textAlignment w:val="center"/>
              <w:rPr>
                <w:rFonts w:hint="default" w:cs="宋体"/>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6024">
            <w:pPr>
              <w:wordWrap w:val="0"/>
              <w:jc w:val="right"/>
              <w:textAlignment w:val="center"/>
              <w:rPr>
                <w:rFonts w:hint="default" w:cs="宋体"/>
                <w:color w:val="000000"/>
                <w:sz w:val="20"/>
                <w:szCs w:val="20"/>
              </w:rPr>
            </w:pPr>
            <w:r>
              <w:rPr>
                <w:rFonts w:cs="宋体"/>
                <w:color w:val="000000"/>
                <w:sz w:val="20"/>
                <w:szCs w:val="20"/>
              </w:rPr>
              <w:t>2.50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729C4">
            <w:pPr>
              <w:wordWrap w:val="0"/>
              <w:jc w:val="right"/>
              <w:textAlignment w:val="center"/>
              <w:rPr>
                <w:rFonts w:hint="default" w:cs="宋体"/>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92E0">
            <w:pPr>
              <w:wordWrap w:val="0"/>
              <w:jc w:val="right"/>
              <w:textAlignment w:val="center"/>
              <w:rPr>
                <w:rFonts w:hint="default" w:cs="宋体"/>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FFCF6">
            <w:pPr>
              <w:wordWrap w:val="0"/>
              <w:jc w:val="right"/>
              <w:textAlignment w:val="center"/>
              <w:rPr>
                <w:rFonts w:hint="default" w:cs="宋体"/>
                <w:color w:val="000000"/>
                <w:sz w:val="20"/>
                <w:szCs w:val="20"/>
              </w:rPr>
            </w:pPr>
          </w:p>
        </w:tc>
      </w:tr>
    </w:tbl>
    <w:p w14:paraId="6BAA20A4">
      <w:pPr>
        <w:ind w:firstLine="400" w:firstLineChars="20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0A27ACC">
      <w:pPr>
        <w:ind w:firstLine="420" w:firstLineChars="200"/>
        <w:rPr>
          <w:rFonts w:hint="default" w:cs="宋体"/>
          <w:sz w:val="21"/>
          <w:szCs w:val="21"/>
        </w:rPr>
      </w:pPr>
      <w:r>
        <w:rPr>
          <w:rFonts w:cs="宋体"/>
          <w:sz w:val="21"/>
          <w:szCs w:val="21"/>
        </w:rPr>
        <w:br w:type="page"/>
      </w:r>
    </w:p>
    <w:tbl>
      <w:tblPr>
        <w:tblStyle w:val="9"/>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73FD84F">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E1165C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953DB9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763D3CB">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0BA10B9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A7E723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497E6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B259A4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EB65AA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58464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B684D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0B52D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5EDD91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29669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19BAC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E2CF7">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C148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7BB34242">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052322">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3A5F7">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C4A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80191E">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DFF67DE">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4D49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B0AC43">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B317D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2A17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6A9F4">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0309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B7F3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C903D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6BF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DDC2B">
            <w:pPr>
              <w:wordWrap w:val="0"/>
              <w:spacing w:line="200" w:lineRule="exact"/>
              <w:jc w:val="right"/>
              <w:textAlignment w:val="center"/>
              <w:rPr>
                <w:rFonts w:hint="default" w:cs="宋体"/>
                <w:color w:val="000000"/>
                <w:sz w:val="18"/>
                <w:szCs w:val="18"/>
              </w:rPr>
            </w:pPr>
            <w:r>
              <w:rPr>
                <w:rFonts w:cs="宋体"/>
                <w:color w:val="000000"/>
                <w:sz w:val="18"/>
                <w:szCs w:val="18"/>
              </w:rPr>
              <w:t>1,944.38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ECC11">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40117">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E609">
            <w:pPr>
              <w:wordWrap w:val="0"/>
              <w:spacing w:line="200" w:lineRule="exact"/>
              <w:jc w:val="right"/>
              <w:textAlignment w:val="center"/>
              <w:rPr>
                <w:rFonts w:hint="default" w:cs="宋体"/>
                <w:color w:val="000000"/>
                <w:sz w:val="18"/>
                <w:szCs w:val="18"/>
              </w:rPr>
            </w:pPr>
            <w:r>
              <w:rPr>
                <w:rFonts w:cs="宋体"/>
                <w:color w:val="000000"/>
                <w:sz w:val="18"/>
                <w:szCs w:val="18"/>
              </w:rPr>
              <w:t>649.73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B632">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2DF2">
            <w:pPr>
              <w:wordWrap w:val="0"/>
              <w:spacing w:line="200" w:lineRule="exact"/>
              <w:jc w:val="right"/>
              <w:textAlignment w:val="center"/>
              <w:rPr>
                <w:rFonts w:hint="default" w:cs="宋体"/>
                <w:color w:val="000000"/>
                <w:sz w:val="18"/>
                <w:szCs w:val="18"/>
              </w:rPr>
            </w:pPr>
          </w:p>
        </w:tc>
      </w:tr>
      <w:tr w14:paraId="53E08F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AC0ED">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1CAF">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D252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E34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E1B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744A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272E8">
            <w:pPr>
              <w:wordWrap w:val="0"/>
              <w:spacing w:line="200" w:lineRule="exact"/>
              <w:jc w:val="right"/>
              <w:textAlignment w:val="center"/>
              <w:rPr>
                <w:rFonts w:hint="default" w:cs="宋体"/>
                <w:color w:val="000000"/>
                <w:sz w:val="18"/>
                <w:szCs w:val="18"/>
              </w:rPr>
            </w:pPr>
          </w:p>
        </w:tc>
      </w:tr>
      <w:tr w14:paraId="65C533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5140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5B789">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76654">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E24C">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FBBF5">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0F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F121C">
            <w:pPr>
              <w:wordWrap w:val="0"/>
              <w:spacing w:line="200" w:lineRule="exact"/>
              <w:jc w:val="right"/>
              <w:textAlignment w:val="center"/>
              <w:rPr>
                <w:rFonts w:hint="default" w:cs="宋体"/>
                <w:color w:val="000000"/>
                <w:sz w:val="18"/>
                <w:szCs w:val="18"/>
              </w:rPr>
            </w:pPr>
          </w:p>
        </w:tc>
      </w:tr>
      <w:tr w14:paraId="7F80A5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65B0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7335C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8767C">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C59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57F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1EAB">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05663">
            <w:pPr>
              <w:wordWrap w:val="0"/>
              <w:spacing w:line="200" w:lineRule="exact"/>
              <w:jc w:val="right"/>
              <w:textAlignment w:val="center"/>
              <w:rPr>
                <w:rFonts w:hint="default" w:cs="宋体"/>
                <w:color w:val="000000"/>
                <w:sz w:val="18"/>
                <w:szCs w:val="18"/>
              </w:rPr>
            </w:pPr>
          </w:p>
        </w:tc>
      </w:tr>
      <w:tr w14:paraId="381DB4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C00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F5F61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ED00">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652E">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49E7">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58529">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FEF3">
            <w:pPr>
              <w:wordWrap w:val="0"/>
              <w:spacing w:line="200" w:lineRule="exact"/>
              <w:jc w:val="right"/>
              <w:textAlignment w:val="center"/>
              <w:rPr>
                <w:rFonts w:hint="default" w:cs="宋体"/>
                <w:color w:val="000000"/>
                <w:sz w:val="18"/>
                <w:szCs w:val="18"/>
              </w:rPr>
            </w:pPr>
          </w:p>
        </w:tc>
      </w:tr>
      <w:tr w14:paraId="055D05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6CB1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6031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919E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F9AB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AAA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2F6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2FCB6">
            <w:pPr>
              <w:wordWrap w:val="0"/>
              <w:spacing w:line="200" w:lineRule="exact"/>
              <w:jc w:val="right"/>
              <w:textAlignment w:val="center"/>
              <w:rPr>
                <w:rFonts w:hint="default" w:cs="宋体"/>
                <w:color w:val="000000"/>
                <w:sz w:val="18"/>
                <w:szCs w:val="18"/>
              </w:rPr>
            </w:pPr>
          </w:p>
        </w:tc>
      </w:tr>
      <w:tr w14:paraId="30BFC8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504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FF6A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56E6">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D8C4">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A355">
            <w:pPr>
              <w:wordWrap w:val="0"/>
              <w:spacing w:line="200" w:lineRule="exact"/>
              <w:jc w:val="right"/>
              <w:textAlignment w:val="center"/>
              <w:rPr>
                <w:rFonts w:hint="default" w:cs="宋体"/>
                <w:color w:val="000000"/>
                <w:sz w:val="18"/>
                <w:szCs w:val="18"/>
              </w:rPr>
            </w:pPr>
            <w:r>
              <w:rPr>
                <w:rFonts w:cs="宋体"/>
                <w:color w:val="000000"/>
                <w:sz w:val="18"/>
                <w:szCs w:val="18"/>
              </w:rPr>
              <w:t>50.81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64C7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ED2B">
            <w:pPr>
              <w:wordWrap w:val="0"/>
              <w:spacing w:line="200" w:lineRule="exact"/>
              <w:jc w:val="right"/>
              <w:textAlignment w:val="center"/>
              <w:rPr>
                <w:rFonts w:hint="default" w:cs="宋体"/>
                <w:color w:val="000000"/>
                <w:sz w:val="18"/>
                <w:szCs w:val="18"/>
              </w:rPr>
            </w:pPr>
          </w:p>
        </w:tc>
      </w:tr>
      <w:tr w14:paraId="7311CE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4C36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28D7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8CBDA">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25224">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BE2A2">
            <w:pPr>
              <w:wordWrap w:val="0"/>
              <w:spacing w:line="200" w:lineRule="exact"/>
              <w:jc w:val="right"/>
              <w:textAlignment w:val="center"/>
              <w:rPr>
                <w:rFonts w:hint="default" w:cs="宋体"/>
                <w:color w:val="000000"/>
                <w:sz w:val="18"/>
                <w:szCs w:val="18"/>
              </w:rPr>
            </w:pPr>
            <w:r>
              <w:rPr>
                <w:rFonts w:cs="宋体"/>
                <w:color w:val="000000"/>
                <w:sz w:val="18"/>
                <w:szCs w:val="18"/>
              </w:rPr>
              <w:t>279.73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1C71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575A">
            <w:pPr>
              <w:wordWrap w:val="0"/>
              <w:spacing w:line="200" w:lineRule="exact"/>
              <w:jc w:val="right"/>
              <w:textAlignment w:val="center"/>
              <w:rPr>
                <w:rFonts w:hint="default" w:cs="宋体"/>
                <w:color w:val="000000"/>
                <w:sz w:val="18"/>
                <w:szCs w:val="18"/>
              </w:rPr>
            </w:pPr>
          </w:p>
        </w:tc>
      </w:tr>
      <w:tr w14:paraId="2099DA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4F9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5A7C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C51D6">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34867">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E79EB">
            <w:pPr>
              <w:wordWrap w:val="0"/>
              <w:spacing w:line="200" w:lineRule="exact"/>
              <w:jc w:val="right"/>
              <w:textAlignment w:val="center"/>
              <w:rPr>
                <w:rFonts w:hint="default" w:cs="宋体"/>
                <w:color w:val="000000"/>
                <w:sz w:val="18"/>
                <w:szCs w:val="18"/>
              </w:rPr>
            </w:pPr>
            <w:r>
              <w:rPr>
                <w:rFonts w:cs="宋体"/>
                <w:color w:val="000000"/>
                <w:sz w:val="18"/>
                <w:szCs w:val="18"/>
              </w:rPr>
              <w:t>41.23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D06BD">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C0630">
            <w:pPr>
              <w:wordWrap w:val="0"/>
              <w:spacing w:line="200" w:lineRule="exact"/>
              <w:jc w:val="right"/>
              <w:textAlignment w:val="center"/>
              <w:rPr>
                <w:rFonts w:hint="default" w:cs="宋体"/>
                <w:color w:val="000000"/>
                <w:sz w:val="18"/>
                <w:szCs w:val="18"/>
              </w:rPr>
            </w:pPr>
          </w:p>
        </w:tc>
      </w:tr>
      <w:tr w14:paraId="78A90C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10A6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CFB7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C3D1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7B30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BA8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6E3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2785">
            <w:pPr>
              <w:wordWrap w:val="0"/>
              <w:spacing w:line="200" w:lineRule="exact"/>
              <w:jc w:val="right"/>
              <w:textAlignment w:val="center"/>
              <w:rPr>
                <w:rFonts w:hint="default" w:cs="宋体"/>
                <w:color w:val="000000"/>
                <w:sz w:val="18"/>
                <w:szCs w:val="18"/>
              </w:rPr>
            </w:pPr>
          </w:p>
        </w:tc>
      </w:tr>
      <w:tr w14:paraId="2A2F26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5434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C8E4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BE068">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F743">
            <w:pPr>
              <w:wordWrap w:val="0"/>
              <w:spacing w:line="200" w:lineRule="exact"/>
              <w:jc w:val="right"/>
              <w:textAlignment w:val="center"/>
              <w:rPr>
                <w:rFonts w:hint="default" w:cs="宋体"/>
                <w:color w:val="000000"/>
                <w:sz w:val="18"/>
                <w:szCs w:val="18"/>
              </w:rPr>
            </w:pPr>
            <w:r>
              <w:rPr>
                <w:rFonts w:cs="宋体"/>
                <w:color w:val="000000"/>
                <w:sz w:val="18"/>
                <w:szCs w:val="18"/>
              </w:rPr>
              <w:t>98.14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5763">
            <w:pPr>
              <w:wordWrap w:val="0"/>
              <w:spacing w:line="200" w:lineRule="exact"/>
              <w:jc w:val="right"/>
              <w:textAlignment w:val="center"/>
              <w:rPr>
                <w:rFonts w:hint="default" w:cs="宋体"/>
                <w:color w:val="000000"/>
                <w:sz w:val="18"/>
                <w:szCs w:val="18"/>
              </w:rPr>
            </w:pPr>
            <w:r>
              <w:rPr>
                <w:rFonts w:cs="宋体"/>
                <w:color w:val="000000"/>
                <w:sz w:val="18"/>
                <w:szCs w:val="18"/>
              </w:rPr>
              <w:t>66.36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FB2C">
            <w:pPr>
              <w:wordWrap w:val="0"/>
              <w:spacing w:line="200" w:lineRule="exact"/>
              <w:jc w:val="right"/>
              <w:textAlignment w:val="center"/>
              <w:rPr>
                <w:rFonts w:hint="default" w:cs="宋体"/>
                <w:color w:val="000000"/>
                <w:sz w:val="18"/>
                <w:szCs w:val="18"/>
              </w:rPr>
            </w:pPr>
            <w:r>
              <w:rPr>
                <w:rFonts w:cs="宋体"/>
                <w:color w:val="000000"/>
                <w:sz w:val="18"/>
                <w:szCs w:val="18"/>
              </w:rPr>
              <w:t>31.78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F872">
            <w:pPr>
              <w:wordWrap w:val="0"/>
              <w:spacing w:line="200" w:lineRule="exact"/>
              <w:jc w:val="right"/>
              <w:textAlignment w:val="center"/>
              <w:rPr>
                <w:rFonts w:hint="default" w:cs="宋体"/>
                <w:color w:val="000000"/>
                <w:sz w:val="18"/>
                <w:szCs w:val="18"/>
              </w:rPr>
            </w:pPr>
          </w:p>
        </w:tc>
      </w:tr>
      <w:tr w14:paraId="74ECA6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DDCF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351E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32A7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EBC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C194">
            <w:pPr>
              <w:wordWrap w:val="0"/>
              <w:spacing w:line="200" w:lineRule="exact"/>
              <w:jc w:val="right"/>
              <w:textAlignment w:val="center"/>
              <w:rPr>
                <w:rFonts w:hint="default" w:cs="宋体"/>
                <w:color w:val="000000"/>
                <w:sz w:val="18"/>
                <w:szCs w:val="18"/>
              </w:rPr>
            </w:pPr>
            <w:r>
              <w:rPr>
                <w:rFonts w:cs="宋体"/>
                <w:color w:val="000000"/>
                <w:sz w:val="18"/>
                <w:szCs w:val="18"/>
              </w:rPr>
              <w:t>464.40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F65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883FB">
            <w:pPr>
              <w:wordWrap w:val="0"/>
              <w:spacing w:line="200" w:lineRule="exact"/>
              <w:jc w:val="right"/>
              <w:textAlignment w:val="center"/>
              <w:rPr>
                <w:rFonts w:hint="default" w:cs="宋体"/>
                <w:color w:val="000000"/>
                <w:sz w:val="18"/>
                <w:szCs w:val="18"/>
              </w:rPr>
            </w:pPr>
          </w:p>
        </w:tc>
      </w:tr>
      <w:tr w14:paraId="02A5F6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453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820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C940B">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7D7A">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3E79">
            <w:pPr>
              <w:wordWrap w:val="0"/>
              <w:spacing w:line="200" w:lineRule="exact"/>
              <w:jc w:val="right"/>
              <w:textAlignment w:val="center"/>
              <w:rPr>
                <w:rFonts w:hint="default" w:cs="宋体"/>
                <w:color w:val="000000"/>
                <w:sz w:val="18"/>
                <w:szCs w:val="18"/>
              </w:rPr>
            </w:pPr>
            <w:r>
              <w:rPr>
                <w:rFonts w:cs="宋体"/>
                <w:color w:val="000000"/>
                <w:sz w:val="18"/>
                <w:szCs w:val="18"/>
              </w:rPr>
              <w:t>366.44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8B3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E5AE4">
            <w:pPr>
              <w:wordWrap w:val="0"/>
              <w:spacing w:line="200" w:lineRule="exact"/>
              <w:jc w:val="right"/>
              <w:textAlignment w:val="center"/>
              <w:rPr>
                <w:rFonts w:hint="default" w:cs="宋体"/>
                <w:color w:val="000000"/>
                <w:sz w:val="18"/>
                <w:szCs w:val="18"/>
              </w:rPr>
            </w:pPr>
          </w:p>
        </w:tc>
      </w:tr>
      <w:tr w14:paraId="11CF69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EC1C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18F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D5BD99">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7B81">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39EA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221C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D140">
            <w:pPr>
              <w:wordWrap w:val="0"/>
              <w:spacing w:line="200" w:lineRule="exact"/>
              <w:jc w:val="right"/>
              <w:textAlignment w:val="center"/>
              <w:rPr>
                <w:rFonts w:hint="default" w:cs="宋体"/>
                <w:color w:val="000000"/>
                <w:sz w:val="18"/>
                <w:szCs w:val="18"/>
              </w:rPr>
            </w:pPr>
          </w:p>
        </w:tc>
      </w:tr>
      <w:tr w14:paraId="04BD1A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0ACA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50FB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A61DA0">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B300">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B559">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F19F">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8099B">
            <w:pPr>
              <w:wordWrap w:val="0"/>
              <w:spacing w:line="200" w:lineRule="exact"/>
              <w:jc w:val="right"/>
              <w:textAlignment w:val="center"/>
              <w:rPr>
                <w:rFonts w:hint="default" w:cs="宋体"/>
                <w:color w:val="000000"/>
                <w:sz w:val="18"/>
                <w:szCs w:val="18"/>
              </w:rPr>
            </w:pPr>
          </w:p>
        </w:tc>
      </w:tr>
      <w:tr w14:paraId="04F9E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EB986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AB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6281E">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789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B4D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191E7">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58B09">
            <w:pPr>
              <w:wordWrap w:val="0"/>
              <w:spacing w:line="200" w:lineRule="exact"/>
              <w:jc w:val="right"/>
              <w:textAlignment w:val="center"/>
              <w:rPr>
                <w:rFonts w:hint="default" w:cs="宋体"/>
                <w:color w:val="000000"/>
                <w:sz w:val="18"/>
                <w:szCs w:val="18"/>
              </w:rPr>
            </w:pPr>
          </w:p>
        </w:tc>
      </w:tr>
      <w:tr w14:paraId="43E658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544E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885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DDD21">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B8E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B314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881B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5B79">
            <w:pPr>
              <w:wordWrap w:val="0"/>
              <w:spacing w:line="200" w:lineRule="exact"/>
              <w:jc w:val="right"/>
              <w:textAlignment w:val="center"/>
              <w:rPr>
                <w:rFonts w:hint="default" w:cs="宋体"/>
                <w:color w:val="000000"/>
                <w:sz w:val="18"/>
                <w:szCs w:val="18"/>
              </w:rPr>
            </w:pPr>
          </w:p>
        </w:tc>
      </w:tr>
      <w:tr w14:paraId="211FAA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A159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37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474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4444">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0D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24F80">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E4CB">
            <w:pPr>
              <w:wordWrap w:val="0"/>
              <w:spacing w:line="200" w:lineRule="exact"/>
              <w:jc w:val="right"/>
              <w:textAlignment w:val="center"/>
              <w:rPr>
                <w:rFonts w:hint="default" w:cs="宋体"/>
                <w:color w:val="000000"/>
                <w:sz w:val="18"/>
                <w:szCs w:val="18"/>
              </w:rPr>
            </w:pPr>
          </w:p>
        </w:tc>
      </w:tr>
      <w:tr w14:paraId="44349F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CD6F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BCB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12483">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6928">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A760">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45D4E">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8D1B4">
            <w:pPr>
              <w:wordWrap w:val="0"/>
              <w:spacing w:line="200" w:lineRule="exact"/>
              <w:jc w:val="right"/>
              <w:textAlignment w:val="center"/>
              <w:rPr>
                <w:rFonts w:hint="default" w:cs="宋体"/>
                <w:color w:val="000000"/>
                <w:sz w:val="18"/>
                <w:szCs w:val="18"/>
              </w:rPr>
            </w:pPr>
          </w:p>
        </w:tc>
      </w:tr>
      <w:tr w14:paraId="1CA5F7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38F8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9EBA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B3876">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07A7D">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DAF6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093C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DE971">
            <w:pPr>
              <w:wordWrap w:val="0"/>
              <w:spacing w:line="200" w:lineRule="exact"/>
              <w:jc w:val="right"/>
              <w:textAlignment w:val="center"/>
              <w:rPr>
                <w:rFonts w:hint="default" w:cs="宋体"/>
                <w:color w:val="000000"/>
                <w:sz w:val="18"/>
                <w:szCs w:val="18"/>
              </w:rPr>
            </w:pPr>
          </w:p>
        </w:tc>
      </w:tr>
      <w:tr w14:paraId="5FD8DEE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4F2BD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AE3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7D3C4">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BFCF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B68F">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EDBE4">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B75D5">
            <w:pPr>
              <w:wordWrap w:val="0"/>
              <w:spacing w:line="200" w:lineRule="exact"/>
              <w:jc w:val="right"/>
              <w:textAlignment w:val="center"/>
              <w:rPr>
                <w:rFonts w:hint="default" w:cs="宋体"/>
                <w:color w:val="000000"/>
                <w:sz w:val="18"/>
                <w:szCs w:val="18"/>
              </w:rPr>
            </w:pPr>
          </w:p>
        </w:tc>
      </w:tr>
      <w:tr w14:paraId="695EB7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C2F7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F35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BF7A0">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11DE4">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A1ACB">
            <w:pPr>
              <w:wordWrap w:val="0"/>
              <w:spacing w:line="200" w:lineRule="exact"/>
              <w:jc w:val="right"/>
              <w:textAlignment w:val="center"/>
              <w:rPr>
                <w:rFonts w:hint="default" w:cs="宋体"/>
                <w:color w:val="000000"/>
                <w:sz w:val="18"/>
                <w:szCs w:val="18"/>
              </w:rPr>
            </w:pPr>
            <w:r>
              <w:rPr>
                <w:rFonts w:cs="宋体"/>
                <w:color w:val="000000"/>
                <w:sz w:val="18"/>
                <w:szCs w:val="18"/>
              </w:rPr>
              <w:t>7.07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D7E1">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3E90">
            <w:pPr>
              <w:wordWrap w:val="0"/>
              <w:spacing w:line="200" w:lineRule="exact"/>
              <w:jc w:val="right"/>
              <w:textAlignment w:val="center"/>
              <w:rPr>
                <w:rFonts w:hint="default" w:cs="宋体"/>
                <w:color w:val="000000"/>
                <w:sz w:val="18"/>
                <w:szCs w:val="18"/>
              </w:rPr>
            </w:pPr>
          </w:p>
        </w:tc>
      </w:tr>
      <w:tr w14:paraId="462B3F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164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0FD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2F185">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0A61">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38725">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23F6D">
            <w:pPr>
              <w:wordWrap w:val="0"/>
              <w:spacing w:line="200" w:lineRule="exact"/>
              <w:jc w:val="right"/>
              <w:textAlignment w:val="center"/>
              <w:rPr>
                <w:rFonts w:hint="default" w:cs="宋体"/>
                <w:color w:val="000000"/>
                <w:sz w:val="18"/>
                <w:szCs w:val="18"/>
              </w:rPr>
            </w:pPr>
            <w:r>
              <w:rPr>
                <w:rFonts w:cs="宋体"/>
                <w:color w:val="000000"/>
                <w:sz w:val="18"/>
                <w:szCs w:val="18"/>
              </w:rPr>
              <w:t>2.50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06449">
            <w:pPr>
              <w:wordWrap w:val="0"/>
              <w:spacing w:line="200" w:lineRule="exact"/>
              <w:jc w:val="right"/>
              <w:textAlignment w:val="center"/>
              <w:rPr>
                <w:rFonts w:hint="default" w:cs="宋体"/>
                <w:color w:val="000000"/>
                <w:sz w:val="18"/>
                <w:szCs w:val="18"/>
              </w:rPr>
            </w:pPr>
          </w:p>
        </w:tc>
      </w:tr>
      <w:tr w14:paraId="5972E2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BCD72F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4660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80828">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3228">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56CB">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D790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20269">
            <w:pPr>
              <w:wordWrap w:val="0"/>
              <w:spacing w:line="200" w:lineRule="exact"/>
              <w:jc w:val="right"/>
              <w:textAlignment w:val="center"/>
              <w:rPr>
                <w:rFonts w:hint="default" w:cs="宋体"/>
                <w:color w:val="000000"/>
                <w:sz w:val="18"/>
                <w:szCs w:val="18"/>
              </w:rPr>
            </w:pPr>
          </w:p>
        </w:tc>
      </w:tr>
      <w:tr w14:paraId="540317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8B3B3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EB4A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40314">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DE3DA">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8E55C">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8A63">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66A1">
            <w:pPr>
              <w:wordWrap w:val="0"/>
              <w:spacing w:line="200" w:lineRule="exact"/>
              <w:jc w:val="right"/>
              <w:textAlignment w:val="center"/>
              <w:rPr>
                <w:rFonts w:hint="default" w:cs="宋体"/>
                <w:color w:val="000000"/>
                <w:sz w:val="18"/>
                <w:szCs w:val="18"/>
              </w:rPr>
            </w:pPr>
          </w:p>
        </w:tc>
      </w:tr>
      <w:tr w14:paraId="57E62F8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F574D4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5A31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C15FA">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C6E6">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2972">
            <w:pPr>
              <w:wordWrap w:val="0"/>
              <w:spacing w:line="200" w:lineRule="exact"/>
              <w:jc w:val="right"/>
              <w:textAlignment w:val="center"/>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446A">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759C">
            <w:pPr>
              <w:wordWrap w:val="0"/>
              <w:spacing w:line="200" w:lineRule="exact"/>
              <w:jc w:val="right"/>
              <w:textAlignment w:val="center"/>
              <w:rPr>
                <w:rFonts w:hint="default" w:cs="宋体"/>
                <w:color w:val="000000"/>
                <w:sz w:val="18"/>
                <w:szCs w:val="18"/>
              </w:rPr>
            </w:pPr>
          </w:p>
        </w:tc>
      </w:tr>
      <w:tr w14:paraId="0CB2EF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D77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E333">
            <w:pPr>
              <w:wordWrap w:val="0"/>
              <w:spacing w:line="200" w:lineRule="exact"/>
              <w:jc w:val="right"/>
              <w:textAlignment w:val="center"/>
              <w:rPr>
                <w:rFonts w:hint="default" w:cs="宋体"/>
                <w:color w:val="000000"/>
                <w:sz w:val="18"/>
                <w:szCs w:val="18"/>
              </w:rPr>
            </w:pPr>
            <w:r>
              <w:rPr>
                <w:rFonts w:cs="宋体"/>
                <w:color w:val="000000"/>
                <w:sz w:val="18"/>
                <w:szCs w:val="18"/>
              </w:rPr>
              <w:t>1,978.66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08BB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C99D8">
            <w:pPr>
              <w:wordWrap w:val="0"/>
              <w:spacing w:line="200" w:lineRule="exact"/>
              <w:jc w:val="right"/>
              <w:textAlignment w:val="center"/>
              <w:rPr>
                <w:rFonts w:hint="default" w:cs="宋体"/>
                <w:color w:val="000000"/>
                <w:sz w:val="18"/>
                <w:szCs w:val="18"/>
              </w:rPr>
            </w:pPr>
            <w:r>
              <w:rPr>
                <w:rFonts w:cs="宋体"/>
                <w:color w:val="000000"/>
                <w:sz w:val="18"/>
                <w:szCs w:val="18"/>
              </w:rPr>
              <w:t>1,998.95</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E6AC3">
            <w:pPr>
              <w:wordWrap w:val="0"/>
              <w:spacing w:line="200" w:lineRule="exact"/>
              <w:jc w:val="right"/>
              <w:textAlignment w:val="center"/>
              <w:rPr>
                <w:rFonts w:hint="default" w:cs="宋体"/>
                <w:color w:val="000000"/>
                <w:sz w:val="18"/>
                <w:szCs w:val="18"/>
              </w:rPr>
            </w:pPr>
            <w:r>
              <w:rPr>
                <w:rFonts w:cs="宋体"/>
                <w:color w:val="000000"/>
                <w:sz w:val="18"/>
                <w:szCs w:val="18"/>
              </w:rPr>
              <w:t>1,964.67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B4D0">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7F21A">
            <w:pPr>
              <w:wordWrap w:val="0"/>
              <w:spacing w:line="200" w:lineRule="exact"/>
              <w:jc w:val="right"/>
              <w:textAlignment w:val="center"/>
              <w:rPr>
                <w:rFonts w:hint="default" w:cs="宋体"/>
                <w:color w:val="000000"/>
                <w:sz w:val="18"/>
                <w:szCs w:val="18"/>
              </w:rPr>
            </w:pPr>
          </w:p>
        </w:tc>
      </w:tr>
      <w:tr w14:paraId="6937AC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99C4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9FBB7">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F0ED5">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62A5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D4E6D">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3871C">
            <w:pPr>
              <w:wordWrap w:val="0"/>
              <w:spacing w:line="200" w:lineRule="exact"/>
              <w:jc w:val="right"/>
              <w:textAlignment w:val="center"/>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EFC3B">
            <w:pPr>
              <w:wordWrap w:val="0"/>
              <w:spacing w:line="200" w:lineRule="exact"/>
              <w:jc w:val="right"/>
              <w:textAlignment w:val="center"/>
              <w:rPr>
                <w:rFonts w:hint="default" w:cs="宋体"/>
                <w:color w:val="000000"/>
                <w:sz w:val="18"/>
                <w:szCs w:val="18"/>
              </w:rPr>
            </w:pPr>
          </w:p>
        </w:tc>
      </w:tr>
      <w:tr w14:paraId="761561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82DF97">
            <w:pPr>
              <w:spacing w:line="200" w:lineRule="exact"/>
              <w:textAlignment w:val="center"/>
              <w:rPr>
                <w:rFonts w:hint="default" w:cs="宋体"/>
                <w:color w:val="000000"/>
                <w:sz w:val="18"/>
                <w:szCs w:val="18"/>
              </w:rPr>
            </w:pPr>
            <w:r>
              <w:rPr>
                <w:rFonts w:cs="宋体"/>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1D55">
            <w:pPr>
              <w:wordWrap w:val="0"/>
              <w:spacing w:line="200" w:lineRule="exact"/>
              <w:jc w:val="right"/>
              <w:textAlignment w:val="center"/>
              <w:rPr>
                <w:rFonts w:hint="default" w:cs="宋体"/>
                <w:color w:val="000000"/>
                <w:sz w:val="18"/>
                <w:szCs w:val="18"/>
              </w:rPr>
            </w:pPr>
            <w:r>
              <w:rPr>
                <w:rFonts w:cs="宋体"/>
                <w:color w:val="000000"/>
                <w:sz w:val="18"/>
                <w:szCs w:val="18"/>
              </w:rPr>
              <w:t>21.30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B3DBD7">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B7D9D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319C1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59AB48">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1D1A2E">
            <w:pPr>
              <w:spacing w:line="200" w:lineRule="exact"/>
              <w:rPr>
                <w:rFonts w:hint="default" w:cs="宋体"/>
                <w:color w:val="000000"/>
                <w:sz w:val="18"/>
                <w:szCs w:val="18"/>
              </w:rPr>
            </w:pPr>
          </w:p>
        </w:tc>
      </w:tr>
      <w:tr w14:paraId="483F12C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00AB">
            <w:pPr>
              <w:spacing w:line="200" w:lineRule="exact"/>
              <w:textAlignment w:val="center"/>
              <w:rPr>
                <w:rFonts w:hint="default" w:cs="宋体"/>
                <w:color w:val="000000"/>
                <w:sz w:val="18"/>
                <w:szCs w:val="18"/>
              </w:rPr>
            </w:pPr>
            <w:r>
              <w:rPr>
                <w:rFonts w:cs="宋体"/>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5B50">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5EA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1977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D292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A6C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024C">
            <w:pPr>
              <w:spacing w:line="200" w:lineRule="exact"/>
              <w:jc w:val="right"/>
              <w:rPr>
                <w:rFonts w:hint="default" w:cs="宋体"/>
                <w:color w:val="000000"/>
                <w:sz w:val="18"/>
                <w:szCs w:val="18"/>
              </w:rPr>
            </w:pPr>
          </w:p>
        </w:tc>
      </w:tr>
      <w:tr w14:paraId="0F5D96E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ABD36">
            <w:pPr>
              <w:spacing w:line="200" w:lineRule="exact"/>
              <w:textAlignment w:val="center"/>
              <w:rPr>
                <w:rFonts w:hint="default" w:cs="宋体"/>
                <w:color w:val="000000"/>
                <w:sz w:val="18"/>
                <w:szCs w:val="18"/>
              </w:rPr>
            </w:pPr>
            <w:r>
              <w:rPr>
                <w:rFonts w:cs="宋体"/>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757B">
            <w:pPr>
              <w:wordWrap w:val="0"/>
              <w:spacing w:line="200" w:lineRule="exact"/>
              <w:jc w:val="right"/>
              <w:textAlignment w:val="center"/>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2193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40D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0F5F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A3E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35EF">
            <w:pPr>
              <w:spacing w:line="200" w:lineRule="exact"/>
              <w:jc w:val="right"/>
              <w:rPr>
                <w:rFonts w:hint="default" w:cs="宋体"/>
                <w:color w:val="000000"/>
                <w:sz w:val="18"/>
                <w:szCs w:val="18"/>
              </w:rPr>
            </w:pPr>
          </w:p>
        </w:tc>
      </w:tr>
      <w:tr w14:paraId="7E10C5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C59D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69E7C">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EFE3D">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EAB">
            <w:pPr>
              <w:wordWrap w:val="0"/>
              <w:spacing w:line="200" w:lineRule="exact"/>
              <w:jc w:val="right"/>
              <w:textAlignment w:val="center"/>
              <w:rPr>
                <w:rFonts w:hint="default" w:cs="宋体"/>
                <w:color w:val="000000"/>
                <w:sz w:val="18"/>
                <w:szCs w:val="18"/>
              </w:rPr>
            </w:pPr>
            <w:r>
              <w:rPr>
                <w:rFonts w:cs="宋体"/>
                <w:color w:val="000000"/>
                <w:sz w:val="18"/>
                <w:szCs w:val="18"/>
              </w:rPr>
              <w:t>1,999.96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1B92">
            <w:pPr>
              <w:wordWrap w:val="0"/>
              <w:spacing w:line="200" w:lineRule="exact"/>
              <w:jc w:val="right"/>
              <w:textAlignment w:val="center"/>
              <w:rPr>
                <w:rFonts w:hint="default" w:cs="宋体"/>
                <w:color w:val="000000"/>
                <w:sz w:val="18"/>
                <w:szCs w:val="18"/>
              </w:rPr>
            </w:pPr>
            <w:r>
              <w:rPr>
                <w:rFonts w:cs="宋体"/>
                <w:color w:val="000000"/>
                <w:sz w:val="18"/>
                <w:szCs w:val="18"/>
              </w:rPr>
              <w:t>1,965.68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36F2">
            <w:pPr>
              <w:wordWrap w:val="0"/>
              <w:spacing w:line="200" w:lineRule="exact"/>
              <w:jc w:val="right"/>
              <w:textAlignment w:val="center"/>
              <w:rPr>
                <w:rFonts w:hint="default" w:cs="宋体"/>
                <w:color w:val="000000"/>
                <w:sz w:val="18"/>
                <w:szCs w:val="18"/>
              </w:rPr>
            </w:pPr>
            <w:r>
              <w:rPr>
                <w:rFonts w:cs="宋体"/>
                <w:color w:val="000000"/>
                <w:sz w:val="18"/>
                <w:szCs w:val="18"/>
              </w:rPr>
              <w:t>34.28</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56D6">
            <w:pPr>
              <w:wordWrap w:val="0"/>
              <w:spacing w:line="200" w:lineRule="exact"/>
              <w:jc w:val="right"/>
              <w:textAlignment w:val="center"/>
              <w:rPr>
                <w:rFonts w:hint="default" w:cs="宋体"/>
                <w:color w:val="000000"/>
                <w:sz w:val="18"/>
                <w:szCs w:val="18"/>
              </w:rPr>
            </w:pPr>
          </w:p>
        </w:tc>
      </w:tr>
    </w:tbl>
    <w:p w14:paraId="24BEF49F">
      <w:pPr>
        <w:spacing w:line="240" w:lineRule="exact"/>
        <w:ind w:firstLine="400" w:firstLineChars="20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6794583E">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43A3F1">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111A090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73026EB">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52ECAD9">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6F833A">
            <w:pPr>
              <w:jc w:val="right"/>
              <w:textAlignment w:val="bottom"/>
              <w:rPr>
                <w:rFonts w:hint="default" w:cs="宋体"/>
                <w:color w:val="000000"/>
                <w:sz w:val="20"/>
                <w:szCs w:val="20"/>
              </w:rPr>
            </w:pPr>
            <w:r>
              <w:rPr>
                <w:rFonts w:cs="宋体"/>
                <w:color w:val="000000"/>
                <w:sz w:val="20"/>
                <w:szCs w:val="20"/>
              </w:rPr>
              <w:t>公开05表</w:t>
            </w:r>
          </w:p>
        </w:tc>
      </w:tr>
      <w:tr w14:paraId="18FD6F11">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7A75DBC6">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4E9FCB6">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4374C12">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83819F9">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D80A">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E08BB84">
            <w:pPr>
              <w:jc w:val="center"/>
              <w:textAlignment w:val="center"/>
              <w:rPr>
                <w:rFonts w:hint="default" w:cs="宋体"/>
                <w:b/>
                <w:color w:val="000000"/>
                <w:sz w:val="20"/>
                <w:szCs w:val="20"/>
              </w:rPr>
            </w:pPr>
            <w:r>
              <w:rPr>
                <w:rFonts w:cs="宋体"/>
                <w:b/>
                <w:color w:val="000000"/>
                <w:sz w:val="20"/>
                <w:szCs w:val="20"/>
              </w:rPr>
              <w:t>本年支出</w:t>
            </w:r>
          </w:p>
        </w:tc>
      </w:tr>
      <w:tr w14:paraId="4348696D">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817D8">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6655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8EAA01">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3DEF10">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43A24C">
            <w:pPr>
              <w:jc w:val="center"/>
              <w:textAlignment w:val="center"/>
              <w:rPr>
                <w:rFonts w:hint="default" w:cs="宋体"/>
                <w:b/>
                <w:color w:val="000000"/>
                <w:sz w:val="20"/>
                <w:szCs w:val="20"/>
              </w:rPr>
            </w:pPr>
            <w:r>
              <w:rPr>
                <w:rFonts w:cs="宋体"/>
                <w:b/>
                <w:color w:val="000000"/>
                <w:sz w:val="20"/>
                <w:szCs w:val="20"/>
              </w:rPr>
              <w:t>项目支出</w:t>
            </w:r>
          </w:p>
        </w:tc>
      </w:tr>
      <w:tr w14:paraId="35BC645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C01CB">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2574B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DF603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C9DBB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47126">
            <w:pPr>
              <w:jc w:val="center"/>
              <w:rPr>
                <w:rFonts w:hint="default" w:cs="宋体"/>
                <w:b/>
                <w:color w:val="000000"/>
                <w:sz w:val="20"/>
                <w:szCs w:val="20"/>
              </w:rPr>
            </w:pPr>
          </w:p>
        </w:tc>
      </w:tr>
      <w:tr w14:paraId="05DB60B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1F878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F7696C">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C35A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F5C0F">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46524">
            <w:pPr>
              <w:jc w:val="center"/>
              <w:rPr>
                <w:rFonts w:hint="default" w:cs="宋体"/>
                <w:b/>
                <w:color w:val="000000"/>
                <w:sz w:val="20"/>
                <w:szCs w:val="20"/>
              </w:rPr>
            </w:pPr>
          </w:p>
        </w:tc>
      </w:tr>
      <w:tr w14:paraId="67CF2FB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DCB5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E4B13">
            <w:pPr>
              <w:wordWrap w:val="0"/>
              <w:jc w:val="right"/>
              <w:textAlignment w:val="center"/>
              <w:rPr>
                <w:rFonts w:hint="default" w:cs="宋体"/>
                <w:b/>
                <w:color w:val="000000"/>
                <w:sz w:val="20"/>
                <w:szCs w:val="20"/>
              </w:rPr>
            </w:pPr>
            <w:r>
              <w:rPr>
                <w:rFonts w:cs="宋体"/>
                <w:b/>
                <w:bCs/>
                <w:color w:val="000000"/>
                <w:sz w:val="20"/>
                <w:szCs w:val="20"/>
              </w:rPr>
              <w:t>1,964.67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D286">
            <w:pPr>
              <w:wordWrap w:val="0"/>
              <w:jc w:val="right"/>
              <w:textAlignment w:val="center"/>
              <w:rPr>
                <w:rFonts w:hint="default" w:cs="宋体"/>
                <w:b/>
                <w:color w:val="000000"/>
                <w:sz w:val="20"/>
                <w:szCs w:val="20"/>
              </w:rPr>
            </w:pPr>
            <w:r>
              <w:rPr>
                <w:rFonts w:cs="宋体"/>
                <w:b/>
                <w:bCs/>
                <w:color w:val="000000"/>
                <w:sz w:val="20"/>
                <w:szCs w:val="20"/>
              </w:rPr>
              <w:t>1,130.82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D015">
            <w:pPr>
              <w:wordWrap w:val="0"/>
              <w:jc w:val="right"/>
              <w:textAlignment w:val="center"/>
              <w:rPr>
                <w:rFonts w:hint="default" w:cs="宋体"/>
                <w:b/>
                <w:color w:val="000000"/>
                <w:sz w:val="20"/>
                <w:szCs w:val="20"/>
              </w:rPr>
            </w:pPr>
            <w:r>
              <w:rPr>
                <w:rFonts w:cs="宋体"/>
                <w:b/>
                <w:bCs/>
                <w:color w:val="000000"/>
                <w:sz w:val="20"/>
                <w:szCs w:val="20"/>
              </w:rPr>
              <w:t>833.85</w:t>
            </w:r>
            <w:r>
              <w:rPr>
                <w:b/>
                <w:color w:val="000000"/>
                <w:sz w:val="20"/>
              </w:rPr>
              <w:t xml:space="preserve"> </w:t>
            </w:r>
          </w:p>
        </w:tc>
      </w:tr>
      <w:tr w14:paraId="64B6DE7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BB4D2">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D4147">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ED43C">
            <w:pPr>
              <w:wordWrap w:val="0"/>
              <w:jc w:val="right"/>
              <w:textAlignment w:val="center"/>
              <w:rPr>
                <w:rFonts w:hint="default" w:cs="宋体"/>
                <w:b/>
                <w:color w:val="000000"/>
                <w:sz w:val="20"/>
                <w:szCs w:val="20"/>
              </w:rPr>
            </w:pPr>
            <w:r>
              <w:rPr>
                <w:rFonts w:cs="宋体"/>
                <w:b/>
                <w:color w:val="000000"/>
                <w:sz w:val="20"/>
                <w:szCs w:val="20"/>
              </w:rPr>
              <w:t>649.73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6A7BD">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CC12BC">
            <w:pPr>
              <w:wordWrap w:val="0"/>
              <w:jc w:val="right"/>
              <w:textAlignment w:val="center"/>
              <w:rPr>
                <w:rFonts w:hint="default" w:cs="宋体"/>
                <w:b/>
                <w:color w:val="000000"/>
                <w:sz w:val="20"/>
                <w:szCs w:val="20"/>
              </w:rPr>
            </w:pPr>
            <w:r>
              <w:rPr>
                <w:rFonts w:cs="宋体"/>
                <w:b/>
                <w:color w:val="000000"/>
                <w:sz w:val="20"/>
                <w:szCs w:val="20"/>
              </w:rPr>
              <w:t>83.08</w:t>
            </w:r>
            <w:r>
              <w:rPr>
                <w:b/>
                <w:color w:val="000000"/>
                <w:sz w:val="20"/>
              </w:rPr>
              <w:t xml:space="preserve"> </w:t>
            </w:r>
          </w:p>
        </w:tc>
      </w:tr>
      <w:tr w14:paraId="5B4223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3EAD">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78DF6">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5D264">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A15A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CD93A">
            <w:pPr>
              <w:wordWrap w:val="0"/>
              <w:jc w:val="right"/>
              <w:textAlignment w:val="center"/>
              <w:rPr>
                <w:rFonts w:hint="default" w:cs="宋体"/>
                <w:b/>
                <w:color w:val="000000"/>
                <w:sz w:val="20"/>
                <w:szCs w:val="20"/>
              </w:rPr>
            </w:pPr>
            <w:r>
              <w:rPr>
                <w:rFonts w:cs="宋体"/>
                <w:b/>
                <w:color w:val="000000"/>
                <w:sz w:val="20"/>
                <w:szCs w:val="20"/>
              </w:rPr>
              <w:t>4.87</w:t>
            </w:r>
            <w:r>
              <w:rPr>
                <w:b/>
                <w:color w:val="000000"/>
                <w:sz w:val="20"/>
              </w:rPr>
              <w:t xml:space="preserve"> </w:t>
            </w:r>
          </w:p>
        </w:tc>
      </w:tr>
      <w:tr w14:paraId="05C3F04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DC1D9">
            <w:pPr>
              <w:textAlignment w:val="center"/>
              <w:rPr>
                <w:rFonts w:hint="default" w:cs="宋体"/>
                <w:color w:val="000000"/>
                <w:sz w:val="20"/>
                <w:szCs w:val="20"/>
              </w:rPr>
            </w:pPr>
            <w:r>
              <w:rPr>
                <w:rFonts w:cs="宋体"/>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37366">
            <w:pPr>
              <w:textAlignment w:val="center"/>
              <w:rPr>
                <w:rFonts w:hint="default" w:cs="宋体"/>
                <w:color w:val="000000"/>
                <w:sz w:val="20"/>
                <w:szCs w:val="20"/>
              </w:rPr>
            </w:pPr>
            <w:r>
              <w:rPr>
                <w:rFonts w:cs="宋体"/>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44736">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308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1F9E2">
            <w:pPr>
              <w:wordWrap w:val="0"/>
              <w:jc w:val="right"/>
              <w:textAlignment w:val="center"/>
              <w:rPr>
                <w:rFonts w:hint="default" w:cs="宋体"/>
                <w:b/>
                <w:color w:val="000000"/>
                <w:sz w:val="20"/>
                <w:szCs w:val="20"/>
              </w:rPr>
            </w:pPr>
            <w:r>
              <w:rPr>
                <w:rFonts w:cs="宋体"/>
                <w:color w:val="000000"/>
                <w:sz w:val="20"/>
                <w:szCs w:val="20"/>
              </w:rPr>
              <w:t>4.87</w:t>
            </w:r>
            <w:r>
              <w:rPr>
                <w:color w:val="000000"/>
                <w:sz w:val="20"/>
              </w:rPr>
              <w:t xml:space="preserve"> </w:t>
            </w:r>
          </w:p>
        </w:tc>
      </w:tr>
      <w:tr w14:paraId="1F3BE0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8D6DE">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46F08">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30C33">
            <w:pPr>
              <w:wordWrap w:val="0"/>
              <w:jc w:val="right"/>
              <w:textAlignment w:val="center"/>
              <w:rPr>
                <w:rFonts w:hint="default" w:cs="宋体"/>
                <w:b/>
                <w:color w:val="000000"/>
                <w:sz w:val="20"/>
                <w:szCs w:val="20"/>
              </w:rPr>
            </w:pPr>
            <w:r>
              <w:rPr>
                <w:rFonts w:cs="宋体"/>
                <w:b/>
                <w:color w:val="000000"/>
                <w:sz w:val="20"/>
                <w:szCs w:val="20"/>
              </w:rPr>
              <w:t>643.05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3A562">
            <w:pPr>
              <w:wordWrap w:val="0"/>
              <w:jc w:val="right"/>
              <w:textAlignment w:val="center"/>
              <w:rPr>
                <w:rFonts w:hint="default" w:cs="宋体"/>
                <w:b/>
                <w:color w:val="000000"/>
                <w:sz w:val="20"/>
                <w:szCs w:val="20"/>
              </w:rPr>
            </w:pPr>
            <w:r>
              <w:rPr>
                <w:rFonts w:cs="宋体"/>
                <w:b/>
                <w:color w:val="000000"/>
                <w:sz w:val="20"/>
                <w:szCs w:val="20"/>
              </w:rPr>
              <w:t>566.64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18CD2">
            <w:pPr>
              <w:wordWrap w:val="0"/>
              <w:jc w:val="right"/>
              <w:textAlignment w:val="center"/>
              <w:rPr>
                <w:rFonts w:hint="default" w:cs="宋体"/>
                <w:b/>
                <w:color w:val="000000"/>
                <w:sz w:val="20"/>
                <w:szCs w:val="20"/>
              </w:rPr>
            </w:pPr>
            <w:r>
              <w:rPr>
                <w:rFonts w:cs="宋体"/>
                <w:b/>
                <w:color w:val="000000"/>
                <w:sz w:val="20"/>
                <w:szCs w:val="20"/>
              </w:rPr>
              <w:t>76.41</w:t>
            </w:r>
            <w:r>
              <w:rPr>
                <w:b/>
                <w:color w:val="000000"/>
                <w:sz w:val="20"/>
              </w:rPr>
              <w:t xml:space="preserve"> </w:t>
            </w:r>
          </w:p>
        </w:tc>
      </w:tr>
      <w:tr w14:paraId="19B60C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36CA0">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4DE07">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E357A">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11F91">
            <w:pPr>
              <w:wordWrap w:val="0"/>
              <w:jc w:val="right"/>
              <w:textAlignment w:val="center"/>
              <w:rPr>
                <w:rFonts w:hint="default" w:cs="宋体"/>
                <w:b/>
                <w:color w:val="000000"/>
                <w:sz w:val="20"/>
                <w:szCs w:val="20"/>
              </w:rPr>
            </w:pPr>
            <w:r>
              <w:rPr>
                <w:rFonts w:cs="宋体"/>
                <w:color w:val="000000"/>
                <w:sz w:val="20"/>
                <w:szCs w:val="20"/>
              </w:rPr>
              <w:t>537.57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1281E">
            <w:pPr>
              <w:wordWrap w:val="0"/>
              <w:jc w:val="right"/>
              <w:textAlignment w:val="center"/>
              <w:rPr>
                <w:rFonts w:hint="default" w:cs="宋体"/>
                <w:b/>
                <w:color w:val="000000"/>
                <w:sz w:val="20"/>
                <w:szCs w:val="20"/>
              </w:rPr>
            </w:pPr>
          </w:p>
        </w:tc>
      </w:tr>
      <w:tr w14:paraId="5EB0AD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717">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0F14">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B4004">
            <w:pPr>
              <w:wordWrap w:val="0"/>
              <w:jc w:val="right"/>
              <w:textAlignment w:val="center"/>
              <w:rPr>
                <w:rFonts w:hint="default" w:cs="宋体"/>
                <w:b/>
                <w:color w:val="000000"/>
                <w:sz w:val="20"/>
                <w:szCs w:val="20"/>
              </w:rPr>
            </w:pPr>
            <w:r>
              <w:rPr>
                <w:rFonts w:cs="宋体"/>
                <w:color w:val="000000"/>
                <w:sz w:val="20"/>
                <w:szCs w:val="20"/>
              </w:rPr>
              <w:t>105.48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36643">
            <w:pPr>
              <w:wordWrap w:val="0"/>
              <w:jc w:val="right"/>
              <w:textAlignment w:val="center"/>
              <w:rPr>
                <w:rFonts w:hint="default" w:cs="宋体"/>
                <w:b/>
                <w:color w:val="000000"/>
                <w:sz w:val="20"/>
                <w:szCs w:val="20"/>
              </w:rPr>
            </w:pPr>
            <w:r>
              <w:rPr>
                <w:rFonts w:cs="宋体"/>
                <w:color w:val="000000"/>
                <w:sz w:val="20"/>
                <w:szCs w:val="20"/>
              </w:rPr>
              <w:t>29.07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7AF4B">
            <w:pPr>
              <w:wordWrap w:val="0"/>
              <w:jc w:val="right"/>
              <w:textAlignment w:val="center"/>
              <w:rPr>
                <w:rFonts w:hint="default" w:cs="宋体"/>
                <w:b/>
                <w:color w:val="000000"/>
                <w:sz w:val="20"/>
                <w:szCs w:val="20"/>
              </w:rPr>
            </w:pPr>
            <w:r>
              <w:rPr>
                <w:rFonts w:cs="宋体"/>
                <w:color w:val="000000"/>
                <w:sz w:val="20"/>
                <w:szCs w:val="20"/>
              </w:rPr>
              <w:t>76.41</w:t>
            </w:r>
            <w:r>
              <w:rPr>
                <w:color w:val="000000"/>
                <w:sz w:val="20"/>
              </w:rPr>
              <w:t xml:space="preserve"> </w:t>
            </w:r>
          </w:p>
        </w:tc>
      </w:tr>
      <w:tr w14:paraId="4252C32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1A3E">
            <w:pPr>
              <w:textAlignment w:val="center"/>
              <w:rPr>
                <w:rFonts w:hint="default" w:cs="宋体"/>
                <w:color w:val="000000"/>
                <w:sz w:val="20"/>
                <w:szCs w:val="20"/>
              </w:rPr>
            </w:pPr>
            <w:r>
              <w:rPr>
                <w:rFonts w:cs="宋体"/>
                <w:b/>
                <w:color w:val="000000"/>
                <w:sz w:val="20"/>
                <w:szCs w:val="20"/>
              </w:rPr>
              <w:t>20138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19D06">
            <w:pPr>
              <w:textAlignment w:val="center"/>
              <w:rPr>
                <w:rFonts w:hint="default" w:cs="宋体"/>
                <w:color w:val="000000"/>
                <w:sz w:val="20"/>
                <w:szCs w:val="20"/>
              </w:rPr>
            </w:pPr>
            <w:r>
              <w:rPr>
                <w:rFonts w:cs="宋体"/>
                <w:b/>
                <w:color w:val="000000"/>
                <w:sz w:val="20"/>
                <w:szCs w:val="20"/>
              </w:rPr>
              <w:t>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235DC">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761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A0481">
            <w:pPr>
              <w:wordWrap w:val="0"/>
              <w:jc w:val="right"/>
              <w:textAlignment w:val="center"/>
              <w:rPr>
                <w:rFonts w:hint="default" w:cs="宋体"/>
                <w:b/>
                <w:color w:val="000000"/>
                <w:sz w:val="20"/>
                <w:szCs w:val="20"/>
              </w:rPr>
            </w:pPr>
            <w:r>
              <w:rPr>
                <w:rFonts w:cs="宋体"/>
                <w:b/>
                <w:color w:val="000000"/>
                <w:sz w:val="20"/>
                <w:szCs w:val="20"/>
              </w:rPr>
              <w:t>1.80</w:t>
            </w:r>
            <w:r>
              <w:rPr>
                <w:b/>
                <w:color w:val="000000"/>
                <w:sz w:val="20"/>
              </w:rPr>
              <w:t xml:space="preserve"> </w:t>
            </w:r>
          </w:p>
        </w:tc>
      </w:tr>
      <w:tr w14:paraId="7C38A6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EA7D">
            <w:pPr>
              <w:textAlignment w:val="center"/>
              <w:rPr>
                <w:rFonts w:hint="default" w:cs="宋体"/>
                <w:color w:val="000000"/>
                <w:sz w:val="20"/>
                <w:szCs w:val="20"/>
              </w:rPr>
            </w:pPr>
            <w:r>
              <w:rPr>
                <w:rFonts w:cs="宋体"/>
                <w:color w:val="000000"/>
                <w:sz w:val="20"/>
                <w:szCs w:val="20"/>
              </w:rPr>
              <w:t>2013899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51E59">
            <w:pPr>
              <w:textAlignment w:val="center"/>
              <w:rPr>
                <w:rFonts w:hint="default" w:cs="宋体"/>
                <w:color w:val="000000"/>
                <w:sz w:val="20"/>
                <w:szCs w:val="20"/>
              </w:rPr>
            </w:pPr>
            <w:r>
              <w:rPr>
                <w:rFonts w:cs="宋体"/>
                <w:color w:val="000000"/>
                <w:sz w:val="20"/>
                <w:szCs w:val="20"/>
              </w:rPr>
              <w:t>其他市场监督管理事务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C09B">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5C9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B16C5">
            <w:pPr>
              <w:wordWrap w:val="0"/>
              <w:jc w:val="right"/>
              <w:textAlignment w:val="center"/>
              <w:rPr>
                <w:rFonts w:hint="default" w:cs="宋体"/>
                <w:b/>
                <w:color w:val="000000"/>
                <w:sz w:val="20"/>
                <w:szCs w:val="20"/>
              </w:rPr>
            </w:pPr>
            <w:r>
              <w:rPr>
                <w:rFonts w:cs="宋体"/>
                <w:color w:val="000000"/>
                <w:sz w:val="20"/>
                <w:szCs w:val="20"/>
              </w:rPr>
              <w:t>1.80</w:t>
            </w:r>
            <w:r>
              <w:rPr>
                <w:color w:val="000000"/>
                <w:sz w:val="20"/>
              </w:rPr>
              <w:t xml:space="preserve"> </w:t>
            </w:r>
          </w:p>
        </w:tc>
      </w:tr>
      <w:tr w14:paraId="5306138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0D7E5">
            <w:pPr>
              <w:textAlignment w:val="center"/>
              <w:rPr>
                <w:rFonts w:hint="default" w:cs="宋体"/>
                <w:color w:val="000000"/>
                <w:sz w:val="20"/>
                <w:szCs w:val="20"/>
              </w:rPr>
            </w:pPr>
            <w:r>
              <w:rPr>
                <w:rFonts w:cs="宋体"/>
                <w:b/>
                <w:color w:val="000000"/>
                <w:sz w:val="20"/>
                <w:szCs w:val="20"/>
              </w:rPr>
              <w:t>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4392C">
            <w:pPr>
              <w:textAlignment w:val="center"/>
              <w:rPr>
                <w:rFonts w:hint="default" w:cs="宋体"/>
                <w:color w:val="000000"/>
                <w:sz w:val="20"/>
                <w:szCs w:val="20"/>
              </w:rPr>
            </w:pPr>
            <w:r>
              <w:rPr>
                <w:rFonts w:cs="宋体"/>
                <w:b/>
                <w:color w:val="000000"/>
                <w:sz w:val="20"/>
                <w:szCs w:val="20"/>
              </w:rPr>
              <w:t>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5FD2">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53AC">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9DBE04">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7743A2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3C6E">
            <w:pPr>
              <w:textAlignment w:val="center"/>
              <w:rPr>
                <w:rFonts w:hint="default" w:cs="宋体"/>
                <w:color w:val="000000"/>
                <w:sz w:val="20"/>
                <w:szCs w:val="20"/>
              </w:rPr>
            </w:pPr>
            <w:r>
              <w:rPr>
                <w:rFonts w:cs="宋体"/>
                <w:b/>
                <w:color w:val="000000"/>
                <w:sz w:val="20"/>
                <w:szCs w:val="20"/>
              </w:rPr>
              <w:t>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618D0">
            <w:pPr>
              <w:textAlignment w:val="center"/>
              <w:rPr>
                <w:rFonts w:hint="default" w:cs="宋体"/>
                <w:color w:val="000000"/>
                <w:sz w:val="20"/>
                <w:szCs w:val="20"/>
              </w:rPr>
            </w:pPr>
            <w:r>
              <w:rPr>
                <w:rFonts w:cs="宋体"/>
                <w:b/>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6E2D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F9F9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D850A">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rPr>
              <w:t xml:space="preserve"> </w:t>
            </w:r>
          </w:p>
        </w:tc>
      </w:tr>
      <w:tr w14:paraId="4E01E4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14EAC">
            <w:pPr>
              <w:textAlignment w:val="center"/>
              <w:rPr>
                <w:rFonts w:hint="default" w:cs="宋体"/>
                <w:color w:val="000000"/>
                <w:sz w:val="20"/>
                <w:szCs w:val="20"/>
              </w:rPr>
            </w:pPr>
            <w:r>
              <w:rPr>
                <w:rFonts w:cs="宋体"/>
                <w:color w:val="000000"/>
                <w:sz w:val="20"/>
                <w:szCs w:val="20"/>
              </w:rPr>
              <w:t>2039999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DC8ED">
            <w:pPr>
              <w:textAlignment w:val="center"/>
              <w:rPr>
                <w:rFonts w:hint="default" w:cs="宋体"/>
                <w:color w:val="000000"/>
                <w:sz w:val="20"/>
                <w:szCs w:val="20"/>
              </w:rPr>
            </w:pPr>
            <w:r>
              <w:rPr>
                <w:rFonts w:cs="宋体"/>
                <w:color w:val="000000"/>
                <w:sz w:val="20"/>
                <w:szCs w:val="20"/>
              </w:rPr>
              <w:t>其他国防支出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7AFB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358F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FCAEA">
            <w:pPr>
              <w:wordWrap w:val="0"/>
              <w:jc w:val="right"/>
              <w:textAlignment w:val="center"/>
              <w:rPr>
                <w:rFonts w:hint="default" w:cs="宋体"/>
                <w:b/>
                <w:color w:val="000000"/>
                <w:sz w:val="20"/>
                <w:szCs w:val="20"/>
              </w:rPr>
            </w:pPr>
            <w:r>
              <w:rPr>
                <w:rFonts w:cs="宋体"/>
                <w:color w:val="000000"/>
                <w:sz w:val="20"/>
                <w:szCs w:val="20"/>
              </w:rPr>
              <w:t>5.00</w:t>
            </w:r>
            <w:r>
              <w:rPr>
                <w:color w:val="000000"/>
                <w:sz w:val="20"/>
              </w:rPr>
              <w:t xml:space="preserve"> </w:t>
            </w:r>
          </w:p>
        </w:tc>
      </w:tr>
      <w:tr w14:paraId="3853DE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A4417">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5A5ED">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1EE19">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BB93A">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E9279">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0CF1A15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AFC8">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65CB2">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08351">
            <w:pPr>
              <w:wordWrap w:val="0"/>
              <w:jc w:val="right"/>
              <w:textAlignment w:val="center"/>
              <w:rPr>
                <w:rFonts w:hint="default" w:cs="宋体"/>
                <w:b/>
                <w:color w:val="000000"/>
                <w:sz w:val="20"/>
                <w:szCs w:val="20"/>
              </w:rPr>
            </w:pPr>
            <w:r>
              <w:rPr>
                <w:rFonts w:cs="宋体"/>
                <w:b/>
                <w:color w:val="000000"/>
                <w:sz w:val="20"/>
                <w:szCs w:val="20"/>
              </w:rPr>
              <w:t>50.81</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F1F00">
            <w:pPr>
              <w:wordWrap w:val="0"/>
              <w:jc w:val="right"/>
              <w:textAlignment w:val="center"/>
              <w:rPr>
                <w:rFonts w:hint="default" w:cs="宋体"/>
                <w:b/>
                <w:color w:val="000000"/>
                <w:sz w:val="20"/>
                <w:szCs w:val="20"/>
              </w:rPr>
            </w:pPr>
            <w:r>
              <w:rPr>
                <w:rFonts w:cs="宋体"/>
                <w:b/>
                <w:color w:val="000000"/>
                <w:sz w:val="20"/>
                <w:szCs w:val="20"/>
              </w:rPr>
              <w:t>41.05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66CEC">
            <w:pPr>
              <w:wordWrap w:val="0"/>
              <w:jc w:val="right"/>
              <w:textAlignment w:val="center"/>
              <w:rPr>
                <w:rFonts w:hint="default" w:cs="宋体"/>
                <w:b/>
                <w:color w:val="000000"/>
                <w:sz w:val="20"/>
                <w:szCs w:val="20"/>
              </w:rPr>
            </w:pPr>
            <w:r>
              <w:rPr>
                <w:rFonts w:cs="宋体"/>
                <w:b/>
                <w:color w:val="000000"/>
                <w:sz w:val="20"/>
                <w:szCs w:val="20"/>
              </w:rPr>
              <w:t>9.77</w:t>
            </w:r>
            <w:r>
              <w:rPr>
                <w:b/>
                <w:color w:val="000000"/>
                <w:sz w:val="20"/>
              </w:rPr>
              <w:t xml:space="preserve"> </w:t>
            </w:r>
          </w:p>
        </w:tc>
      </w:tr>
      <w:tr w14:paraId="15B841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DB307">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5905B">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85C46">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0F6D5">
            <w:pPr>
              <w:wordWrap w:val="0"/>
              <w:jc w:val="right"/>
              <w:textAlignment w:val="center"/>
              <w:rPr>
                <w:rFonts w:hint="default" w:cs="宋体"/>
                <w:b/>
                <w:color w:val="000000"/>
                <w:sz w:val="20"/>
                <w:szCs w:val="20"/>
              </w:rPr>
            </w:pPr>
            <w:r>
              <w:rPr>
                <w:rFonts w:cs="宋体"/>
                <w:color w:val="000000"/>
                <w:sz w:val="20"/>
                <w:szCs w:val="20"/>
              </w:rPr>
              <w:t>40.71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4B49F">
            <w:pPr>
              <w:wordWrap w:val="0"/>
              <w:jc w:val="right"/>
              <w:textAlignment w:val="center"/>
              <w:rPr>
                <w:rFonts w:hint="default" w:cs="宋体"/>
                <w:b/>
                <w:color w:val="000000"/>
                <w:sz w:val="20"/>
                <w:szCs w:val="20"/>
              </w:rPr>
            </w:pPr>
          </w:p>
        </w:tc>
      </w:tr>
      <w:tr w14:paraId="195A251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2529">
            <w:pPr>
              <w:textAlignment w:val="center"/>
              <w:rPr>
                <w:rFonts w:hint="default" w:cs="宋体"/>
                <w:color w:val="000000"/>
                <w:sz w:val="20"/>
                <w:szCs w:val="20"/>
              </w:rPr>
            </w:pPr>
            <w:r>
              <w:rPr>
                <w:rFonts w:cs="宋体"/>
                <w:color w:val="000000"/>
                <w:sz w:val="20"/>
                <w:szCs w:val="20"/>
              </w:rPr>
              <w:t>2070199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E51EE8">
            <w:pPr>
              <w:textAlignment w:val="center"/>
              <w:rPr>
                <w:rFonts w:hint="default" w:cs="宋体"/>
                <w:color w:val="000000"/>
                <w:sz w:val="20"/>
                <w:szCs w:val="20"/>
              </w:rPr>
            </w:pPr>
            <w:r>
              <w:rPr>
                <w:rFonts w:cs="宋体"/>
                <w:color w:val="000000"/>
                <w:sz w:val="20"/>
                <w:szCs w:val="20"/>
              </w:rPr>
              <w:t>其他文化和旅游支出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85547">
            <w:pPr>
              <w:wordWrap w:val="0"/>
              <w:jc w:val="right"/>
              <w:textAlignment w:val="center"/>
              <w:rPr>
                <w:rFonts w:hint="default" w:cs="宋体"/>
                <w:b/>
                <w:color w:val="000000"/>
                <w:sz w:val="20"/>
                <w:szCs w:val="20"/>
              </w:rPr>
            </w:pPr>
            <w:r>
              <w:rPr>
                <w:rFonts w:cs="宋体"/>
                <w:color w:val="000000"/>
                <w:sz w:val="20"/>
                <w:szCs w:val="20"/>
              </w:rPr>
              <w:t>10.11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2BE16">
            <w:pPr>
              <w:wordWrap w:val="0"/>
              <w:jc w:val="right"/>
              <w:textAlignment w:val="center"/>
              <w:rPr>
                <w:rFonts w:hint="default" w:cs="宋体"/>
                <w:b/>
                <w:color w:val="000000"/>
                <w:sz w:val="20"/>
                <w:szCs w:val="20"/>
              </w:rPr>
            </w:pPr>
            <w:r>
              <w:rPr>
                <w:rFonts w:cs="宋体"/>
                <w:color w:val="000000"/>
                <w:sz w:val="20"/>
                <w:szCs w:val="20"/>
              </w:rPr>
              <w:t>0.34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66D8C">
            <w:pPr>
              <w:wordWrap w:val="0"/>
              <w:jc w:val="right"/>
              <w:textAlignment w:val="center"/>
              <w:rPr>
                <w:rFonts w:hint="default" w:cs="宋体"/>
                <w:b/>
                <w:color w:val="000000"/>
                <w:sz w:val="20"/>
                <w:szCs w:val="20"/>
              </w:rPr>
            </w:pPr>
            <w:r>
              <w:rPr>
                <w:rFonts w:cs="宋体"/>
                <w:color w:val="000000"/>
                <w:sz w:val="20"/>
                <w:szCs w:val="20"/>
              </w:rPr>
              <w:t>9.77</w:t>
            </w:r>
            <w:r>
              <w:rPr>
                <w:color w:val="000000"/>
                <w:sz w:val="20"/>
              </w:rPr>
              <w:t xml:space="preserve"> </w:t>
            </w:r>
          </w:p>
        </w:tc>
      </w:tr>
      <w:tr w14:paraId="017A0C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F4B9">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7FE8A">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30B20">
            <w:pPr>
              <w:wordWrap w:val="0"/>
              <w:jc w:val="right"/>
              <w:textAlignment w:val="center"/>
              <w:rPr>
                <w:rFonts w:hint="default" w:cs="宋体"/>
                <w:b/>
                <w:color w:val="000000"/>
                <w:sz w:val="20"/>
                <w:szCs w:val="20"/>
              </w:rPr>
            </w:pPr>
            <w:r>
              <w:rPr>
                <w:rFonts w:cs="宋体"/>
                <w:b/>
                <w:color w:val="000000"/>
                <w:sz w:val="20"/>
                <w:szCs w:val="20"/>
              </w:rPr>
              <w:t>279.73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119F1">
            <w:pPr>
              <w:wordWrap w:val="0"/>
              <w:jc w:val="right"/>
              <w:textAlignment w:val="center"/>
              <w:rPr>
                <w:rFonts w:hint="default" w:cs="宋体"/>
                <w:b/>
                <w:color w:val="000000"/>
                <w:sz w:val="20"/>
                <w:szCs w:val="20"/>
              </w:rPr>
            </w:pPr>
            <w:r>
              <w:rPr>
                <w:rFonts w:cs="宋体"/>
                <w:b/>
                <w:color w:val="000000"/>
                <w:sz w:val="20"/>
                <w:szCs w:val="20"/>
              </w:rPr>
              <w:t>180.77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53C36">
            <w:pPr>
              <w:wordWrap w:val="0"/>
              <w:jc w:val="right"/>
              <w:textAlignment w:val="center"/>
              <w:rPr>
                <w:rFonts w:hint="default" w:cs="宋体"/>
                <w:b/>
                <w:color w:val="000000"/>
                <w:sz w:val="20"/>
                <w:szCs w:val="20"/>
              </w:rPr>
            </w:pPr>
            <w:r>
              <w:rPr>
                <w:rFonts w:cs="宋体"/>
                <w:b/>
                <w:color w:val="000000"/>
                <w:sz w:val="20"/>
                <w:szCs w:val="20"/>
              </w:rPr>
              <w:t>98.96</w:t>
            </w:r>
            <w:r>
              <w:rPr>
                <w:b/>
                <w:color w:val="000000"/>
                <w:sz w:val="20"/>
              </w:rPr>
              <w:t xml:space="preserve"> </w:t>
            </w:r>
          </w:p>
        </w:tc>
      </w:tr>
      <w:tr w14:paraId="0D33D0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D2F6">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EDC6C">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B1B14">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68456">
            <w:pPr>
              <w:wordWrap w:val="0"/>
              <w:jc w:val="right"/>
              <w:textAlignment w:val="center"/>
              <w:rPr>
                <w:rFonts w:hint="default" w:cs="宋体"/>
                <w:b/>
                <w:color w:val="000000"/>
                <w:sz w:val="20"/>
                <w:szCs w:val="20"/>
              </w:rPr>
            </w:pPr>
            <w:r>
              <w:rPr>
                <w:rFonts w:cs="宋体"/>
                <w:b/>
                <w:color w:val="000000"/>
                <w:sz w:val="20"/>
                <w:szCs w:val="20"/>
              </w:rPr>
              <w:t>51.24</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14A56">
            <w:pPr>
              <w:wordWrap w:val="0"/>
              <w:jc w:val="right"/>
              <w:textAlignment w:val="center"/>
              <w:rPr>
                <w:rFonts w:hint="default" w:cs="宋体"/>
                <w:b/>
                <w:color w:val="000000"/>
                <w:sz w:val="20"/>
                <w:szCs w:val="20"/>
              </w:rPr>
            </w:pPr>
          </w:p>
        </w:tc>
      </w:tr>
      <w:tr w14:paraId="4550C4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7F9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9540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7769E">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A23EA">
            <w:pPr>
              <w:wordWrap w:val="0"/>
              <w:jc w:val="right"/>
              <w:textAlignment w:val="center"/>
              <w:rPr>
                <w:rFonts w:hint="default" w:cs="宋体"/>
                <w:b/>
                <w:color w:val="000000"/>
                <w:sz w:val="20"/>
                <w:szCs w:val="20"/>
              </w:rPr>
            </w:pPr>
            <w:r>
              <w:rPr>
                <w:rFonts w:cs="宋体"/>
                <w:color w:val="000000"/>
                <w:sz w:val="20"/>
                <w:szCs w:val="20"/>
              </w:rPr>
              <w:t>51.24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38488">
            <w:pPr>
              <w:wordWrap w:val="0"/>
              <w:jc w:val="right"/>
              <w:textAlignment w:val="center"/>
              <w:rPr>
                <w:rFonts w:hint="default" w:cs="宋体"/>
                <w:b/>
                <w:color w:val="000000"/>
                <w:sz w:val="20"/>
                <w:szCs w:val="20"/>
              </w:rPr>
            </w:pPr>
          </w:p>
        </w:tc>
      </w:tr>
      <w:tr w14:paraId="3BCB05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FA13">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EF0E">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EFD9">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1AA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B7DF6">
            <w:pPr>
              <w:wordWrap w:val="0"/>
              <w:jc w:val="right"/>
              <w:textAlignment w:val="center"/>
              <w:rPr>
                <w:rFonts w:hint="default" w:cs="宋体"/>
                <w:b/>
                <w:color w:val="000000"/>
                <w:sz w:val="20"/>
                <w:szCs w:val="20"/>
              </w:rPr>
            </w:pPr>
            <w:r>
              <w:rPr>
                <w:rFonts w:cs="宋体"/>
                <w:b/>
                <w:color w:val="000000"/>
                <w:sz w:val="20"/>
                <w:szCs w:val="20"/>
              </w:rPr>
              <w:t>5.08</w:t>
            </w:r>
            <w:r>
              <w:rPr>
                <w:b/>
                <w:color w:val="000000"/>
                <w:sz w:val="20"/>
              </w:rPr>
              <w:t xml:space="preserve"> </w:t>
            </w:r>
          </w:p>
        </w:tc>
      </w:tr>
      <w:tr w14:paraId="53A146C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D9A0">
            <w:pPr>
              <w:textAlignment w:val="center"/>
              <w:rPr>
                <w:rFonts w:hint="default" w:cs="宋体"/>
                <w:color w:val="000000"/>
                <w:sz w:val="20"/>
                <w:szCs w:val="20"/>
              </w:rPr>
            </w:pPr>
            <w:r>
              <w:rPr>
                <w:rFonts w:cs="宋体"/>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53746">
            <w:pPr>
              <w:textAlignment w:val="center"/>
              <w:rPr>
                <w:rFonts w:hint="default" w:cs="宋体"/>
                <w:color w:val="000000"/>
                <w:sz w:val="20"/>
                <w:szCs w:val="20"/>
              </w:rPr>
            </w:pPr>
            <w:r>
              <w:rPr>
                <w:rFonts w:cs="宋体"/>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C322C">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C74C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C8D7">
            <w:pPr>
              <w:wordWrap w:val="0"/>
              <w:jc w:val="right"/>
              <w:textAlignment w:val="center"/>
              <w:rPr>
                <w:rFonts w:hint="default" w:cs="宋体"/>
                <w:b/>
                <w:color w:val="000000"/>
                <w:sz w:val="20"/>
                <w:szCs w:val="20"/>
              </w:rPr>
            </w:pPr>
            <w:r>
              <w:rPr>
                <w:rFonts w:cs="宋体"/>
                <w:color w:val="000000"/>
                <w:sz w:val="20"/>
                <w:szCs w:val="20"/>
              </w:rPr>
              <w:t>5.08</w:t>
            </w:r>
            <w:r>
              <w:rPr>
                <w:color w:val="000000"/>
                <w:sz w:val="20"/>
              </w:rPr>
              <w:t xml:space="preserve"> </w:t>
            </w:r>
          </w:p>
        </w:tc>
      </w:tr>
      <w:tr w14:paraId="3C81D6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DE2DE">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FEB8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83F70">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6253">
            <w:pPr>
              <w:wordWrap w:val="0"/>
              <w:jc w:val="right"/>
              <w:textAlignment w:val="center"/>
              <w:rPr>
                <w:rFonts w:hint="default" w:cs="宋体"/>
                <w:b/>
                <w:color w:val="000000"/>
                <w:sz w:val="20"/>
                <w:szCs w:val="20"/>
              </w:rPr>
            </w:pPr>
            <w:r>
              <w:rPr>
                <w:rFonts w:cs="宋体"/>
                <w:b/>
                <w:color w:val="000000"/>
                <w:sz w:val="20"/>
                <w:szCs w:val="20"/>
              </w:rPr>
              <w:t>98.47</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C4526">
            <w:pPr>
              <w:wordWrap w:val="0"/>
              <w:jc w:val="right"/>
              <w:textAlignment w:val="center"/>
              <w:rPr>
                <w:rFonts w:hint="default" w:cs="宋体"/>
                <w:b/>
                <w:color w:val="000000"/>
                <w:sz w:val="20"/>
                <w:szCs w:val="20"/>
              </w:rPr>
            </w:pPr>
          </w:p>
        </w:tc>
      </w:tr>
      <w:tr w14:paraId="586DD0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EF9BE">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A0AE0">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755C5">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E453B">
            <w:pPr>
              <w:wordWrap w:val="0"/>
              <w:jc w:val="right"/>
              <w:textAlignment w:val="center"/>
              <w:rPr>
                <w:rFonts w:hint="default" w:cs="宋体"/>
                <w:b/>
                <w:color w:val="000000"/>
                <w:sz w:val="20"/>
                <w:szCs w:val="20"/>
              </w:rPr>
            </w:pPr>
            <w:r>
              <w:rPr>
                <w:rFonts w:cs="宋体"/>
                <w:color w:val="000000"/>
                <w:sz w:val="20"/>
                <w:szCs w:val="20"/>
              </w:rPr>
              <w:t>43.92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713BC">
            <w:pPr>
              <w:wordWrap w:val="0"/>
              <w:jc w:val="right"/>
              <w:textAlignment w:val="center"/>
              <w:rPr>
                <w:rFonts w:hint="default" w:cs="宋体"/>
                <w:b/>
                <w:color w:val="000000"/>
                <w:sz w:val="20"/>
                <w:szCs w:val="20"/>
              </w:rPr>
            </w:pPr>
          </w:p>
        </w:tc>
      </w:tr>
      <w:tr w14:paraId="1B4DD1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EFCE">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CAC8C">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B1445">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F2761">
            <w:pPr>
              <w:wordWrap w:val="0"/>
              <w:jc w:val="right"/>
              <w:textAlignment w:val="center"/>
              <w:rPr>
                <w:rFonts w:hint="default" w:cs="宋体"/>
                <w:b/>
                <w:color w:val="000000"/>
                <w:sz w:val="20"/>
                <w:szCs w:val="20"/>
              </w:rPr>
            </w:pPr>
            <w:r>
              <w:rPr>
                <w:rFonts w:cs="宋体"/>
                <w:color w:val="000000"/>
                <w:sz w:val="20"/>
                <w:szCs w:val="20"/>
              </w:rPr>
              <w:t>32.61</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AD57E">
            <w:pPr>
              <w:wordWrap w:val="0"/>
              <w:jc w:val="right"/>
              <w:textAlignment w:val="center"/>
              <w:rPr>
                <w:rFonts w:hint="default" w:cs="宋体"/>
                <w:b/>
                <w:color w:val="000000"/>
                <w:sz w:val="20"/>
                <w:szCs w:val="20"/>
              </w:rPr>
            </w:pPr>
          </w:p>
        </w:tc>
      </w:tr>
      <w:tr w14:paraId="7B5767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156D">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F6D96">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5054D">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148C">
            <w:pPr>
              <w:wordWrap w:val="0"/>
              <w:jc w:val="right"/>
              <w:textAlignment w:val="center"/>
              <w:rPr>
                <w:rFonts w:hint="default" w:cs="宋体"/>
                <w:b/>
                <w:color w:val="000000"/>
                <w:sz w:val="20"/>
                <w:szCs w:val="20"/>
              </w:rPr>
            </w:pPr>
            <w:r>
              <w:rPr>
                <w:rFonts w:cs="宋体"/>
                <w:color w:val="000000"/>
                <w:sz w:val="20"/>
                <w:szCs w:val="20"/>
              </w:rPr>
              <w:t>21.95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21314">
            <w:pPr>
              <w:wordWrap w:val="0"/>
              <w:jc w:val="right"/>
              <w:textAlignment w:val="center"/>
              <w:rPr>
                <w:rFonts w:hint="default" w:cs="宋体"/>
                <w:b/>
                <w:color w:val="000000"/>
                <w:sz w:val="20"/>
                <w:szCs w:val="20"/>
              </w:rPr>
            </w:pPr>
          </w:p>
        </w:tc>
      </w:tr>
      <w:tr w14:paraId="55F560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D9A66">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60A28">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212A6">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7679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C241D">
            <w:pPr>
              <w:wordWrap w:val="0"/>
              <w:jc w:val="right"/>
              <w:textAlignment w:val="center"/>
              <w:rPr>
                <w:rFonts w:hint="default" w:cs="宋体"/>
                <w:b/>
                <w:color w:val="000000"/>
                <w:sz w:val="20"/>
                <w:szCs w:val="20"/>
              </w:rPr>
            </w:pPr>
            <w:r>
              <w:rPr>
                <w:rFonts w:cs="宋体"/>
                <w:b/>
                <w:color w:val="000000"/>
                <w:sz w:val="20"/>
                <w:szCs w:val="20"/>
              </w:rPr>
              <w:t>53.38</w:t>
            </w:r>
            <w:r>
              <w:rPr>
                <w:b/>
                <w:color w:val="000000"/>
                <w:sz w:val="20"/>
              </w:rPr>
              <w:t xml:space="preserve"> </w:t>
            </w:r>
          </w:p>
        </w:tc>
      </w:tr>
      <w:tr w14:paraId="420E78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5D88">
            <w:pPr>
              <w:textAlignment w:val="center"/>
              <w:rPr>
                <w:rFonts w:hint="default" w:cs="宋体"/>
                <w:color w:val="000000"/>
                <w:sz w:val="20"/>
                <w:szCs w:val="20"/>
              </w:rPr>
            </w:pPr>
            <w:r>
              <w:rPr>
                <w:rFonts w:cs="宋体"/>
                <w:color w:val="000000"/>
                <w:sz w:val="20"/>
                <w:szCs w:val="20"/>
              </w:rPr>
              <w:t>2080705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C80AE">
            <w:pPr>
              <w:textAlignment w:val="center"/>
              <w:rPr>
                <w:rFonts w:hint="default" w:cs="宋体"/>
                <w:color w:val="000000"/>
                <w:sz w:val="20"/>
                <w:szCs w:val="20"/>
              </w:rPr>
            </w:pPr>
            <w:r>
              <w:rPr>
                <w:rFonts w:cs="宋体"/>
                <w:color w:val="000000"/>
                <w:sz w:val="20"/>
                <w:szCs w:val="20"/>
              </w:rPr>
              <w:t>公益性岗位补贴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24BE8">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B831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78DD7">
            <w:pPr>
              <w:wordWrap w:val="0"/>
              <w:jc w:val="right"/>
              <w:textAlignment w:val="center"/>
              <w:rPr>
                <w:rFonts w:hint="default" w:cs="宋体"/>
                <w:b/>
                <w:color w:val="000000"/>
                <w:sz w:val="20"/>
                <w:szCs w:val="20"/>
              </w:rPr>
            </w:pPr>
            <w:r>
              <w:rPr>
                <w:rFonts w:cs="宋体"/>
                <w:color w:val="000000"/>
                <w:sz w:val="20"/>
                <w:szCs w:val="20"/>
              </w:rPr>
              <w:t>53.38</w:t>
            </w:r>
            <w:r>
              <w:rPr>
                <w:color w:val="000000"/>
                <w:sz w:val="20"/>
              </w:rPr>
              <w:t xml:space="preserve"> </w:t>
            </w:r>
          </w:p>
        </w:tc>
      </w:tr>
      <w:tr w14:paraId="42793F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2F3B9">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8D1C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FF055">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50A4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25D7">
            <w:pPr>
              <w:wordWrap w:val="0"/>
              <w:jc w:val="right"/>
              <w:textAlignment w:val="center"/>
              <w:rPr>
                <w:rFonts w:hint="default" w:cs="宋体"/>
                <w:b/>
                <w:color w:val="000000"/>
                <w:sz w:val="20"/>
                <w:szCs w:val="20"/>
              </w:rPr>
            </w:pPr>
            <w:r>
              <w:rPr>
                <w:rFonts w:cs="宋体"/>
                <w:b/>
                <w:color w:val="000000"/>
                <w:sz w:val="20"/>
                <w:szCs w:val="20"/>
              </w:rPr>
              <w:t>40.50</w:t>
            </w:r>
            <w:r>
              <w:rPr>
                <w:b/>
                <w:color w:val="000000"/>
                <w:sz w:val="20"/>
              </w:rPr>
              <w:t xml:space="preserve"> </w:t>
            </w:r>
          </w:p>
        </w:tc>
      </w:tr>
      <w:tr w14:paraId="687671E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F0CDD">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50E5">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5FAEE">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6AC2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2EE67">
            <w:pPr>
              <w:wordWrap w:val="0"/>
              <w:jc w:val="right"/>
              <w:textAlignment w:val="center"/>
              <w:rPr>
                <w:rFonts w:hint="default" w:cs="宋体"/>
                <w:b/>
                <w:color w:val="000000"/>
                <w:sz w:val="20"/>
                <w:szCs w:val="20"/>
              </w:rPr>
            </w:pPr>
            <w:r>
              <w:rPr>
                <w:rFonts w:cs="宋体"/>
                <w:color w:val="000000"/>
                <w:sz w:val="20"/>
                <w:szCs w:val="20"/>
              </w:rPr>
              <w:t>40.50</w:t>
            </w:r>
            <w:r>
              <w:rPr>
                <w:color w:val="000000"/>
                <w:sz w:val="20"/>
              </w:rPr>
              <w:t xml:space="preserve"> </w:t>
            </w:r>
          </w:p>
        </w:tc>
      </w:tr>
      <w:tr w14:paraId="7D668B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40817">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D927C">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EAC03">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C1E22">
            <w:pPr>
              <w:wordWrap w:val="0"/>
              <w:jc w:val="right"/>
              <w:textAlignment w:val="center"/>
              <w:rPr>
                <w:rFonts w:hint="default" w:cs="宋体"/>
                <w:b/>
                <w:color w:val="000000"/>
                <w:sz w:val="20"/>
                <w:szCs w:val="20"/>
              </w:rPr>
            </w:pPr>
            <w:r>
              <w:rPr>
                <w:rFonts w:cs="宋体"/>
                <w:b/>
                <w:color w:val="000000"/>
                <w:sz w:val="20"/>
                <w:szCs w:val="20"/>
              </w:rPr>
              <w:t>31.06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75E4C">
            <w:pPr>
              <w:wordWrap w:val="0"/>
              <w:jc w:val="right"/>
              <w:textAlignment w:val="center"/>
              <w:rPr>
                <w:rFonts w:hint="default" w:cs="宋体"/>
                <w:b/>
                <w:color w:val="000000"/>
                <w:sz w:val="20"/>
                <w:szCs w:val="20"/>
              </w:rPr>
            </w:pPr>
          </w:p>
        </w:tc>
      </w:tr>
      <w:tr w14:paraId="7B8AEB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8BDE2">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DA1B">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538E4">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D5C8D">
            <w:pPr>
              <w:wordWrap w:val="0"/>
              <w:jc w:val="right"/>
              <w:textAlignment w:val="center"/>
              <w:rPr>
                <w:rFonts w:hint="default" w:cs="宋体"/>
                <w:b/>
                <w:color w:val="000000"/>
                <w:sz w:val="20"/>
                <w:szCs w:val="20"/>
              </w:rPr>
            </w:pPr>
            <w:r>
              <w:rPr>
                <w:rFonts w:cs="宋体"/>
                <w:color w:val="000000"/>
                <w:sz w:val="20"/>
                <w:szCs w:val="20"/>
              </w:rPr>
              <w:t>31.06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E9B67">
            <w:pPr>
              <w:wordWrap w:val="0"/>
              <w:jc w:val="right"/>
              <w:textAlignment w:val="center"/>
              <w:rPr>
                <w:rFonts w:hint="default" w:cs="宋体"/>
                <w:b/>
                <w:color w:val="000000"/>
                <w:sz w:val="20"/>
                <w:szCs w:val="20"/>
              </w:rPr>
            </w:pPr>
          </w:p>
        </w:tc>
      </w:tr>
      <w:tr w14:paraId="495D2D8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976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4C6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78E6B">
            <w:pPr>
              <w:wordWrap w:val="0"/>
              <w:jc w:val="right"/>
              <w:textAlignment w:val="center"/>
              <w:rPr>
                <w:rFonts w:hint="default" w:cs="宋体"/>
                <w:b/>
                <w:color w:val="000000"/>
                <w:sz w:val="20"/>
                <w:szCs w:val="20"/>
              </w:rPr>
            </w:pPr>
            <w:r>
              <w:rPr>
                <w:rFonts w:cs="宋体"/>
                <w:b/>
                <w:color w:val="000000"/>
                <w:sz w:val="20"/>
                <w:szCs w:val="20"/>
              </w:rPr>
              <w:t>41.23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E825">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01B3B">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1B1472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8C6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AF0B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5865F">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40F73">
            <w:pPr>
              <w:wordWrap w:val="0"/>
              <w:jc w:val="right"/>
              <w:textAlignment w:val="center"/>
              <w:rPr>
                <w:rFonts w:hint="default" w:cs="宋体"/>
                <w:b/>
                <w:color w:val="000000"/>
                <w:sz w:val="20"/>
                <w:szCs w:val="20"/>
              </w:rPr>
            </w:pPr>
            <w:r>
              <w:rPr>
                <w:rFonts w:cs="宋体"/>
                <w:b/>
                <w:color w:val="000000"/>
                <w:sz w:val="20"/>
                <w:szCs w:val="20"/>
              </w:rPr>
              <w:t>26.23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F8FA0">
            <w:pPr>
              <w:wordWrap w:val="0"/>
              <w:jc w:val="right"/>
              <w:textAlignment w:val="center"/>
              <w:rPr>
                <w:rFonts w:hint="default" w:cs="宋体"/>
                <w:b/>
                <w:color w:val="000000"/>
                <w:sz w:val="20"/>
                <w:szCs w:val="20"/>
              </w:rPr>
            </w:pPr>
          </w:p>
        </w:tc>
      </w:tr>
      <w:tr w14:paraId="1808FF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9767">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3A46">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B2EA">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9B213">
            <w:pPr>
              <w:wordWrap w:val="0"/>
              <w:jc w:val="right"/>
              <w:textAlignment w:val="center"/>
              <w:rPr>
                <w:rFonts w:hint="default" w:cs="宋体"/>
                <w:b/>
                <w:color w:val="000000"/>
                <w:sz w:val="20"/>
                <w:szCs w:val="20"/>
              </w:rPr>
            </w:pPr>
            <w:r>
              <w:rPr>
                <w:rFonts w:cs="宋体"/>
                <w:color w:val="000000"/>
                <w:sz w:val="20"/>
                <w:szCs w:val="20"/>
              </w:rPr>
              <w:t>9.19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AA8F7">
            <w:pPr>
              <w:wordWrap w:val="0"/>
              <w:jc w:val="right"/>
              <w:textAlignment w:val="center"/>
              <w:rPr>
                <w:rFonts w:hint="default" w:cs="宋体"/>
                <w:b/>
                <w:color w:val="000000"/>
                <w:sz w:val="20"/>
                <w:szCs w:val="20"/>
              </w:rPr>
            </w:pPr>
          </w:p>
        </w:tc>
      </w:tr>
      <w:tr w14:paraId="18ED0E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3452E">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7E178">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6EFEA">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892B">
            <w:pPr>
              <w:wordWrap w:val="0"/>
              <w:jc w:val="right"/>
              <w:textAlignment w:val="center"/>
              <w:rPr>
                <w:rFonts w:hint="default" w:cs="宋体"/>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EB628">
            <w:pPr>
              <w:wordWrap w:val="0"/>
              <w:jc w:val="right"/>
              <w:textAlignment w:val="center"/>
              <w:rPr>
                <w:rFonts w:hint="default" w:cs="宋体"/>
                <w:b/>
                <w:color w:val="000000"/>
                <w:sz w:val="20"/>
                <w:szCs w:val="20"/>
              </w:rPr>
            </w:pPr>
          </w:p>
        </w:tc>
      </w:tr>
      <w:tr w14:paraId="0480E8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A0CB">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42F11">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B9133">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A63D1">
            <w:pPr>
              <w:wordWrap w:val="0"/>
              <w:jc w:val="right"/>
              <w:textAlignment w:val="center"/>
              <w:rPr>
                <w:rFonts w:hint="default" w:cs="宋体"/>
                <w:b/>
                <w:color w:val="000000"/>
                <w:sz w:val="20"/>
                <w:szCs w:val="20"/>
              </w:rPr>
            </w:pPr>
            <w:r>
              <w:rPr>
                <w:rFonts w:cs="宋体"/>
                <w:color w:val="000000"/>
                <w:sz w:val="20"/>
                <w:szCs w:val="20"/>
              </w:rPr>
              <w:t>11.60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9ECF1">
            <w:pPr>
              <w:wordWrap w:val="0"/>
              <w:jc w:val="right"/>
              <w:textAlignment w:val="center"/>
              <w:rPr>
                <w:rFonts w:hint="default" w:cs="宋体"/>
                <w:b/>
                <w:color w:val="000000"/>
                <w:sz w:val="20"/>
                <w:szCs w:val="20"/>
              </w:rPr>
            </w:pPr>
          </w:p>
        </w:tc>
      </w:tr>
      <w:tr w14:paraId="2F3AB6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280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2C340">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F781D">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9ECB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4D8E">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r>
      <w:tr w14:paraId="5D02E2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A873">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D3324">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1C9A">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285F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A5B29">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r>
      <w:tr w14:paraId="2A16DD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3B12">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70116">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AC4A9">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D481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4ADF">
            <w:pPr>
              <w:wordWrap w:val="0"/>
              <w:jc w:val="right"/>
              <w:textAlignment w:val="center"/>
              <w:rPr>
                <w:rFonts w:hint="default" w:cs="宋体"/>
                <w:b/>
                <w:color w:val="000000"/>
                <w:sz w:val="20"/>
                <w:szCs w:val="20"/>
              </w:rPr>
            </w:pPr>
          </w:p>
        </w:tc>
      </w:tr>
      <w:tr w14:paraId="7DCB87A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A11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20DCB">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D665D">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35507">
            <w:pPr>
              <w:wordWrap w:val="0"/>
              <w:jc w:val="right"/>
              <w:textAlignment w:val="center"/>
              <w:rPr>
                <w:rFonts w:hint="default" w:cs="宋体"/>
                <w:b/>
                <w:color w:val="000000"/>
                <w:sz w:val="20"/>
                <w:szCs w:val="20"/>
              </w:rPr>
            </w:pPr>
            <w:r>
              <w:rPr>
                <w:rFonts w:cs="宋体"/>
                <w:b/>
                <w:color w:val="000000"/>
                <w:sz w:val="20"/>
                <w:szCs w:val="20"/>
              </w:rPr>
              <w:t>66.36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09229">
            <w:pPr>
              <w:wordWrap w:val="0"/>
              <w:jc w:val="right"/>
              <w:textAlignment w:val="center"/>
              <w:rPr>
                <w:rFonts w:hint="default" w:cs="宋体"/>
                <w:b/>
                <w:color w:val="000000"/>
                <w:sz w:val="20"/>
                <w:szCs w:val="20"/>
              </w:rPr>
            </w:pPr>
          </w:p>
        </w:tc>
      </w:tr>
      <w:tr w14:paraId="2A9C090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A2CD0">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63B12">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B5FAC">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B0C72">
            <w:pPr>
              <w:wordWrap w:val="0"/>
              <w:jc w:val="right"/>
              <w:textAlignment w:val="center"/>
              <w:rPr>
                <w:rFonts w:hint="default" w:cs="宋体"/>
                <w:b/>
                <w:color w:val="000000"/>
                <w:sz w:val="20"/>
                <w:szCs w:val="20"/>
              </w:rPr>
            </w:pPr>
            <w:r>
              <w:rPr>
                <w:rFonts w:cs="宋体"/>
                <w:color w:val="000000"/>
                <w:sz w:val="20"/>
                <w:szCs w:val="20"/>
              </w:rPr>
              <w:t>66.36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E3BA8">
            <w:pPr>
              <w:wordWrap w:val="0"/>
              <w:jc w:val="right"/>
              <w:textAlignment w:val="center"/>
              <w:rPr>
                <w:rFonts w:hint="default" w:cs="宋体"/>
                <w:b/>
                <w:color w:val="000000"/>
                <w:sz w:val="20"/>
                <w:szCs w:val="20"/>
              </w:rPr>
            </w:pPr>
          </w:p>
        </w:tc>
      </w:tr>
      <w:tr w14:paraId="6B68AE2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DECB6">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92A20">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A8231">
            <w:pPr>
              <w:wordWrap w:val="0"/>
              <w:jc w:val="right"/>
              <w:textAlignment w:val="center"/>
              <w:rPr>
                <w:rFonts w:hint="default" w:cs="宋体"/>
                <w:b/>
                <w:color w:val="000000"/>
                <w:sz w:val="20"/>
                <w:szCs w:val="20"/>
              </w:rPr>
            </w:pPr>
            <w:r>
              <w:rPr>
                <w:rFonts w:cs="宋体"/>
                <w:b/>
                <w:color w:val="000000"/>
                <w:sz w:val="20"/>
                <w:szCs w:val="20"/>
              </w:rPr>
              <w:t>464.40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F545F">
            <w:pPr>
              <w:wordWrap w:val="0"/>
              <w:jc w:val="right"/>
              <w:textAlignment w:val="center"/>
              <w:rPr>
                <w:rFonts w:hint="default" w:cs="宋体"/>
                <w:b/>
                <w:color w:val="000000"/>
                <w:sz w:val="20"/>
                <w:szCs w:val="20"/>
              </w:rPr>
            </w:pPr>
            <w:r>
              <w:rPr>
                <w:rFonts w:cs="宋体"/>
                <w:b/>
                <w:color w:val="000000"/>
                <w:sz w:val="20"/>
                <w:szCs w:val="20"/>
              </w:rPr>
              <w:t>215.86</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B5E92">
            <w:pPr>
              <w:wordWrap w:val="0"/>
              <w:jc w:val="right"/>
              <w:textAlignment w:val="center"/>
              <w:rPr>
                <w:rFonts w:hint="default" w:cs="宋体"/>
                <w:b/>
                <w:color w:val="000000"/>
                <w:sz w:val="20"/>
                <w:szCs w:val="20"/>
              </w:rPr>
            </w:pPr>
            <w:r>
              <w:rPr>
                <w:rFonts w:cs="宋体"/>
                <w:b/>
                <w:color w:val="000000"/>
                <w:sz w:val="20"/>
                <w:szCs w:val="20"/>
              </w:rPr>
              <w:t>248.54</w:t>
            </w:r>
            <w:r>
              <w:rPr>
                <w:b/>
                <w:color w:val="000000"/>
                <w:sz w:val="20"/>
              </w:rPr>
              <w:t xml:space="preserve"> </w:t>
            </w:r>
          </w:p>
        </w:tc>
      </w:tr>
      <w:tr w14:paraId="78E02D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A22BA">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D57D">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3F41D">
            <w:pPr>
              <w:wordWrap w:val="0"/>
              <w:jc w:val="right"/>
              <w:textAlignment w:val="center"/>
              <w:rPr>
                <w:rFonts w:hint="default" w:cs="宋体"/>
                <w:b/>
                <w:color w:val="000000"/>
                <w:sz w:val="20"/>
                <w:szCs w:val="20"/>
              </w:rPr>
            </w:pPr>
            <w:r>
              <w:rPr>
                <w:rFonts w:cs="宋体"/>
                <w:b/>
                <w:color w:val="000000"/>
                <w:sz w:val="20"/>
                <w:szCs w:val="20"/>
              </w:rPr>
              <w:t>126.02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555A">
            <w:pPr>
              <w:wordWrap w:val="0"/>
              <w:jc w:val="right"/>
              <w:textAlignment w:val="center"/>
              <w:rPr>
                <w:rFonts w:hint="default" w:cs="宋体"/>
                <w:b/>
                <w:color w:val="000000"/>
                <w:sz w:val="20"/>
                <w:szCs w:val="20"/>
              </w:rPr>
            </w:pPr>
            <w:r>
              <w:rPr>
                <w:rFonts w:cs="宋体"/>
                <w:b/>
                <w:color w:val="000000"/>
                <w:sz w:val="20"/>
                <w:szCs w:val="20"/>
              </w:rPr>
              <w:t>52.25</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7DECE">
            <w:pPr>
              <w:wordWrap w:val="0"/>
              <w:jc w:val="right"/>
              <w:textAlignment w:val="center"/>
              <w:rPr>
                <w:rFonts w:hint="default" w:cs="宋体"/>
                <w:b/>
                <w:color w:val="000000"/>
                <w:sz w:val="20"/>
                <w:szCs w:val="20"/>
              </w:rPr>
            </w:pPr>
            <w:r>
              <w:rPr>
                <w:rFonts w:cs="宋体"/>
                <w:b/>
                <w:color w:val="000000"/>
                <w:sz w:val="20"/>
                <w:szCs w:val="20"/>
              </w:rPr>
              <w:t>73.77</w:t>
            </w:r>
            <w:r>
              <w:rPr>
                <w:b/>
                <w:color w:val="000000"/>
                <w:sz w:val="20"/>
              </w:rPr>
              <w:t xml:space="preserve"> </w:t>
            </w:r>
          </w:p>
        </w:tc>
      </w:tr>
      <w:tr w14:paraId="0C332A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EBB83">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EEC3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361D">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F1260">
            <w:pPr>
              <w:wordWrap w:val="0"/>
              <w:jc w:val="right"/>
              <w:textAlignment w:val="center"/>
              <w:rPr>
                <w:rFonts w:hint="default" w:cs="宋体"/>
                <w:b/>
                <w:color w:val="000000"/>
                <w:sz w:val="20"/>
                <w:szCs w:val="20"/>
              </w:rPr>
            </w:pPr>
            <w:r>
              <w:rPr>
                <w:rFonts w:cs="宋体"/>
                <w:color w:val="000000"/>
                <w:sz w:val="20"/>
                <w:szCs w:val="20"/>
              </w:rPr>
              <w:t>52.25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E66B5">
            <w:pPr>
              <w:wordWrap w:val="0"/>
              <w:jc w:val="right"/>
              <w:textAlignment w:val="center"/>
              <w:rPr>
                <w:rFonts w:hint="default" w:cs="宋体"/>
                <w:b/>
                <w:color w:val="000000"/>
                <w:sz w:val="20"/>
                <w:szCs w:val="20"/>
              </w:rPr>
            </w:pPr>
          </w:p>
        </w:tc>
      </w:tr>
      <w:tr w14:paraId="0F3C83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42DA">
            <w:pPr>
              <w:textAlignment w:val="center"/>
              <w:rPr>
                <w:rFonts w:hint="default" w:cs="宋体"/>
                <w:color w:val="000000"/>
                <w:sz w:val="20"/>
                <w:szCs w:val="20"/>
              </w:rPr>
            </w:pPr>
            <w:r>
              <w:rPr>
                <w:rFonts w:cs="宋体"/>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E6245">
            <w:pPr>
              <w:textAlignment w:val="center"/>
              <w:rPr>
                <w:rFonts w:hint="default" w:cs="宋体"/>
                <w:color w:val="000000"/>
                <w:sz w:val="20"/>
                <w:szCs w:val="20"/>
              </w:rPr>
            </w:pPr>
            <w:r>
              <w:rPr>
                <w:rFonts w:cs="宋体"/>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40CDA">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958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20B94">
            <w:pPr>
              <w:wordWrap w:val="0"/>
              <w:jc w:val="right"/>
              <w:textAlignment w:val="center"/>
              <w:rPr>
                <w:rFonts w:hint="default" w:cs="宋体"/>
                <w:b/>
                <w:color w:val="000000"/>
                <w:sz w:val="20"/>
                <w:szCs w:val="20"/>
              </w:rPr>
            </w:pPr>
            <w:r>
              <w:rPr>
                <w:rFonts w:cs="宋体"/>
                <w:color w:val="000000"/>
                <w:sz w:val="20"/>
                <w:szCs w:val="20"/>
              </w:rPr>
              <w:t>6.42</w:t>
            </w:r>
            <w:r>
              <w:rPr>
                <w:color w:val="000000"/>
                <w:sz w:val="20"/>
              </w:rPr>
              <w:t xml:space="preserve"> </w:t>
            </w:r>
          </w:p>
        </w:tc>
      </w:tr>
      <w:tr w14:paraId="0A9839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48AF">
            <w:pPr>
              <w:textAlignment w:val="center"/>
              <w:rPr>
                <w:rFonts w:hint="default" w:cs="宋体"/>
                <w:color w:val="000000"/>
                <w:sz w:val="20"/>
                <w:szCs w:val="20"/>
              </w:rPr>
            </w:pPr>
            <w:r>
              <w:rPr>
                <w:rFonts w:cs="宋体"/>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D695C">
            <w:pPr>
              <w:textAlignment w:val="center"/>
              <w:rPr>
                <w:rFonts w:hint="default" w:cs="宋体"/>
                <w:color w:val="000000"/>
                <w:sz w:val="20"/>
                <w:szCs w:val="20"/>
              </w:rPr>
            </w:pPr>
            <w:r>
              <w:rPr>
                <w:rFonts w:cs="宋体"/>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2FFE1">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E77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85BB4">
            <w:pPr>
              <w:wordWrap w:val="0"/>
              <w:jc w:val="right"/>
              <w:textAlignment w:val="center"/>
              <w:rPr>
                <w:rFonts w:hint="default" w:cs="宋体"/>
                <w:b/>
                <w:color w:val="000000"/>
                <w:sz w:val="20"/>
                <w:szCs w:val="20"/>
              </w:rPr>
            </w:pPr>
            <w:r>
              <w:rPr>
                <w:rFonts w:cs="宋体"/>
                <w:color w:val="000000"/>
                <w:sz w:val="20"/>
                <w:szCs w:val="20"/>
              </w:rPr>
              <w:t>40.03</w:t>
            </w:r>
            <w:r>
              <w:rPr>
                <w:color w:val="000000"/>
                <w:sz w:val="20"/>
              </w:rPr>
              <w:t xml:space="preserve"> </w:t>
            </w:r>
          </w:p>
        </w:tc>
      </w:tr>
      <w:tr w14:paraId="09E625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C65C">
            <w:pPr>
              <w:textAlignment w:val="center"/>
              <w:rPr>
                <w:rFonts w:hint="default" w:cs="宋体"/>
                <w:color w:val="000000"/>
                <w:sz w:val="20"/>
                <w:szCs w:val="20"/>
              </w:rPr>
            </w:pPr>
            <w:r>
              <w:rPr>
                <w:rFonts w:cs="宋体"/>
                <w:color w:val="000000"/>
                <w:sz w:val="20"/>
                <w:szCs w:val="20"/>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B1B24">
            <w:pPr>
              <w:textAlignment w:val="center"/>
              <w:rPr>
                <w:rFonts w:hint="default" w:cs="宋体"/>
                <w:color w:val="000000"/>
                <w:sz w:val="20"/>
                <w:szCs w:val="20"/>
              </w:rPr>
            </w:pPr>
            <w:r>
              <w:rPr>
                <w:rFonts w:cs="宋体"/>
                <w:color w:val="000000"/>
                <w:sz w:val="20"/>
                <w:szCs w:val="20"/>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AA23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401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84BD4">
            <w:pPr>
              <w:wordWrap w:val="0"/>
              <w:jc w:val="right"/>
              <w:textAlignment w:val="center"/>
              <w:rPr>
                <w:rFonts w:hint="default" w:cs="宋体"/>
                <w:b/>
                <w:color w:val="000000"/>
                <w:sz w:val="20"/>
                <w:szCs w:val="20"/>
              </w:rPr>
            </w:pPr>
            <w:r>
              <w:rPr>
                <w:rFonts w:cs="宋体"/>
                <w:color w:val="000000"/>
                <w:sz w:val="20"/>
                <w:szCs w:val="20"/>
              </w:rPr>
              <w:t>26.00</w:t>
            </w:r>
            <w:r>
              <w:rPr>
                <w:color w:val="000000"/>
                <w:sz w:val="20"/>
              </w:rPr>
              <w:t xml:space="preserve"> </w:t>
            </w:r>
          </w:p>
        </w:tc>
      </w:tr>
      <w:tr w14:paraId="07E96D6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1C3D">
            <w:pPr>
              <w:textAlignment w:val="center"/>
              <w:rPr>
                <w:rFonts w:hint="default" w:cs="宋体"/>
                <w:color w:val="000000"/>
                <w:sz w:val="20"/>
                <w:szCs w:val="20"/>
              </w:rPr>
            </w:pPr>
            <w:r>
              <w:rPr>
                <w:rFonts w:cs="宋体"/>
                <w:color w:val="000000"/>
                <w:sz w:val="20"/>
                <w:szCs w:val="20"/>
              </w:rPr>
              <w:t>2130135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A503E">
            <w:pPr>
              <w:textAlignment w:val="center"/>
              <w:rPr>
                <w:rFonts w:hint="default" w:cs="宋体"/>
                <w:color w:val="000000"/>
                <w:sz w:val="20"/>
                <w:szCs w:val="20"/>
              </w:rPr>
            </w:pPr>
            <w:r>
              <w:rPr>
                <w:rFonts w:cs="宋体"/>
                <w:color w:val="000000"/>
                <w:sz w:val="20"/>
                <w:szCs w:val="20"/>
              </w:rPr>
              <w:t>农业资源保护修复与利用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135EA">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52CD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F6F94">
            <w:pPr>
              <w:wordWrap w:val="0"/>
              <w:jc w:val="right"/>
              <w:textAlignment w:val="center"/>
              <w:rPr>
                <w:rFonts w:hint="default" w:cs="宋体"/>
                <w:b/>
                <w:color w:val="000000"/>
                <w:sz w:val="20"/>
                <w:szCs w:val="20"/>
              </w:rPr>
            </w:pPr>
            <w:r>
              <w:rPr>
                <w:rFonts w:cs="宋体"/>
                <w:color w:val="000000"/>
                <w:sz w:val="20"/>
                <w:szCs w:val="20"/>
              </w:rPr>
              <w:t>1.20</w:t>
            </w:r>
            <w:r>
              <w:rPr>
                <w:color w:val="000000"/>
                <w:sz w:val="20"/>
              </w:rPr>
              <w:t xml:space="preserve"> </w:t>
            </w:r>
          </w:p>
        </w:tc>
      </w:tr>
      <w:tr w14:paraId="3B8B05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4403">
            <w:pPr>
              <w:textAlignment w:val="center"/>
              <w:rPr>
                <w:rFonts w:hint="default" w:cs="宋体"/>
                <w:color w:val="000000"/>
                <w:sz w:val="20"/>
                <w:szCs w:val="20"/>
              </w:rPr>
            </w:pPr>
            <w:r>
              <w:rPr>
                <w:rFonts w:cs="宋体"/>
                <w:color w:val="000000"/>
                <w:sz w:val="20"/>
                <w:szCs w:val="20"/>
              </w:rPr>
              <w:t>2130199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09D30">
            <w:pPr>
              <w:textAlignment w:val="center"/>
              <w:rPr>
                <w:rFonts w:hint="default" w:cs="宋体"/>
                <w:color w:val="000000"/>
                <w:sz w:val="20"/>
                <w:szCs w:val="20"/>
              </w:rPr>
            </w:pPr>
            <w:r>
              <w:rPr>
                <w:rFonts w:cs="宋体"/>
                <w:color w:val="000000"/>
                <w:sz w:val="20"/>
                <w:szCs w:val="20"/>
              </w:rPr>
              <w:t>其他农业农村支出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4651">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C99E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1BB46">
            <w:pPr>
              <w:wordWrap w:val="0"/>
              <w:jc w:val="right"/>
              <w:textAlignment w:val="center"/>
              <w:rPr>
                <w:rFonts w:hint="default" w:cs="宋体"/>
                <w:b/>
                <w:color w:val="000000"/>
                <w:sz w:val="20"/>
                <w:szCs w:val="20"/>
              </w:rPr>
            </w:pPr>
            <w:r>
              <w:rPr>
                <w:rFonts w:cs="宋体"/>
                <w:color w:val="000000"/>
                <w:sz w:val="20"/>
                <w:szCs w:val="20"/>
              </w:rPr>
              <w:t>0.12</w:t>
            </w:r>
            <w:r>
              <w:rPr>
                <w:color w:val="000000"/>
                <w:sz w:val="20"/>
              </w:rPr>
              <w:t xml:space="preserve"> </w:t>
            </w:r>
          </w:p>
        </w:tc>
      </w:tr>
      <w:tr w14:paraId="02DE2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9C482">
            <w:pPr>
              <w:textAlignment w:val="center"/>
              <w:rPr>
                <w:rFonts w:hint="default" w:cs="宋体"/>
                <w:color w:val="000000"/>
                <w:sz w:val="20"/>
                <w:szCs w:val="20"/>
              </w:rPr>
            </w:pPr>
            <w:r>
              <w:rPr>
                <w:rFonts w:cs="宋体"/>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1C396">
            <w:pPr>
              <w:textAlignment w:val="center"/>
              <w:rPr>
                <w:rFonts w:hint="default" w:cs="宋体"/>
                <w:color w:val="000000"/>
                <w:sz w:val="20"/>
                <w:szCs w:val="20"/>
              </w:rPr>
            </w:pPr>
            <w:r>
              <w:rPr>
                <w:rFonts w:cs="宋体"/>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6F1EF">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6C5D">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6DB44">
            <w:pPr>
              <w:wordWrap w:val="0"/>
              <w:jc w:val="right"/>
              <w:textAlignment w:val="center"/>
              <w:rPr>
                <w:rFonts w:hint="default" w:cs="宋体"/>
                <w:b/>
                <w:color w:val="000000"/>
                <w:sz w:val="20"/>
                <w:szCs w:val="20"/>
              </w:rPr>
            </w:pPr>
            <w:r>
              <w:rPr>
                <w:rFonts w:cs="宋体"/>
                <w:b/>
                <w:color w:val="000000"/>
                <w:sz w:val="20"/>
                <w:szCs w:val="20"/>
              </w:rPr>
              <w:t>12.86</w:t>
            </w:r>
            <w:r>
              <w:rPr>
                <w:b/>
                <w:color w:val="000000"/>
                <w:sz w:val="20"/>
              </w:rPr>
              <w:t xml:space="preserve"> </w:t>
            </w:r>
          </w:p>
        </w:tc>
      </w:tr>
      <w:tr w14:paraId="511D3E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E993">
            <w:pPr>
              <w:textAlignment w:val="center"/>
              <w:rPr>
                <w:rFonts w:hint="default" w:cs="宋体"/>
                <w:color w:val="000000"/>
                <w:sz w:val="20"/>
                <w:szCs w:val="20"/>
              </w:rPr>
            </w:pPr>
            <w:r>
              <w:rPr>
                <w:rFonts w:cs="宋体"/>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DC2E3">
            <w:pPr>
              <w:textAlignment w:val="center"/>
              <w:rPr>
                <w:rFonts w:hint="default" w:cs="宋体"/>
                <w:color w:val="000000"/>
                <w:sz w:val="20"/>
                <w:szCs w:val="20"/>
              </w:rPr>
            </w:pPr>
            <w:r>
              <w:rPr>
                <w:rFonts w:cs="宋体"/>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B2E3">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95438">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F352DF">
            <w:pPr>
              <w:wordWrap w:val="0"/>
              <w:jc w:val="right"/>
              <w:textAlignment w:val="center"/>
              <w:rPr>
                <w:rFonts w:hint="default" w:cs="宋体"/>
                <w:b/>
                <w:color w:val="000000"/>
                <w:sz w:val="20"/>
                <w:szCs w:val="20"/>
              </w:rPr>
            </w:pPr>
            <w:r>
              <w:rPr>
                <w:rFonts w:cs="宋体"/>
                <w:color w:val="000000"/>
                <w:sz w:val="20"/>
                <w:szCs w:val="20"/>
              </w:rPr>
              <w:t>6.56</w:t>
            </w:r>
            <w:r>
              <w:rPr>
                <w:color w:val="000000"/>
                <w:sz w:val="20"/>
              </w:rPr>
              <w:t xml:space="preserve"> </w:t>
            </w:r>
          </w:p>
        </w:tc>
      </w:tr>
      <w:tr w14:paraId="2709FC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3C41">
            <w:pPr>
              <w:textAlignment w:val="center"/>
              <w:rPr>
                <w:rFonts w:hint="default" w:cs="宋体"/>
                <w:color w:val="000000"/>
                <w:sz w:val="20"/>
                <w:szCs w:val="20"/>
              </w:rPr>
            </w:pPr>
            <w:r>
              <w:rPr>
                <w:rFonts w:cs="宋体"/>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FF97">
            <w:pPr>
              <w:textAlignment w:val="center"/>
              <w:rPr>
                <w:rFonts w:hint="default" w:cs="宋体"/>
                <w:color w:val="000000"/>
                <w:sz w:val="20"/>
                <w:szCs w:val="20"/>
              </w:rPr>
            </w:pPr>
            <w:r>
              <w:rPr>
                <w:rFonts w:cs="宋体"/>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2D0A1">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35FB9">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83D94">
            <w:pPr>
              <w:wordWrap w:val="0"/>
              <w:jc w:val="right"/>
              <w:textAlignment w:val="center"/>
              <w:rPr>
                <w:rFonts w:hint="default" w:cs="宋体"/>
                <w:b/>
                <w:color w:val="000000"/>
                <w:sz w:val="20"/>
                <w:szCs w:val="20"/>
              </w:rPr>
            </w:pPr>
            <w:r>
              <w:rPr>
                <w:rFonts w:cs="宋体"/>
                <w:color w:val="000000"/>
                <w:sz w:val="20"/>
                <w:szCs w:val="20"/>
              </w:rPr>
              <w:t>6.30</w:t>
            </w:r>
            <w:r>
              <w:rPr>
                <w:color w:val="000000"/>
                <w:sz w:val="20"/>
              </w:rPr>
              <w:t xml:space="preserve"> </w:t>
            </w:r>
          </w:p>
        </w:tc>
      </w:tr>
      <w:tr w14:paraId="19D0B31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0D9AF">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8216">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4FBE6">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AE26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14747">
            <w:pPr>
              <w:wordWrap w:val="0"/>
              <w:jc w:val="right"/>
              <w:textAlignment w:val="center"/>
              <w:rPr>
                <w:rFonts w:hint="default" w:cs="宋体"/>
                <w:b/>
                <w:color w:val="000000"/>
                <w:sz w:val="20"/>
                <w:szCs w:val="20"/>
              </w:rPr>
            </w:pPr>
            <w:r>
              <w:rPr>
                <w:rFonts w:cs="宋体"/>
                <w:b/>
                <w:color w:val="000000"/>
                <w:sz w:val="20"/>
                <w:szCs w:val="20"/>
              </w:rPr>
              <w:t>14.68</w:t>
            </w:r>
            <w:r>
              <w:rPr>
                <w:b/>
                <w:color w:val="000000"/>
                <w:sz w:val="20"/>
              </w:rPr>
              <w:t xml:space="preserve"> </w:t>
            </w:r>
          </w:p>
        </w:tc>
      </w:tr>
      <w:tr w14:paraId="3AE5AE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09CF2">
            <w:pPr>
              <w:textAlignment w:val="center"/>
              <w:rPr>
                <w:rFonts w:hint="default" w:cs="宋体"/>
                <w:color w:val="000000"/>
                <w:sz w:val="20"/>
                <w:szCs w:val="20"/>
              </w:rPr>
            </w:pPr>
            <w:r>
              <w:rPr>
                <w:rFonts w:cs="宋体"/>
                <w:color w:val="000000"/>
                <w:sz w:val="20"/>
                <w:szCs w:val="20"/>
              </w:rPr>
              <w:t>2130319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C4E72">
            <w:pPr>
              <w:textAlignment w:val="center"/>
              <w:rPr>
                <w:rFonts w:hint="default" w:cs="宋体"/>
                <w:color w:val="000000"/>
                <w:sz w:val="20"/>
                <w:szCs w:val="20"/>
              </w:rPr>
            </w:pPr>
            <w:r>
              <w:rPr>
                <w:rFonts w:cs="宋体"/>
                <w:color w:val="000000"/>
                <w:sz w:val="20"/>
                <w:szCs w:val="20"/>
              </w:rPr>
              <w:t>江河湖库水系综合整治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5C287">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96D5">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40E5">
            <w:pPr>
              <w:wordWrap w:val="0"/>
              <w:jc w:val="right"/>
              <w:textAlignment w:val="center"/>
              <w:rPr>
                <w:rFonts w:hint="default" w:cs="宋体"/>
                <w:b/>
                <w:color w:val="000000"/>
                <w:sz w:val="20"/>
                <w:szCs w:val="20"/>
              </w:rPr>
            </w:pPr>
            <w:r>
              <w:rPr>
                <w:rFonts w:cs="宋体"/>
                <w:color w:val="000000"/>
                <w:sz w:val="20"/>
                <w:szCs w:val="20"/>
              </w:rPr>
              <w:t>14.68</w:t>
            </w:r>
            <w:r>
              <w:rPr>
                <w:color w:val="000000"/>
                <w:sz w:val="20"/>
              </w:rPr>
              <w:t xml:space="preserve"> </w:t>
            </w:r>
          </w:p>
        </w:tc>
      </w:tr>
      <w:tr w14:paraId="5E5CE7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3ABA4">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05610">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FDE4B">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015D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043A6">
            <w:pPr>
              <w:wordWrap w:val="0"/>
              <w:jc w:val="right"/>
              <w:textAlignment w:val="center"/>
              <w:rPr>
                <w:rFonts w:hint="default" w:cs="宋体"/>
                <w:b/>
                <w:color w:val="000000"/>
                <w:sz w:val="20"/>
                <w:szCs w:val="20"/>
              </w:rPr>
            </w:pPr>
            <w:r>
              <w:rPr>
                <w:rFonts w:cs="宋体"/>
                <w:b/>
                <w:color w:val="000000"/>
                <w:sz w:val="20"/>
                <w:szCs w:val="20"/>
              </w:rPr>
              <w:t>133.30</w:t>
            </w:r>
            <w:r>
              <w:rPr>
                <w:b/>
                <w:color w:val="000000"/>
                <w:sz w:val="20"/>
              </w:rPr>
              <w:t xml:space="preserve"> </w:t>
            </w:r>
          </w:p>
        </w:tc>
      </w:tr>
      <w:tr w14:paraId="18F43C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08E">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A3F8D">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7056E">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6076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DD6D6">
            <w:pPr>
              <w:wordWrap w:val="0"/>
              <w:jc w:val="right"/>
              <w:textAlignment w:val="center"/>
              <w:rPr>
                <w:rFonts w:hint="default" w:cs="宋体"/>
                <w:b/>
                <w:color w:val="000000"/>
                <w:sz w:val="20"/>
                <w:szCs w:val="20"/>
              </w:rPr>
            </w:pPr>
            <w:r>
              <w:rPr>
                <w:rFonts w:cs="宋体"/>
                <w:color w:val="000000"/>
                <w:sz w:val="20"/>
                <w:szCs w:val="20"/>
              </w:rPr>
              <w:t>108.85</w:t>
            </w:r>
            <w:r>
              <w:rPr>
                <w:color w:val="000000"/>
                <w:sz w:val="20"/>
              </w:rPr>
              <w:t xml:space="preserve"> </w:t>
            </w:r>
          </w:p>
        </w:tc>
      </w:tr>
      <w:tr w14:paraId="09728B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9713">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53BFE">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F186C">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3D1E">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104B3">
            <w:pPr>
              <w:wordWrap w:val="0"/>
              <w:jc w:val="right"/>
              <w:textAlignment w:val="center"/>
              <w:rPr>
                <w:rFonts w:hint="default" w:cs="宋体"/>
                <w:b/>
                <w:color w:val="000000"/>
                <w:sz w:val="20"/>
                <w:szCs w:val="20"/>
              </w:rPr>
            </w:pPr>
            <w:r>
              <w:rPr>
                <w:rFonts w:cs="宋体"/>
                <w:color w:val="000000"/>
                <w:sz w:val="20"/>
                <w:szCs w:val="20"/>
              </w:rPr>
              <w:t>15.90</w:t>
            </w:r>
            <w:r>
              <w:rPr>
                <w:color w:val="000000"/>
                <w:sz w:val="20"/>
              </w:rPr>
              <w:t xml:space="preserve"> </w:t>
            </w:r>
          </w:p>
        </w:tc>
      </w:tr>
      <w:tr w14:paraId="63BFF2B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8DA7">
            <w:pPr>
              <w:textAlignment w:val="center"/>
              <w:rPr>
                <w:rFonts w:hint="default" w:cs="宋体"/>
                <w:color w:val="000000"/>
                <w:sz w:val="20"/>
                <w:szCs w:val="20"/>
              </w:rPr>
            </w:pPr>
            <w:r>
              <w:rPr>
                <w:rFonts w:cs="宋体"/>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207CC">
            <w:pPr>
              <w:textAlignment w:val="center"/>
              <w:rPr>
                <w:rFonts w:hint="default" w:cs="宋体"/>
                <w:color w:val="000000"/>
                <w:sz w:val="20"/>
                <w:szCs w:val="20"/>
              </w:rPr>
            </w:pPr>
            <w:r>
              <w:rPr>
                <w:rFonts w:cs="宋体"/>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9273E">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84A5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A763D">
            <w:pPr>
              <w:wordWrap w:val="0"/>
              <w:jc w:val="right"/>
              <w:textAlignment w:val="center"/>
              <w:rPr>
                <w:rFonts w:hint="default" w:cs="宋体"/>
                <w:b/>
                <w:color w:val="000000"/>
                <w:sz w:val="20"/>
                <w:szCs w:val="20"/>
              </w:rPr>
            </w:pPr>
            <w:r>
              <w:rPr>
                <w:rFonts w:cs="宋体"/>
                <w:color w:val="000000"/>
                <w:sz w:val="20"/>
                <w:szCs w:val="20"/>
              </w:rPr>
              <w:t>2.31</w:t>
            </w:r>
            <w:r>
              <w:rPr>
                <w:color w:val="000000"/>
                <w:sz w:val="20"/>
              </w:rPr>
              <w:t xml:space="preserve"> </w:t>
            </w:r>
          </w:p>
        </w:tc>
      </w:tr>
      <w:tr w14:paraId="679098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93EBC">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98214">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7A438">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77901">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0863">
            <w:pPr>
              <w:wordWrap w:val="0"/>
              <w:jc w:val="right"/>
              <w:textAlignment w:val="center"/>
              <w:rPr>
                <w:rFonts w:hint="default" w:cs="宋体"/>
                <w:b/>
                <w:color w:val="000000"/>
                <w:sz w:val="20"/>
                <w:szCs w:val="20"/>
              </w:rPr>
            </w:pPr>
            <w:r>
              <w:rPr>
                <w:rFonts w:cs="宋体"/>
                <w:color w:val="000000"/>
                <w:sz w:val="20"/>
                <w:szCs w:val="20"/>
              </w:rPr>
              <w:t>6.24</w:t>
            </w:r>
            <w:r>
              <w:rPr>
                <w:color w:val="000000"/>
                <w:sz w:val="20"/>
              </w:rPr>
              <w:t xml:space="preserve"> </w:t>
            </w:r>
          </w:p>
        </w:tc>
      </w:tr>
      <w:tr w14:paraId="053855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D4549">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728B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86A2">
            <w:pPr>
              <w:wordWrap w:val="0"/>
              <w:jc w:val="right"/>
              <w:textAlignment w:val="center"/>
              <w:rPr>
                <w:rFonts w:hint="default" w:cs="宋体"/>
                <w:b/>
                <w:color w:val="000000"/>
                <w:sz w:val="20"/>
                <w:szCs w:val="20"/>
              </w:rPr>
            </w:pPr>
            <w:r>
              <w:rPr>
                <w:rFonts w:cs="宋体"/>
                <w:b/>
                <w:color w:val="000000"/>
                <w:sz w:val="20"/>
                <w:szCs w:val="20"/>
              </w:rPr>
              <w:t>177.55</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A24A0">
            <w:pPr>
              <w:wordWrap w:val="0"/>
              <w:jc w:val="right"/>
              <w:textAlignment w:val="center"/>
              <w:rPr>
                <w:rFonts w:hint="default" w:cs="宋体"/>
                <w:b/>
                <w:color w:val="000000"/>
                <w:sz w:val="20"/>
                <w:szCs w:val="20"/>
              </w:rPr>
            </w:pPr>
            <w:r>
              <w:rPr>
                <w:rFonts w:cs="宋体"/>
                <w:b/>
                <w:color w:val="000000"/>
                <w:sz w:val="20"/>
                <w:szCs w:val="20"/>
              </w:rPr>
              <w:t>163.62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ACAE7">
            <w:pPr>
              <w:wordWrap w:val="0"/>
              <w:jc w:val="right"/>
              <w:textAlignment w:val="center"/>
              <w:rPr>
                <w:rFonts w:hint="default" w:cs="宋体"/>
                <w:b/>
                <w:color w:val="000000"/>
                <w:sz w:val="20"/>
                <w:szCs w:val="20"/>
              </w:rPr>
            </w:pPr>
            <w:r>
              <w:rPr>
                <w:rFonts w:cs="宋体"/>
                <w:b/>
                <w:color w:val="000000"/>
                <w:sz w:val="20"/>
                <w:szCs w:val="20"/>
              </w:rPr>
              <w:t>13.93</w:t>
            </w:r>
            <w:r>
              <w:rPr>
                <w:b/>
                <w:color w:val="000000"/>
                <w:sz w:val="20"/>
              </w:rPr>
              <w:t xml:space="preserve"> </w:t>
            </w:r>
          </w:p>
        </w:tc>
      </w:tr>
      <w:tr w14:paraId="426C23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90EE">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D7FE">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AD7B9">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7060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4F180">
            <w:pPr>
              <w:wordWrap w:val="0"/>
              <w:jc w:val="right"/>
              <w:textAlignment w:val="center"/>
              <w:rPr>
                <w:rFonts w:hint="default" w:cs="宋体"/>
                <w:b/>
                <w:color w:val="000000"/>
                <w:sz w:val="20"/>
                <w:szCs w:val="20"/>
              </w:rPr>
            </w:pPr>
            <w:r>
              <w:rPr>
                <w:rFonts w:cs="宋体"/>
                <w:color w:val="000000"/>
                <w:sz w:val="20"/>
                <w:szCs w:val="20"/>
              </w:rPr>
              <w:t>13.50</w:t>
            </w:r>
            <w:r>
              <w:rPr>
                <w:color w:val="000000"/>
                <w:sz w:val="20"/>
              </w:rPr>
              <w:t xml:space="preserve"> </w:t>
            </w:r>
          </w:p>
        </w:tc>
      </w:tr>
      <w:tr w14:paraId="31B61E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8C1C">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F998D">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260B">
            <w:pPr>
              <w:wordWrap w:val="0"/>
              <w:jc w:val="right"/>
              <w:textAlignment w:val="center"/>
              <w:rPr>
                <w:rFonts w:hint="default" w:cs="宋体"/>
                <w:b/>
                <w:color w:val="000000"/>
                <w:sz w:val="20"/>
                <w:szCs w:val="20"/>
              </w:rPr>
            </w:pPr>
            <w:r>
              <w:rPr>
                <w:rFonts w:cs="宋体"/>
                <w:color w:val="000000"/>
                <w:sz w:val="20"/>
                <w:szCs w:val="20"/>
              </w:rPr>
              <w:t>164.04</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88C09">
            <w:pPr>
              <w:wordWrap w:val="0"/>
              <w:jc w:val="right"/>
              <w:textAlignment w:val="center"/>
              <w:rPr>
                <w:rFonts w:hint="default" w:cs="宋体"/>
                <w:b/>
                <w:color w:val="000000"/>
                <w:sz w:val="20"/>
                <w:szCs w:val="20"/>
              </w:rPr>
            </w:pPr>
            <w:r>
              <w:rPr>
                <w:rFonts w:cs="宋体"/>
                <w:color w:val="000000"/>
                <w:sz w:val="20"/>
                <w:szCs w:val="20"/>
              </w:rPr>
              <w:t>163.62</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573FD">
            <w:pPr>
              <w:wordWrap w:val="0"/>
              <w:jc w:val="right"/>
              <w:textAlignment w:val="center"/>
              <w:rPr>
                <w:rFonts w:hint="default" w:cs="宋体"/>
                <w:b/>
                <w:color w:val="000000"/>
                <w:sz w:val="20"/>
                <w:szCs w:val="20"/>
              </w:rPr>
            </w:pPr>
            <w:r>
              <w:rPr>
                <w:rFonts w:cs="宋体"/>
                <w:color w:val="000000"/>
                <w:sz w:val="20"/>
                <w:szCs w:val="20"/>
              </w:rPr>
              <w:t>0.43</w:t>
            </w:r>
            <w:r>
              <w:rPr>
                <w:color w:val="000000"/>
                <w:sz w:val="20"/>
              </w:rPr>
              <w:t xml:space="preserve"> </w:t>
            </w:r>
          </w:p>
        </w:tc>
      </w:tr>
      <w:tr w14:paraId="4C6B3D3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ADBC5">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9BA75">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D625E">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2B344">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B3B71">
            <w:pPr>
              <w:wordWrap w:val="0"/>
              <w:jc w:val="right"/>
              <w:textAlignment w:val="center"/>
              <w:rPr>
                <w:rFonts w:hint="default" w:cs="宋体"/>
                <w:b/>
                <w:color w:val="000000"/>
                <w:sz w:val="20"/>
                <w:szCs w:val="20"/>
              </w:rPr>
            </w:pPr>
            <w:r>
              <w:rPr>
                <w:rFonts w:cs="宋体"/>
                <w:b/>
                <w:color w:val="000000"/>
                <w:sz w:val="20"/>
                <w:szCs w:val="20"/>
              </w:rPr>
              <w:t>366.44</w:t>
            </w:r>
            <w:r>
              <w:rPr>
                <w:b/>
                <w:color w:val="000000"/>
                <w:sz w:val="20"/>
              </w:rPr>
              <w:t xml:space="preserve"> </w:t>
            </w:r>
          </w:p>
        </w:tc>
      </w:tr>
      <w:tr w14:paraId="3F1C63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09A8">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23C9">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7924D">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7056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5AC9">
            <w:pPr>
              <w:wordWrap w:val="0"/>
              <w:jc w:val="right"/>
              <w:textAlignment w:val="center"/>
              <w:rPr>
                <w:rFonts w:hint="default" w:cs="宋体"/>
                <w:b/>
                <w:color w:val="000000"/>
                <w:sz w:val="20"/>
                <w:szCs w:val="20"/>
              </w:rPr>
            </w:pPr>
            <w:r>
              <w:rPr>
                <w:rFonts w:cs="宋体"/>
                <w:b/>
                <w:color w:val="000000"/>
                <w:sz w:val="20"/>
                <w:szCs w:val="20"/>
              </w:rPr>
              <w:t>167.44</w:t>
            </w:r>
            <w:r>
              <w:rPr>
                <w:b/>
                <w:color w:val="000000"/>
                <w:sz w:val="20"/>
              </w:rPr>
              <w:t xml:space="preserve"> </w:t>
            </w:r>
          </w:p>
        </w:tc>
      </w:tr>
      <w:tr w14:paraId="22D612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D4A8">
            <w:pPr>
              <w:textAlignment w:val="center"/>
              <w:rPr>
                <w:rFonts w:hint="default" w:cs="宋体"/>
                <w:color w:val="000000"/>
                <w:sz w:val="20"/>
                <w:szCs w:val="20"/>
              </w:rPr>
            </w:pPr>
            <w:r>
              <w:rPr>
                <w:rFonts w:cs="宋体"/>
                <w:color w:val="000000"/>
                <w:sz w:val="20"/>
                <w:szCs w:val="20"/>
              </w:rPr>
              <w:t>2140104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4EE2E">
            <w:pPr>
              <w:textAlignment w:val="center"/>
              <w:rPr>
                <w:rFonts w:hint="default" w:cs="宋体"/>
                <w:color w:val="000000"/>
                <w:sz w:val="20"/>
                <w:szCs w:val="20"/>
              </w:rPr>
            </w:pPr>
            <w:r>
              <w:rPr>
                <w:rFonts w:cs="宋体"/>
                <w:color w:val="000000"/>
                <w:sz w:val="20"/>
                <w:szCs w:val="20"/>
              </w:rPr>
              <w:t>公路建设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181B">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9746">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4A612">
            <w:pPr>
              <w:wordWrap w:val="0"/>
              <w:jc w:val="right"/>
              <w:textAlignment w:val="center"/>
              <w:rPr>
                <w:rFonts w:hint="default" w:cs="宋体"/>
                <w:b/>
                <w:color w:val="000000"/>
                <w:sz w:val="20"/>
                <w:szCs w:val="20"/>
              </w:rPr>
            </w:pPr>
            <w:r>
              <w:rPr>
                <w:rFonts w:cs="宋体"/>
                <w:color w:val="000000"/>
                <w:sz w:val="20"/>
                <w:szCs w:val="20"/>
              </w:rPr>
              <w:t>155.39</w:t>
            </w:r>
            <w:r>
              <w:rPr>
                <w:color w:val="000000"/>
                <w:sz w:val="20"/>
              </w:rPr>
              <w:t xml:space="preserve"> </w:t>
            </w:r>
          </w:p>
        </w:tc>
      </w:tr>
      <w:tr w14:paraId="6E2C55F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B31D">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ACC3F">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6462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DF19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11EFA">
            <w:pPr>
              <w:wordWrap w:val="0"/>
              <w:jc w:val="right"/>
              <w:textAlignment w:val="center"/>
              <w:rPr>
                <w:rFonts w:hint="default" w:cs="宋体"/>
                <w:b/>
                <w:color w:val="000000"/>
                <w:sz w:val="20"/>
                <w:szCs w:val="20"/>
              </w:rPr>
            </w:pPr>
            <w:r>
              <w:rPr>
                <w:rFonts w:cs="宋体"/>
                <w:color w:val="000000"/>
                <w:sz w:val="20"/>
                <w:szCs w:val="20"/>
              </w:rPr>
              <w:t>12.05</w:t>
            </w:r>
            <w:r>
              <w:rPr>
                <w:color w:val="000000"/>
                <w:sz w:val="20"/>
              </w:rPr>
              <w:t xml:space="preserve"> </w:t>
            </w:r>
          </w:p>
        </w:tc>
      </w:tr>
      <w:tr w14:paraId="5F5AE3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B6BE5">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024A1">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8FA8A">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A2D2F">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601F0">
            <w:pPr>
              <w:wordWrap w:val="0"/>
              <w:jc w:val="right"/>
              <w:textAlignment w:val="center"/>
              <w:rPr>
                <w:rFonts w:hint="default" w:cs="宋体"/>
                <w:b/>
                <w:color w:val="000000"/>
                <w:sz w:val="20"/>
                <w:szCs w:val="20"/>
              </w:rPr>
            </w:pPr>
            <w:r>
              <w:rPr>
                <w:rFonts w:cs="宋体"/>
                <w:b/>
                <w:color w:val="000000"/>
                <w:sz w:val="20"/>
                <w:szCs w:val="20"/>
              </w:rPr>
              <w:t>199.00</w:t>
            </w:r>
            <w:r>
              <w:rPr>
                <w:b/>
                <w:color w:val="000000"/>
                <w:sz w:val="20"/>
              </w:rPr>
              <w:t xml:space="preserve"> </w:t>
            </w:r>
          </w:p>
        </w:tc>
      </w:tr>
      <w:tr w14:paraId="64B28EE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D471D">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7E803">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EFCBC">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1431B">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E4691">
            <w:pPr>
              <w:wordWrap w:val="0"/>
              <w:jc w:val="right"/>
              <w:textAlignment w:val="center"/>
              <w:rPr>
                <w:rFonts w:hint="default" w:cs="宋体"/>
                <w:b/>
                <w:color w:val="000000"/>
                <w:sz w:val="20"/>
                <w:szCs w:val="20"/>
              </w:rPr>
            </w:pPr>
            <w:r>
              <w:rPr>
                <w:rFonts w:cs="宋体"/>
                <w:color w:val="000000"/>
                <w:sz w:val="20"/>
                <w:szCs w:val="20"/>
              </w:rPr>
              <w:t>84.00</w:t>
            </w:r>
            <w:r>
              <w:rPr>
                <w:color w:val="000000"/>
                <w:sz w:val="20"/>
              </w:rPr>
              <w:t xml:space="preserve"> </w:t>
            </w:r>
          </w:p>
        </w:tc>
      </w:tr>
      <w:tr w14:paraId="540402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47A23">
            <w:pPr>
              <w:textAlignment w:val="center"/>
              <w:rPr>
                <w:rFonts w:hint="default" w:cs="宋体"/>
                <w:color w:val="000000"/>
                <w:sz w:val="20"/>
                <w:szCs w:val="20"/>
              </w:rPr>
            </w:pPr>
            <w:r>
              <w:rPr>
                <w:rFonts w:cs="宋体"/>
                <w:color w:val="000000"/>
                <w:sz w:val="20"/>
                <w:szCs w:val="20"/>
              </w:rPr>
              <w:t>2140602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7E7AE">
            <w:pPr>
              <w:textAlignment w:val="center"/>
              <w:rPr>
                <w:rFonts w:hint="default" w:cs="宋体"/>
                <w:color w:val="000000"/>
                <w:sz w:val="20"/>
                <w:szCs w:val="20"/>
              </w:rPr>
            </w:pPr>
            <w:r>
              <w:rPr>
                <w:rFonts w:cs="宋体"/>
                <w:color w:val="000000"/>
                <w:sz w:val="20"/>
                <w:szCs w:val="20"/>
              </w:rPr>
              <w:t>车辆购置税用于农村公路建设支出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BAD6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199A2">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BFF44">
            <w:pPr>
              <w:wordWrap w:val="0"/>
              <w:jc w:val="right"/>
              <w:textAlignment w:val="center"/>
              <w:rPr>
                <w:rFonts w:hint="default" w:cs="宋体"/>
                <w:b/>
                <w:color w:val="000000"/>
                <w:sz w:val="20"/>
                <w:szCs w:val="20"/>
              </w:rPr>
            </w:pPr>
            <w:r>
              <w:rPr>
                <w:rFonts w:cs="宋体"/>
                <w:color w:val="000000"/>
                <w:sz w:val="20"/>
                <w:szCs w:val="20"/>
              </w:rPr>
              <w:t>115.00</w:t>
            </w:r>
            <w:r>
              <w:rPr>
                <w:color w:val="000000"/>
                <w:sz w:val="20"/>
              </w:rPr>
              <w:t xml:space="preserve"> </w:t>
            </w:r>
          </w:p>
        </w:tc>
      </w:tr>
      <w:tr w14:paraId="485964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1E9C">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D7CA">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C344A">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8BC3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443C">
            <w:pPr>
              <w:wordWrap w:val="0"/>
              <w:jc w:val="right"/>
              <w:textAlignment w:val="center"/>
              <w:rPr>
                <w:rFonts w:hint="default" w:cs="宋体"/>
                <w:b/>
                <w:color w:val="000000"/>
                <w:sz w:val="20"/>
                <w:szCs w:val="20"/>
              </w:rPr>
            </w:pPr>
          </w:p>
        </w:tc>
      </w:tr>
      <w:tr w14:paraId="43FA56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F95F">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3B5C3">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1579">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CD35C">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D73CC">
            <w:pPr>
              <w:wordWrap w:val="0"/>
              <w:jc w:val="right"/>
              <w:textAlignment w:val="center"/>
              <w:rPr>
                <w:rFonts w:hint="default" w:cs="宋体"/>
                <w:b/>
                <w:color w:val="000000"/>
                <w:sz w:val="20"/>
                <w:szCs w:val="20"/>
              </w:rPr>
            </w:pPr>
          </w:p>
        </w:tc>
      </w:tr>
      <w:tr w14:paraId="349446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E85E">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D01E9">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5EA5">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7302C">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76CE9">
            <w:pPr>
              <w:wordWrap w:val="0"/>
              <w:jc w:val="right"/>
              <w:textAlignment w:val="center"/>
              <w:rPr>
                <w:rFonts w:hint="default" w:cs="宋体"/>
                <w:b/>
                <w:color w:val="000000"/>
                <w:sz w:val="20"/>
                <w:szCs w:val="20"/>
              </w:rPr>
            </w:pPr>
          </w:p>
        </w:tc>
      </w:tr>
      <w:tr w14:paraId="1CB701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B8FC3">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5420C">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17DF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5F73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B869A">
            <w:pPr>
              <w:wordWrap w:val="0"/>
              <w:jc w:val="right"/>
              <w:textAlignment w:val="center"/>
              <w:rPr>
                <w:rFonts w:hint="default" w:cs="宋体"/>
                <w:b/>
                <w:color w:val="000000"/>
                <w:sz w:val="20"/>
                <w:szCs w:val="20"/>
              </w:rPr>
            </w:pPr>
            <w:r>
              <w:rPr>
                <w:rFonts w:cs="宋体"/>
                <w:b/>
                <w:color w:val="000000"/>
                <w:sz w:val="20"/>
                <w:szCs w:val="20"/>
              </w:rPr>
              <w:t>7.07</w:t>
            </w:r>
            <w:r>
              <w:rPr>
                <w:b/>
                <w:color w:val="000000"/>
                <w:sz w:val="20"/>
              </w:rPr>
              <w:t xml:space="preserve"> </w:t>
            </w:r>
          </w:p>
        </w:tc>
      </w:tr>
      <w:tr w14:paraId="5E2484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5ABA4">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13C83">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1AB6A">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E6A0A">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746B4">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14:paraId="5CA4D1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8E21">
            <w:pPr>
              <w:textAlignment w:val="center"/>
              <w:rPr>
                <w:rFonts w:hint="default" w:cs="宋体"/>
                <w:color w:val="000000"/>
                <w:sz w:val="20"/>
                <w:szCs w:val="20"/>
              </w:rPr>
            </w:pPr>
            <w:r>
              <w:rPr>
                <w:rFonts w:cs="宋体"/>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9CAE4">
            <w:pPr>
              <w:textAlignment w:val="center"/>
              <w:rPr>
                <w:rFonts w:hint="default" w:cs="宋体"/>
                <w:color w:val="000000"/>
                <w:sz w:val="20"/>
                <w:szCs w:val="20"/>
              </w:rPr>
            </w:pPr>
            <w:r>
              <w:rPr>
                <w:rFonts w:cs="宋体"/>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0231">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661D3">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AF77">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14:paraId="048A59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D22B0">
            <w:pPr>
              <w:textAlignment w:val="center"/>
              <w:rPr>
                <w:rFonts w:hint="default" w:cs="宋体"/>
                <w:color w:val="000000"/>
                <w:sz w:val="20"/>
                <w:szCs w:val="20"/>
              </w:rPr>
            </w:pPr>
            <w:r>
              <w:rPr>
                <w:rFonts w:cs="宋体"/>
                <w:b/>
                <w:color w:val="000000"/>
                <w:sz w:val="20"/>
                <w:szCs w:val="20"/>
              </w:rPr>
              <w:t>22499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BFDDF">
            <w:pPr>
              <w:textAlignment w:val="center"/>
              <w:rPr>
                <w:rFonts w:hint="default" w:cs="宋体"/>
                <w:color w:val="000000"/>
                <w:sz w:val="20"/>
                <w:szCs w:val="20"/>
              </w:rPr>
            </w:pPr>
            <w:r>
              <w:rPr>
                <w:rFonts w:cs="宋体"/>
                <w:b/>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2EB3B">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B437">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DF39E">
            <w:pPr>
              <w:wordWrap w:val="0"/>
              <w:jc w:val="right"/>
              <w:textAlignment w:val="center"/>
              <w:rPr>
                <w:rFonts w:hint="default" w:cs="宋体"/>
                <w:b/>
                <w:color w:val="000000"/>
                <w:sz w:val="20"/>
                <w:szCs w:val="20"/>
              </w:rPr>
            </w:pPr>
            <w:r>
              <w:rPr>
                <w:rFonts w:cs="宋体"/>
                <w:b/>
                <w:color w:val="000000"/>
                <w:sz w:val="20"/>
                <w:szCs w:val="20"/>
              </w:rPr>
              <w:t>4.07</w:t>
            </w:r>
            <w:r>
              <w:rPr>
                <w:b/>
                <w:color w:val="000000"/>
                <w:sz w:val="20"/>
              </w:rPr>
              <w:t xml:space="preserve"> </w:t>
            </w:r>
          </w:p>
        </w:tc>
      </w:tr>
      <w:tr w14:paraId="7B977A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E98F0">
            <w:pPr>
              <w:textAlignment w:val="center"/>
              <w:rPr>
                <w:rFonts w:hint="default" w:cs="宋体"/>
                <w:color w:val="000000"/>
                <w:sz w:val="20"/>
                <w:szCs w:val="20"/>
              </w:rPr>
            </w:pPr>
            <w:r>
              <w:rPr>
                <w:rFonts w:cs="宋体"/>
                <w:color w:val="000000"/>
                <w:sz w:val="20"/>
                <w:szCs w:val="20"/>
              </w:rPr>
              <w:t>2249999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69375">
            <w:pPr>
              <w:textAlignment w:val="center"/>
              <w:rPr>
                <w:rFonts w:hint="default" w:cs="宋体"/>
                <w:color w:val="000000"/>
                <w:sz w:val="20"/>
                <w:szCs w:val="20"/>
              </w:rPr>
            </w:pPr>
            <w:r>
              <w:rPr>
                <w:rFonts w:cs="宋体"/>
                <w:color w:val="000000"/>
                <w:sz w:val="20"/>
                <w:szCs w:val="20"/>
              </w:rPr>
              <w:t>其他灾害防治及应急管理支出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EC832">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31F0">
            <w:pPr>
              <w:wordWrap w:val="0"/>
              <w:jc w:val="right"/>
              <w:textAlignment w:val="center"/>
              <w:rPr>
                <w:rFonts w:hint="default" w:cs="宋体"/>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67C95">
            <w:pPr>
              <w:wordWrap w:val="0"/>
              <w:jc w:val="right"/>
              <w:textAlignment w:val="center"/>
              <w:rPr>
                <w:rFonts w:hint="default" w:cs="宋体"/>
                <w:b/>
                <w:color w:val="000000"/>
                <w:sz w:val="20"/>
                <w:szCs w:val="20"/>
              </w:rPr>
            </w:pPr>
            <w:r>
              <w:rPr>
                <w:rFonts w:cs="宋体"/>
                <w:color w:val="000000"/>
                <w:sz w:val="20"/>
                <w:szCs w:val="20"/>
              </w:rPr>
              <w:t>4.07</w:t>
            </w:r>
            <w:r>
              <w:rPr>
                <w:color w:val="000000"/>
                <w:sz w:val="20"/>
              </w:rPr>
              <w:t xml:space="preserve"> </w:t>
            </w:r>
          </w:p>
        </w:tc>
      </w:tr>
    </w:tbl>
    <w:p w14:paraId="1A355FBC">
      <w:pPr>
        <w:ind w:firstLine="400" w:firstLineChars="20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8B8EB76">
      <w:pPr>
        <w:ind w:firstLine="420" w:firstLineChars="200"/>
        <w:rPr>
          <w:rFonts w:hint="default" w:cs="宋体"/>
          <w:sz w:val="21"/>
          <w:szCs w:val="21"/>
        </w:rPr>
      </w:pPr>
      <w:r>
        <w:rPr>
          <w:rFonts w:cs="宋体"/>
          <w:sz w:val="21"/>
          <w:szCs w:val="21"/>
        </w:rPr>
        <w:br w:type="page"/>
      </w:r>
    </w:p>
    <w:tbl>
      <w:tblPr>
        <w:tblStyle w:val="9"/>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FCD6754">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E97348C">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2D3FE3">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861BC11">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14:paraId="69341FF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94D07E">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17599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B47008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BAF8CD6">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11BED5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97C013D">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864E8D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4F38FD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5886C8">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F50BD3">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0AAD42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5E3D5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92328">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ED946D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7D706890">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2E8DB">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8234D">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6A65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0C1C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08D57F">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77531">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0B67">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2B0C5">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FEEC3F">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8FAA346">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29F36">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83B5AD">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BBB32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CF7E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C7958">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1DFCE1">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9A3E">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57A632">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DDCAF">
            <w:pPr>
              <w:spacing w:line="200" w:lineRule="exact"/>
              <w:jc w:val="center"/>
              <w:rPr>
                <w:rFonts w:hint="default" w:cs="宋体"/>
                <w:b/>
                <w:color w:val="000000"/>
                <w:sz w:val="18"/>
                <w:szCs w:val="18"/>
              </w:rPr>
            </w:pPr>
          </w:p>
        </w:tc>
      </w:tr>
      <w:tr w14:paraId="0B4405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C6591">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4F28C">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4019">
            <w:pPr>
              <w:wordWrap w:val="0"/>
              <w:spacing w:line="200" w:lineRule="exact"/>
              <w:jc w:val="right"/>
              <w:textAlignment w:val="center"/>
              <w:rPr>
                <w:rFonts w:hint="default" w:cs="宋体"/>
                <w:color w:val="000000"/>
                <w:sz w:val="18"/>
                <w:szCs w:val="18"/>
              </w:rPr>
            </w:pPr>
            <w:r>
              <w:rPr>
                <w:rFonts w:cs="宋体"/>
                <w:color w:val="000000"/>
                <w:sz w:val="18"/>
                <w:szCs w:val="18"/>
              </w:rPr>
              <w:t>615.65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54167">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6014">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B2AF6">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E8880">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06C2B">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9449">
            <w:pPr>
              <w:wordWrap w:val="0"/>
              <w:spacing w:line="200" w:lineRule="exact"/>
              <w:jc w:val="right"/>
              <w:textAlignment w:val="center"/>
              <w:rPr>
                <w:rFonts w:hint="default" w:cs="宋体"/>
                <w:color w:val="000000"/>
                <w:sz w:val="18"/>
                <w:szCs w:val="18"/>
              </w:rPr>
            </w:pPr>
          </w:p>
        </w:tc>
      </w:tr>
      <w:tr w14:paraId="2E20385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FC76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060C4">
            <w:pPr>
              <w:spacing w:line="200" w:lineRule="exact"/>
              <w:textAlignment w:val="center"/>
              <w:rPr>
                <w:rFonts w:hint="default" w:cs="宋体"/>
                <w:color w:val="000000"/>
                <w:sz w:val="18"/>
                <w:szCs w:val="18"/>
              </w:rPr>
            </w:pPr>
            <w:r>
              <w:rPr>
                <w:rFonts w:cs="宋体"/>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295F">
            <w:pPr>
              <w:wordWrap w:val="0"/>
              <w:spacing w:line="200" w:lineRule="exact"/>
              <w:jc w:val="right"/>
              <w:textAlignment w:val="center"/>
              <w:rPr>
                <w:rFonts w:hint="default" w:cs="宋体"/>
                <w:color w:val="000000"/>
                <w:sz w:val="18"/>
                <w:szCs w:val="18"/>
              </w:rPr>
            </w:pPr>
            <w:r>
              <w:rPr>
                <w:rFonts w:cs="宋体"/>
                <w:color w:val="000000"/>
                <w:sz w:val="18"/>
                <w:szCs w:val="18"/>
              </w:rPr>
              <w:t>131.44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7DE49">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6888F">
            <w:pPr>
              <w:spacing w:line="200" w:lineRule="exact"/>
              <w:textAlignment w:val="center"/>
              <w:rPr>
                <w:rFonts w:hint="default" w:cs="宋体"/>
                <w:color w:val="000000"/>
                <w:sz w:val="18"/>
                <w:szCs w:val="18"/>
              </w:rPr>
            </w:pPr>
            <w:r>
              <w:rPr>
                <w:rFonts w:cs="宋体"/>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F8E7">
            <w:pPr>
              <w:wordWrap w:val="0"/>
              <w:spacing w:line="200" w:lineRule="exact"/>
              <w:jc w:val="right"/>
              <w:textAlignment w:val="center"/>
              <w:rPr>
                <w:rFonts w:hint="default" w:cs="宋体"/>
                <w:color w:val="000000"/>
                <w:sz w:val="18"/>
                <w:szCs w:val="18"/>
              </w:rPr>
            </w:pPr>
            <w:r>
              <w:rPr>
                <w:rFonts w:cs="宋体"/>
                <w:color w:val="000000"/>
                <w:sz w:val="18"/>
                <w:szCs w:val="18"/>
              </w:rPr>
              <w:t>96.54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C680C">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6F178">
            <w:pPr>
              <w:spacing w:line="200" w:lineRule="exact"/>
              <w:textAlignment w:val="center"/>
              <w:rPr>
                <w:rFonts w:hint="default" w:cs="宋体"/>
                <w:color w:val="000000"/>
                <w:sz w:val="18"/>
                <w:szCs w:val="18"/>
              </w:rPr>
            </w:pPr>
            <w:r>
              <w:rPr>
                <w:rFonts w:cs="宋体"/>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FD0D">
            <w:pPr>
              <w:wordWrap w:val="0"/>
              <w:spacing w:line="200" w:lineRule="exact"/>
              <w:jc w:val="right"/>
              <w:textAlignment w:val="center"/>
              <w:rPr>
                <w:rFonts w:hint="default" w:cs="宋体"/>
                <w:color w:val="000000"/>
                <w:sz w:val="18"/>
                <w:szCs w:val="18"/>
              </w:rPr>
            </w:pPr>
          </w:p>
        </w:tc>
      </w:tr>
      <w:tr w14:paraId="21EE5D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FC2E">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A0FDF">
            <w:pPr>
              <w:spacing w:line="200" w:lineRule="exact"/>
              <w:textAlignment w:val="center"/>
              <w:rPr>
                <w:rFonts w:hint="default" w:cs="宋体"/>
                <w:color w:val="000000"/>
                <w:sz w:val="18"/>
                <w:szCs w:val="18"/>
              </w:rPr>
            </w:pPr>
            <w:r>
              <w:rPr>
                <w:rFonts w:cs="宋体"/>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6109">
            <w:pPr>
              <w:wordWrap w:val="0"/>
              <w:spacing w:line="200" w:lineRule="exact"/>
              <w:jc w:val="right"/>
              <w:textAlignment w:val="center"/>
              <w:rPr>
                <w:rFonts w:hint="default" w:cs="宋体"/>
                <w:color w:val="000000"/>
                <w:sz w:val="18"/>
                <w:szCs w:val="18"/>
              </w:rPr>
            </w:pPr>
            <w:r>
              <w:rPr>
                <w:rFonts w:cs="宋体"/>
                <w:color w:val="000000"/>
                <w:sz w:val="18"/>
                <w:szCs w:val="18"/>
              </w:rPr>
              <w:t>84.96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B5F55">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27691">
            <w:pPr>
              <w:spacing w:line="200" w:lineRule="exact"/>
              <w:textAlignment w:val="center"/>
              <w:rPr>
                <w:rFonts w:hint="default" w:cs="宋体"/>
                <w:color w:val="000000"/>
                <w:sz w:val="18"/>
                <w:szCs w:val="18"/>
              </w:rPr>
            </w:pPr>
            <w:r>
              <w:rPr>
                <w:rFonts w:cs="宋体"/>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5CAD7">
            <w:pPr>
              <w:wordWrap w:val="0"/>
              <w:spacing w:line="200" w:lineRule="exact"/>
              <w:jc w:val="right"/>
              <w:textAlignment w:val="center"/>
              <w:rPr>
                <w:rFonts w:hint="default" w:cs="宋体"/>
                <w:color w:val="000000"/>
                <w:sz w:val="18"/>
                <w:szCs w:val="18"/>
              </w:rPr>
            </w:pPr>
            <w:r>
              <w:rPr>
                <w:rFonts w:cs="宋体"/>
                <w:color w:val="000000"/>
                <w:sz w:val="18"/>
                <w:szCs w:val="18"/>
              </w:rPr>
              <w:t>10.76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9735">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B4FEBC">
            <w:pPr>
              <w:spacing w:line="200" w:lineRule="exact"/>
              <w:textAlignment w:val="center"/>
              <w:rPr>
                <w:rFonts w:hint="default" w:cs="宋体"/>
                <w:color w:val="000000"/>
                <w:sz w:val="18"/>
                <w:szCs w:val="18"/>
              </w:rPr>
            </w:pPr>
            <w:r>
              <w:rPr>
                <w:rFonts w:cs="宋体"/>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C12A">
            <w:pPr>
              <w:wordWrap w:val="0"/>
              <w:spacing w:line="200" w:lineRule="exact"/>
              <w:jc w:val="right"/>
              <w:textAlignment w:val="center"/>
              <w:rPr>
                <w:rFonts w:hint="default" w:cs="宋体"/>
                <w:color w:val="000000"/>
                <w:sz w:val="18"/>
                <w:szCs w:val="18"/>
              </w:rPr>
            </w:pPr>
          </w:p>
        </w:tc>
      </w:tr>
      <w:tr w14:paraId="02D6B1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35533">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029AB">
            <w:pPr>
              <w:spacing w:line="200" w:lineRule="exact"/>
              <w:textAlignment w:val="center"/>
              <w:rPr>
                <w:rFonts w:hint="default" w:cs="宋体"/>
                <w:color w:val="000000"/>
                <w:sz w:val="18"/>
                <w:szCs w:val="18"/>
              </w:rPr>
            </w:pPr>
            <w:r>
              <w:rPr>
                <w:rFonts w:cs="宋体"/>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0D1C">
            <w:pPr>
              <w:wordWrap w:val="0"/>
              <w:spacing w:line="200" w:lineRule="exact"/>
              <w:jc w:val="right"/>
              <w:textAlignment w:val="center"/>
              <w:rPr>
                <w:rFonts w:hint="default" w:cs="宋体"/>
                <w:color w:val="000000"/>
                <w:sz w:val="18"/>
                <w:szCs w:val="18"/>
              </w:rPr>
            </w:pPr>
            <w:r>
              <w:rPr>
                <w:rFonts w:cs="宋体"/>
                <w:color w:val="000000"/>
                <w:sz w:val="18"/>
                <w:szCs w:val="18"/>
              </w:rPr>
              <w:t>93.51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CE836">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A12670">
            <w:pPr>
              <w:spacing w:line="200" w:lineRule="exact"/>
              <w:textAlignment w:val="center"/>
              <w:rPr>
                <w:rFonts w:hint="default" w:cs="宋体"/>
                <w:color w:val="000000"/>
                <w:sz w:val="18"/>
                <w:szCs w:val="18"/>
              </w:rPr>
            </w:pPr>
            <w:r>
              <w:rPr>
                <w:rFonts w:cs="宋体"/>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55A5">
            <w:pPr>
              <w:wordWrap w:val="0"/>
              <w:spacing w:line="200" w:lineRule="exact"/>
              <w:jc w:val="right"/>
              <w:textAlignment w:val="center"/>
              <w:rPr>
                <w:rFonts w:hint="default" w:cs="宋体"/>
                <w:color w:val="000000"/>
                <w:sz w:val="18"/>
                <w:szCs w:val="18"/>
              </w:rPr>
            </w:pPr>
            <w:r>
              <w:rPr>
                <w:rFonts w:cs="宋体"/>
                <w:color w:val="000000"/>
                <w:sz w:val="18"/>
                <w:szCs w:val="18"/>
              </w:rPr>
              <w:t>2.33</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24443">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25F58">
            <w:pPr>
              <w:spacing w:line="200" w:lineRule="exact"/>
              <w:textAlignment w:val="center"/>
              <w:rPr>
                <w:rFonts w:hint="default" w:cs="宋体"/>
                <w:color w:val="000000"/>
                <w:sz w:val="18"/>
                <w:szCs w:val="18"/>
              </w:rPr>
            </w:pPr>
            <w:r>
              <w:rPr>
                <w:rFonts w:cs="宋体"/>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11436">
            <w:pPr>
              <w:wordWrap w:val="0"/>
              <w:spacing w:line="200" w:lineRule="exact"/>
              <w:jc w:val="right"/>
              <w:textAlignment w:val="center"/>
              <w:rPr>
                <w:rFonts w:hint="default" w:cs="宋体"/>
                <w:color w:val="000000"/>
                <w:sz w:val="18"/>
                <w:szCs w:val="18"/>
              </w:rPr>
            </w:pPr>
          </w:p>
        </w:tc>
      </w:tr>
      <w:tr w14:paraId="57DD46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F423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A49A">
            <w:pPr>
              <w:spacing w:line="200" w:lineRule="exact"/>
              <w:textAlignment w:val="center"/>
              <w:rPr>
                <w:rFonts w:hint="default" w:cs="宋体"/>
                <w:color w:val="000000"/>
                <w:sz w:val="18"/>
                <w:szCs w:val="18"/>
              </w:rPr>
            </w:pPr>
            <w:r>
              <w:rPr>
                <w:rFonts w:cs="宋体"/>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FE6A2">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F62E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068F4">
            <w:pPr>
              <w:spacing w:line="200" w:lineRule="exact"/>
              <w:textAlignment w:val="center"/>
              <w:rPr>
                <w:rFonts w:hint="default" w:cs="宋体"/>
                <w:color w:val="000000"/>
                <w:sz w:val="18"/>
                <w:szCs w:val="18"/>
              </w:rPr>
            </w:pPr>
            <w:r>
              <w:rPr>
                <w:rFonts w:cs="宋体"/>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3577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6D1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B9E4">
            <w:pPr>
              <w:spacing w:line="200" w:lineRule="exact"/>
              <w:textAlignment w:val="center"/>
              <w:rPr>
                <w:rFonts w:hint="default" w:cs="宋体"/>
                <w:color w:val="000000"/>
                <w:sz w:val="18"/>
                <w:szCs w:val="18"/>
              </w:rPr>
            </w:pPr>
            <w:r>
              <w:rPr>
                <w:rFonts w:cs="宋体"/>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32DF9">
            <w:pPr>
              <w:wordWrap w:val="0"/>
              <w:spacing w:line="200" w:lineRule="exact"/>
              <w:jc w:val="right"/>
              <w:textAlignment w:val="center"/>
              <w:rPr>
                <w:rFonts w:hint="default" w:cs="宋体"/>
                <w:color w:val="000000"/>
                <w:sz w:val="18"/>
                <w:szCs w:val="18"/>
              </w:rPr>
            </w:pPr>
          </w:p>
        </w:tc>
      </w:tr>
      <w:tr w14:paraId="1458DD1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808E6">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4567">
            <w:pPr>
              <w:spacing w:line="200" w:lineRule="exact"/>
              <w:textAlignment w:val="center"/>
              <w:rPr>
                <w:rFonts w:hint="default" w:cs="宋体"/>
                <w:color w:val="000000"/>
                <w:sz w:val="18"/>
                <w:szCs w:val="18"/>
              </w:rPr>
            </w:pPr>
            <w:r>
              <w:rPr>
                <w:rFonts w:cs="宋体"/>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4A2A">
            <w:pPr>
              <w:wordWrap w:val="0"/>
              <w:spacing w:line="200" w:lineRule="exact"/>
              <w:jc w:val="right"/>
              <w:textAlignment w:val="center"/>
              <w:rPr>
                <w:rFonts w:hint="default" w:cs="宋体"/>
                <w:color w:val="000000"/>
                <w:sz w:val="18"/>
                <w:szCs w:val="18"/>
              </w:rPr>
            </w:pPr>
            <w:r>
              <w:rPr>
                <w:rFonts w:cs="宋体"/>
                <w:color w:val="000000"/>
                <w:sz w:val="18"/>
                <w:szCs w:val="18"/>
              </w:rPr>
              <w:t>137.24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28EA">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8F199">
            <w:pPr>
              <w:spacing w:line="200" w:lineRule="exact"/>
              <w:textAlignment w:val="center"/>
              <w:rPr>
                <w:rFonts w:hint="default" w:cs="宋体"/>
                <w:color w:val="000000"/>
                <w:sz w:val="18"/>
                <w:szCs w:val="18"/>
              </w:rPr>
            </w:pPr>
            <w:r>
              <w:rPr>
                <w:rFonts w:cs="宋体"/>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4D4B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8B857">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02760">
            <w:pPr>
              <w:spacing w:line="200" w:lineRule="exact"/>
              <w:textAlignment w:val="center"/>
              <w:rPr>
                <w:rFonts w:hint="default" w:cs="宋体"/>
                <w:color w:val="000000"/>
                <w:sz w:val="18"/>
                <w:szCs w:val="18"/>
              </w:rPr>
            </w:pPr>
            <w:r>
              <w:rPr>
                <w:rFonts w:cs="宋体"/>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0BE8F">
            <w:pPr>
              <w:wordWrap w:val="0"/>
              <w:spacing w:line="200" w:lineRule="exact"/>
              <w:jc w:val="right"/>
              <w:textAlignment w:val="center"/>
              <w:rPr>
                <w:rFonts w:hint="default" w:cs="宋体"/>
                <w:color w:val="000000"/>
                <w:sz w:val="18"/>
                <w:szCs w:val="18"/>
              </w:rPr>
            </w:pPr>
          </w:p>
        </w:tc>
      </w:tr>
      <w:tr w14:paraId="10DA5A0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73D31">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079E">
            <w:pPr>
              <w:spacing w:line="200" w:lineRule="exact"/>
              <w:textAlignment w:val="center"/>
              <w:rPr>
                <w:rFonts w:hint="default" w:cs="宋体"/>
                <w:color w:val="000000"/>
                <w:sz w:val="18"/>
                <w:szCs w:val="18"/>
              </w:rPr>
            </w:pPr>
            <w:r>
              <w:rPr>
                <w:rFonts w:cs="宋体"/>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260A">
            <w:pPr>
              <w:wordWrap w:val="0"/>
              <w:spacing w:line="200" w:lineRule="exact"/>
              <w:jc w:val="right"/>
              <w:textAlignment w:val="center"/>
              <w:rPr>
                <w:rFonts w:hint="default" w:cs="宋体"/>
                <w:color w:val="000000"/>
                <w:sz w:val="18"/>
                <w:szCs w:val="18"/>
              </w:rPr>
            </w:pPr>
            <w:r>
              <w:rPr>
                <w:rFonts w:cs="宋体"/>
                <w:color w:val="000000"/>
                <w:sz w:val="18"/>
                <w:szCs w:val="18"/>
              </w:rPr>
              <w:t>53.18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CC3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517CC">
            <w:pPr>
              <w:spacing w:line="200" w:lineRule="exact"/>
              <w:textAlignment w:val="center"/>
              <w:rPr>
                <w:rFonts w:hint="default" w:cs="宋体"/>
                <w:color w:val="000000"/>
                <w:sz w:val="18"/>
                <w:szCs w:val="18"/>
              </w:rPr>
            </w:pPr>
            <w:r>
              <w:rPr>
                <w:rFonts w:cs="宋体"/>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CC49">
            <w:pPr>
              <w:wordWrap w:val="0"/>
              <w:spacing w:line="200" w:lineRule="exact"/>
              <w:jc w:val="right"/>
              <w:textAlignment w:val="center"/>
              <w:rPr>
                <w:rFonts w:hint="default" w:cs="宋体"/>
                <w:color w:val="000000"/>
                <w:sz w:val="18"/>
                <w:szCs w:val="18"/>
              </w:rPr>
            </w:pPr>
            <w:r>
              <w:rPr>
                <w:rFonts w:cs="宋体"/>
                <w:color w:val="000000"/>
                <w:sz w:val="18"/>
                <w:szCs w:val="18"/>
              </w:rPr>
              <w:t>5.56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4AFC2">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E29B9">
            <w:pPr>
              <w:spacing w:line="200" w:lineRule="exact"/>
              <w:textAlignment w:val="center"/>
              <w:rPr>
                <w:rFonts w:hint="default" w:cs="宋体"/>
                <w:color w:val="000000"/>
                <w:sz w:val="18"/>
                <w:szCs w:val="18"/>
              </w:rPr>
            </w:pPr>
            <w:r>
              <w:rPr>
                <w:rFonts w:cs="宋体"/>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49261">
            <w:pPr>
              <w:wordWrap w:val="0"/>
              <w:spacing w:line="200" w:lineRule="exact"/>
              <w:jc w:val="right"/>
              <w:textAlignment w:val="center"/>
              <w:rPr>
                <w:rFonts w:hint="default" w:cs="宋体"/>
                <w:color w:val="000000"/>
                <w:sz w:val="18"/>
                <w:szCs w:val="18"/>
              </w:rPr>
            </w:pPr>
          </w:p>
        </w:tc>
      </w:tr>
      <w:tr w14:paraId="1FF2C1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A493E">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517A3">
            <w:pPr>
              <w:spacing w:line="200" w:lineRule="exact"/>
              <w:textAlignment w:val="center"/>
              <w:rPr>
                <w:rFonts w:hint="default" w:cs="宋体"/>
                <w:color w:val="000000"/>
                <w:sz w:val="18"/>
                <w:szCs w:val="18"/>
              </w:rPr>
            </w:pPr>
            <w:r>
              <w:rPr>
                <w:rFonts w:cs="宋体"/>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1F21">
            <w:pPr>
              <w:wordWrap w:val="0"/>
              <w:spacing w:line="200" w:lineRule="exact"/>
              <w:jc w:val="right"/>
              <w:textAlignment w:val="center"/>
              <w:rPr>
                <w:rFonts w:hint="default" w:cs="宋体"/>
                <w:color w:val="000000"/>
                <w:sz w:val="18"/>
                <w:szCs w:val="18"/>
              </w:rPr>
            </w:pPr>
            <w:r>
              <w:rPr>
                <w:rFonts w:cs="宋体"/>
                <w:color w:val="000000"/>
                <w:sz w:val="18"/>
                <w:szCs w:val="18"/>
              </w:rPr>
              <w:t>34.01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F4A9B">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8CA36">
            <w:pPr>
              <w:spacing w:line="200" w:lineRule="exact"/>
              <w:textAlignment w:val="center"/>
              <w:rPr>
                <w:rFonts w:hint="default" w:cs="宋体"/>
                <w:color w:val="000000"/>
                <w:sz w:val="18"/>
                <w:szCs w:val="18"/>
              </w:rPr>
            </w:pPr>
            <w:r>
              <w:rPr>
                <w:rFonts w:cs="宋体"/>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3529">
            <w:pPr>
              <w:wordWrap w:val="0"/>
              <w:spacing w:line="200" w:lineRule="exact"/>
              <w:jc w:val="right"/>
              <w:textAlignment w:val="center"/>
              <w:rPr>
                <w:rFonts w:hint="default" w:cs="宋体"/>
                <w:color w:val="000000"/>
                <w:sz w:val="18"/>
                <w:szCs w:val="18"/>
              </w:rPr>
            </w:pPr>
            <w:r>
              <w:rPr>
                <w:rFonts w:cs="宋体"/>
                <w:color w:val="000000"/>
                <w:sz w:val="18"/>
                <w:szCs w:val="18"/>
              </w:rPr>
              <w:t>5.18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194F7">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F59FF">
            <w:pPr>
              <w:spacing w:line="200" w:lineRule="exact"/>
              <w:textAlignment w:val="center"/>
              <w:rPr>
                <w:rFonts w:hint="default" w:cs="宋体"/>
                <w:color w:val="000000"/>
                <w:sz w:val="18"/>
                <w:szCs w:val="18"/>
              </w:rPr>
            </w:pPr>
            <w:r>
              <w:rPr>
                <w:rFonts w:cs="宋体"/>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0278">
            <w:pPr>
              <w:wordWrap w:val="0"/>
              <w:spacing w:line="200" w:lineRule="exact"/>
              <w:jc w:val="right"/>
              <w:textAlignment w:val="center"/>
              <w:rPr>
                <w:rFonts w:hint="default" w:cs="宋体"/>
                <w:color w:val="000000"/>
                <w:sz w:val="18"/>
                <w:szCs w:val="18"/>
              </w:rPr>
            </w:pPr>
          </w:p>
        </w:tc>
      </w:tr>
      <w:tr w14:paraId="3A89E5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D6DC">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E1803C">
            <w:pPr>
              <w:spacing w:line="200" w:lineRule="exact"/>
              <w:textAlignment w:val="center"/>
              <w:rPr>
                <w:rFonts w:hint="default" w:cs="宋体"/>
                <w:color w:val="000000"/>
                <w:sz w:val="18"/>
                <w:szCs w:val="18"/>
              </w:rPr>
            </w:pPr>
            <w:r>
              <w:rPr>
                <w:rFonts w:cs="宋体"/>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3EE79">
            <w:pPr>
              <w:wordWrap w:val="0"/>
              <w:spacing w:line="200" w:lineRule="exact"/>
              <w:jc w:val="right"/>
              <w:textAlignment w:val="center"/>
              <w:rPr>
                <w:rFonts w:hint="default" w:cs="宋体"/>
                <w:color w:val="000000"/>
                <w:sz w:val="18"/>
                <w:szCs w:val="18"/>
              </w:rPr>
            </w:pPr>
            <w:r>
              <w:rPr>
                <w:rFonts w:cs="宋体"/>
                <w:color w:val="000000"/>
                <w:sz w:val="18"/>
                <w:szCs w:val="18"/>
              </w:rPr>
              <w:t>24.05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64AD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77383">
            <w:pPr>
              <w:spacing w:line="200" w:lineRule="exact"/>
              <w:textAlignment w:val="center"/>
              <w:rPr>
                <w:rFonts w:hint="default" w:cs="宋体"/>
                <w:color w:val="000000"/>
                <w:sz w:val="18"/>
                <w:szCs w:val="18"/>
              </w:rPr>
            </w:pPr>
            <w:r>
              <w:rPr>
                <w:rFonts w:cs="宋体"/>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12950">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CD8F3">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F7216">
            <w:pPr>
              <w:spacing w:line="200" w:lineRule="exact"/>
              <w:textAlignment w:val="center"/>
              <w:rPr>
                <w:rFonts w:hint="default" w:cs="宋体"/>
                <w:color w:val="000000"/>
                <w:sz w:val="18"/>
                <w:szCs w:val="18"/>
              </w:rPr>
            </w:pPr>
            <w:r>
              <w:rPr>
                <w:rFonts w:cs="宋体"/>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0935C">
            <w:pPr>
              <w:wordWrap w:val="0"/>
              <w:spacing w:line="200" w:lineRule="exact"/>
              <w:jc w:val="right"/>
              <w:textAlignment w:val="center"/>
              <w:rPr>
                <w:rFonts w:hint="default" w:cs="宋体"/>
                <w:color w:val="000000"/>
                <w:sz w:val="18"/>
                <w:szCs w:val="18"/>
              </w:rPr>
            </w:pPr>
          </w:p>
        </w:tc>
      </w:tr>
      <w:tr w14:paraId="19D6208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4BE33">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D9C37">
            <w:pPr>
              <w:spacing w:line="200" w:lineRule="exact"/>
              <w:textAlignment w:val="center"/>
              <w:rPr>
                <w:rFonts w:hint="default" w:cs="宋体"/>
                <w:color w:val="000000"/>
                <w:sz w:val="18"/>
                <w:szCs w:val="18"/>
              </w:rPr>
            </w:pPr>
            <w:r>
              <w:rPr>
                <w:rFonts w:cs="宋体"/>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FEF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7F07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646EE">
            <w:pPr>
              <w:spacing w:line="200" w:lineRule="exact"/>
              <w:textAlignment w:val="center"/>
              <w:rPr>
                <w:rFonts w:hint="default" w:cs="宋体"/>
                <w:color w:val="000000"/>
                <w:sz w:val="18"/>
                <w:szCs w:val="18"/>
              </w:rPr>
            </w:pPr>
            <w:r>
              <w:rPr>
                <w:rFonts w:cs="宋体"/>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8CE8A">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15E45">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98702">
            <w:pPr>
              <w:spacing w:line="200" w:lineRule="exact"/>
              <w:textAlignment w:val="center"/>
              <w:rPr>
                <w:rFonts w:hint="default" w:cs="宋体"/>
                <w:color w:val="000000"/>
                <w:sz w:val="18"/>
                <w:szCs w:val="18"/>
              </w:rPr>
            </w:pPr>
            <w:r>
              <w:rPr>
                <w:rFonts w:cs="宋体"/>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F1A8">
            <w:pPr>
              <w:wordWrap w:val="0"/>
              <w:spacing w:line="200" w:lineRule="exact"/>
              <w:jc w:val="right"/>
              <w:textAlignment w:val="center"/>
              <w:rPr>
                <w:rFonts w:hint="default" w:cs="宋体"/>
                <w:color w:val="000000"/>
                <w:sz w:val="18"/>
                <w:szCs w:val="18"/>
              </w:rPr>
            </w:pPr>
          </w:p>
        </w:tc>
      </w:tr>
      <w:tr w14:paraId="29365A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AB6610">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0E9A3">
            <w:pPr>
              <w:spacing w:line="200" w:lineRule="exact"/>
              <w:textAlignment w:val="center"/>
              <w:rPr>
                <w:rFonts w:hint="default" w:cs="宋体"/>
                <w:color w:val="000000"/>
                <w:sz w:val="18"/>
                <w:szCs w:val="18"/>
              </w:rPr>
            </w:pPr>
            <w:r>
              <w:rPr>
                <w:rFonts w:cs="宋体"/>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1276D">
            <w:pPr>
              <w:wordWrap w:val="0"/>
              <w:spacing w:line="200" w:lineRule="exact"/>
              <w:jc w:val="right"/>
              <w:textAlignment w:val="center"/>
              <w:rPr>
                <w:rFonts w:hint="default" w:cs="宋体"/>
                <w:color w:val="000000"/>
                <w:sz w:val="18"/>
                <w:szCs w:val="18"/>
              </w:rPr>
            </w:pPr>
            <w:r>
              <w:rPr>
                <w:rFonts w:cs="宋体"/>
                <w:color w:val="000000"/>
                <w:sz w:val="18"/>
                <w:szCs w:val="18"/>
              </w:rPr>
              <w:t>8.88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107B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8F44A">
            <w:pPr>
              <w:spacing w:line="200" w:lineRule="exact"/>
              <w:textAlignment w:val="center"/>
              <w:rPr>
                <w:rFonts w:hint="default" w:cs="宋体"/>
                <w:color w:val="000000"/>
                <w:sz w:val="18"/>
                <w:szCs w:val="18"/>
              </w:rPr>
            </w:pPr>
            <w:r>
              <w:rPr>
                <w:rFonts w:cs="宋体"/>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35B45">
            <w:pPr>
              <w:wordWrap w:val="0"/>
              <w:spacing w:line="200" w:lineRule="exact"/>
              <w:jc w:val="right"/>
              <w:textAlignment w:val="center"/>
              <w:rPr>
                <w:rFonts w:hint="default" w:cs="宋体"/>
                <w:color w:val="000000"/>
                <w:sz w:val="18"/>
                <w:szCs w:val="18"/>
              </w:rPr>
            </w:pPr>
            <w:r>
              <w:rPr>
                <w:rFonts w:cs="宋体"/>
                <w:color w:val="000000"/>
                <w:sz w:val="18"/>
                <w:szCs w:val="18"/>
              </w:rPr>
              <w:t>38.26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BA3C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92AB8">
            <w:pPr>
              <w:spacing w:line="200" w:lineRule="exact"/>
              <w:textAlignment w:val="center"/>
              <w:rPr>
                <w:rFonts w:hint="default" w:cs="宋体"/>
                <w:color w:val="000000"/>
                <w:sz w:val="18"/>
                <w:szCs w:val="18"/>
              </w:rPr>
            </w:pPr>
            <w:r>
              <w:rPr>
                <w:rFonts w:cs="宋体"/>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1EE32">
            <w:pPr>
              <w:wordWrap w:val="0"/>
              <w:spacing w:line="200" w:lineRule="exact"/>
              <w:jc w:val="right"/>
              <w:textAlignment w:val="center"/>
              <w:rPr>
                <w:rFonts w:hint="default" w:cs="宋体"/>
                <w:color w:val="000000"/>
                <w:sz w:val="18"/>
                <w:szCs w:val="18"/>
              </w:rPr>
            </w:pPr>
          </w:p>
        </w:tc>
      </w:tr>
      <w:tr w14:paraId="1D8CDA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C30CE">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D3177">
            <w:pPr>
              <w:spacing w:line="200" w:lineRule="exact"/>
              <w:textAlignment w:val="center"/>
              <w:rPr>
                <w:rFonts w:hint="default" w:cs="宋体"/>
                <w:color w:val="000000"/>
                <w:sz w:val="18"/>
                <w:szCs w:val="18"/>
              </w:rPr>
            </w:pPr>
            <w:r>
              <w:rPr>
                <w:rFonts w:cs="宋体"/>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7341A">
            <w:pPr>
              <w:wordWrap w:val="0"/>
              <w:spacing w:line="200" w:lineRule="exact"/>
              <w:jc w:val="right"/>
              <w:textAlignment w:val="center"/>
              <w:rPr>
                <w:rFonts w:hint="default" w:cs="宋体"/>
                <w:color w:val="000000"/>
                <w:sz w:val="18"/>
                <w:szCs w:val="18"/>
              </w:rPr>
            </w:pPr>
            <w:r>
              <w:rPr>
                <w:rFonts w:cs="宋体"/>
                <w:color w:val="000000"/>
                <w:sz w:val="18"/>
                <w:szCs w:val="18"/>
              </w:rPr>
              <w:t>40.87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BB6D2">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6F279">
            <w:pPr>
              <w:spacing w:line="200" w:lineRule="exact"/>
              <w:textAlignment w:val="center"/>
              <w:rPr>
                <w:rFonts w:hint="default" w:cs="宋体"/>
                <w:color w:val="000000"/>
                <w:sz w:val="18"/>
                <w:szCs w:val="18"/>
              </w:rPr>
            </w:pPr>
            <w:r>
              <w:rPr>
                <w:rFonts w:cs="宋体"/>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1D98">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E77EE">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C86E9">
            <w:pPr>
              <w:spacing w:line="200" w:lineRule="exact"/>
              <w:textAlignment w:val="center"/>
              <w:rPr>
                <w:rFonts w:hint="default" w:cs="宋体"/>
                <w:color w:val="000000"/>
                <w:sz w:val="18"/>
                <w:szCs w:val="18"/>
              </w:rPr>
            </w:pPr>
            <w:r>
              <w:rPr>
                <w:rFonts w:cs="宋体"/>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0AC39">
            <w:pPr>
              <w:wordWrap w:val="0"/>
              <w:spacing w:line="200" w:lineRule="exact"/>
              <w:jc w:val="right"/>
              <w:textAlignment w:val="center"/>
              <w:rPr>
                <w:rFonts w:hint="default" w:cs="宋体"/>
                <w:color w:val="000000"/>
                <w:sz w:val="18"/>
                <w:szCs w:val="18"/>
              </w:rPr>
            </w:pPr>
          </w:p>
        </w:tc>
      </w:tr>
      <w:tr w14:paraId="64816E9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AFA3">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BEB05B">
            <w:pPr>
              <w:spacing w:line="200" w:lineRule="exact"/>
              <w:textAlignment w:val="center"/>
              <w:rPr>
                <w:rFonts w:hint="default" w:cs="宋体"/>
                <w:color w:val="000000"/>
                <w:sz w:val="18"/>
                <w:szCs w:val="18"/>
              </w:rPr>
            </w:pPr>
            <w:r>
              <w:rPr>
                <w:rFonts w:cs="宋体"/>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3A7D">
            <w:pPr>
              <w:wordWrap w:val="0"/>
              <w:spacing w:line="200" w:lineRule="exact"/>
              <w:jc w:val="right"/>
              <w:textAlignment w:val="center"/>
              <w:rPr>
                <w:rFonts w:hint="default" w:cs="宋体"/>
                <w:color w:val="000000"/>
                <w:sz w:val="18"/>
                <w:szCs w:val="18"/>
              </w:rPr>
            </w:pPr>
            <w:r>
              <w:rPr>
                <w:rFonts w:cs="宋体"/>
                <w:color w:val="000000"/>
                <w:sz w:val="18"/>
                <w:szCs w:val="18"/>
              </w:rPr>
              <w:t>7.53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71273">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6A640">
            <w:pPr>
              <w:spacing w:line="200" w:lineRule="exact"/>
              <w:textAlignment w:val="center"/>
              <w:rPr>
                <w:rFonts w:hint="default" w:cs="宋体"/>
                <w:color w:val="000000"/>
                <w:sz w:val="18"/>
                <w:szCs w:val="18"/>
              </w:rPr>
            </w:pPr>
            <w:r>
              <w:rPr>
                <w:rFonts w:cs="宋体"/>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462A">
            <w:pPr>
              <w:wordWrap w:val="0"/>
              <w:spacing w:line="200" w:lineRule="exact"/>
              <w:jc w:val="right"/>
              <w:textAlignment w:val="center"/>
              <w:rPr>
                <w:rFonts w:hint="default" w:cs="宋体"/>
                <w:color w:val="000000"/>
                <w:sz w:val="18"/>
                <w:szCs w:val="18"/>
              </w:rPr>
            </w:pPr>
            <w:r>
              <w:rPr>
                <w:rFonts w:cs="宋体"/>
                <w:color w:val="000000"/>
                <w:sz w:val="18"/>
                <w:szCs w:val="18"/>
              </w:rPr>
              <w:t>16.26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4A370">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578EE">
            <w:pPr>
              <w:spacing w:line="200" w:lineRule="exact"/>
              <w:textAlignment w:val="center"/>
              <w:rPr>
                <w:rFonts w:hint="default" w:cs="宋体"/>
                <w:color w:val="000000"/>
                <w:sz w:val="18"/>
                <w:szCs w:val="18"/>
              </w:rPr>
            </w:pPr>
            <w:r>
              <w:rPr>
                <w:rFonts w:cs="宋体"/>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F821F">
            <w:pPr>
              <w:wordWrap w:val="0"/>
              <w:spacing w:line="200" w:lineRule="exact"/>
              <w:jc w:val="right"/>
              <w:textAlignment w:val="center"/>
              <w:rPr>
                <w:rFonts w:hint="default" w:cs="宋体"/>
                <w:color w:val="000000"/>
                <w:sz w:val="18"/>
                <w:szCs w:val="18"/>
              </w:rPr>
            </w:pPr>
          </w:p>
        </w:tc>
      </w:tr>
      <w:tr w14:paraId="5910EE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41458">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75E5B">
            <w:pPr>
              <w:spacing w:line="200" w:lineRule="exact"/>
              <w:textAlignment w:val="center"/>
              <w:rPr>
                <w:rFonts w:hint="default" w:cs="宋体"/>
                <w:color w:val="000000"/>
                <w:sz w:val="18"/>
                <w:szCs w:val="18"/>
              </w:rPr>
            </w:pPr>
            <w:r>
              <w:rPr>
                <w:rFonts w:cs="宋体"/>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5A1D6">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E5366">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F8CB3">
            <w:pPr>
              <w:spacing w:line="200" w:lineRule="exact"/>
              <w:textAlignment w:val="center"/>
              <w:rPr>
                <w:rFonts w:hint="default" w:cs="宋体"/>
                <w:color w:val="000000"/>
                <w:sz w:val="18"/>
                <w:szCs w:val="18"/>
              </w:rPr>
            </w:pPr>
            <w:r>
              <w:rPr>
                <w:rFonts w:cs="宋体"/>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159DC">
            <w:pPr>
              <w:wordWrap w:val="0"/>
              <w:spacing w:line="200" w:lineRule="exact"/>
              <w:jc w:val="right"/>
              <w:textAlignment w:val="center"/>
              <w:rPr>
                <w:rFonts w:hint="default" w:cs="宋体"/>
                <w:color w:val="000000"/>
                <w:sz w:val="18"/>
                <w:szCs w:val="18"/>
              </w:rPr>
            </w:pPr>
            <w:r>
              <w:rPr>
                <w:rFonts w:cs="宋体"/>
                <w:color w:val="000000"/>
                <w:sz w:val="18"/>
                <w:szCs w:val="18"/>
              </w:rPr>
              <w:t>15.59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A425A6">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B594A1">
            <w:pPr>
              <w:spacing w:line="200" w:lineRule="exact"/>
              <w:textAlignment w:val="center"/>
              <w:rPr>
                <w:rFonts w:hint="default" w:cs="宋体"/>
                <w:color w:val="000000"/>
                <w:sz w:val="18"/>
                <w:szCs w:val="18"/>
              </w:rPr>
            </w:pPr>
            <w:r>
              <w:rPr>
                <w:rFonts w:cs="宋体"/>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89BC">
            <w:pPr>
              <w:wordWrap w:val="0"/>
              <w:spacing w:line="200" w:lineRule="exact"/>
              <w:jc w:val="right"/>
              <w:textAlignment w:val="center"/>
              <w:rPr>
                <w:rFonts w:hint="default" w:cs="宋体"/>
                <w:color w:val="000000"/>
                <w:sz w:val="18"/>
                <w:szCs w:val="18"/>
              </w:rPr>
            </w:pPr>
          </w:p>
        </w:tc>
      </w:tr>
      <w:tr w14:paraId="5E060E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AB988">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64A35">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22863">
            <w:pPr>
              <w:wordWrap w:val="0"/>
              <w:spacing w:line="200" w:lineRule="exact"/>
              <w:jc w:val="right"/>
              <w:textAlignment w:val="center"/>
              <w:rPr>
                <w:rFonts w:hint="default" w:cs="宋体"/>
                <w:color w:val="000000"/>
                <w:sz w:val="18"/>
                <w:szCs w:val="18"/>
              </w:rPr>
            </w:pPr>
            <w:r>
              <w:rPr>
                <w:rFonts w:cs="宋体"/>
                <w:color w:val="000000"/>
                <w:sz w:val="18"/>
                <w:szCs w:val="18"/>
              </w:rPr>
              <w:t>212.43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EC633">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F5EAC">
            <w:pPr>
              <w:spacing w:line="200" w:lineRule="exact"/>
              <w:textAlignment w:val="center"/>
              <w:rPr>
                <w:rFonts w:hint="default" w:cs="宋体"/>
                <w:color w:val="000000"/>
                <w:sz w:val="18"/>
                <w:szCs w:val="18"/>
              </w:rPr>
            </w:pPr>
            <w:r>
              <w:rPr>
                <w:rFonts w:cs="宋体"/>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EC6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2C40">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C1700">
            <w:pPr>
              <w:spacing w:line="200" w:lineRule="exact"/>
              <w:textAlignment w:val="center"/>
              <w:rPr>
                <w:rFonts w:hint="default" w:cs="宋体"/>
                <w:color w:val="000000"/>
                <w:sz w:val="18"/>
                <w:szCs w:val="18"/>
              </w:rPr>
            </w:pPr>
            <w:r>
              <w:rPr>
                <w:rFonts w:cs="宋体"/>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0FBD3">
            <w:pPr>
              <w:wordWrap w:val="0"/>
              <w:spacing w:line="200" w:lineRule="exact"/>
              <w:jc w:val="right"/>
              <w:textAlignment w:val="center"/>
              <w:rPr>
                <w:rFonts w:hint="default" w:cs="宋体"/>
                <w:color w:val="000000"/>
                <w:sz w:val="18"/>
                <w:szCs w:val="18"/>
              </w:rPr>
            </w:pPr>
          </w:p>
        </w:tc>
      </w:tr>
      <w:tr w14:paraId="32BBEE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5201B">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1727F">
            <w:pPr>
              <w:spacing w:line="200" w:lineRule="exact"/>
              <w:textAlignment w:val="center"/>
              <w:rPr>
                <w:rFonts w:hint="default" w:cs="宋体"/>
                <w:color w:val="000000"/>
                <w:sz w:val="18"/>
                <w:szCs w:val="18"/>
              </w:rPr>
            </w:pPr>
            <w:r>
              <w:rPr>
                <w:rFonts w:cs="宋体"/>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E7FD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9758D">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171B9">
            <w:pPr>
              <w:spacing w:line="200" w:lineRule="exact"/>
              <w:textAlignment w:val="center"/>
              <w:rPr>
                <w:rFonts w:hint="default" w:cs="宋体"/>
                <w:color w:val="000000"/>
                <w:sz w:val="18"/>
                <w:szCs w:val="18"/>
              </w:rPr>
            </w:pPr>
            <w:r>
              <w:rPr>
                <w:rFonts w:cs="宋体"/>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5344">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922C">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42DF0">
            <w:pPr>
              <w:spacing w:line="200" w:lineRule="exact"/>
              <w:textAlignment w:val="center"/>
              <w:rPr>
                <w:rFonts w:hint="default" w:cs="宋体"/>
                <w:color w:val="000000"/>
                <w:sz w:val="18"/>
                <w:szCs w:val="18"/>
              </w:rPr>
            </w:pPr>
            <w:r>
              <w:rPr>
                <w:rFonts w:cs="宋体"/>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FCC35">
            <w:pPr>
              <w:wordWrap w:val="0"/>
              <w:spacing w:line="200" w:lineRule="exact"/>
              <w:jc w:val="right"/>
              <w:textAlignment w:val="center"/>
              <w:rPr>
                <w:rFonts w:hint="default" w:cs="宋体"/>
                <w:color w:val="000000"/>
                <w:sz w:val="18"/>
                <w:szCs w:val="18"/>
              </w:rPr>
            </w:pPr>
          </w:p>
        </w:tc>
      </w:tr>
      <w:tr w14:paraId="0C7FD9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54086">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373F3">
            <w:pPr>
              <w:spacing w:line="200" w:lineRule="exact"/>
              <w:textAlignment w:val="center"/>
              <w:rPr>
                <w:rFonts w:hint="default" w:cs="宋体"/>
                <w:color w:val="000000"/>
                <w:sz w:val="18"/>
                <w:szCs w:val="18"/>
              </w:rPr>
            </w:pPr>
            <w:r>
              <w:rPr>
                <w:rFonts w:cs="宋体"/>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F440">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FE2D9">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8C20C">
            <w:pPr>
              <w:spacing w:line="200" w:lineRule="exact"/>
              <w:textAlignment w:val="center"/>
              <w:rPr>
                <w:rFonts w:hint="default" w:cs="宋体"/>
                <w:color w:val="000000"/>
                <w:sz w:val="18"/>
                <w:szCs w:val="18"/>
              </w:rPr>
            </w:pPr>
            <w:r>
              <w:rPr>
                <w:rFonts w:cs="宋体"/>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97310">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F39F6">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480C">
            <w:pPr>
              <w:spacing w:line="200" w:lineRule="exact"/>
              <w:textAlignment w:val="center"/>
              <w:rPr>
                <w:rFonts w:hint="default" w:cs="宋体"/>
                <w:color w:val="000000"/>
                <w:sz w:val="18"/>
                <w:szCs w:val="18"/>
              </w:rPr>
            </w:pPr>
            <w:r>
              <w:rPr>
                <w:rFonts w:cs="宋体"/>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B9F66">
            <w:pPr>
              <w:wordWrap w:val="0"/>
              <w:spacing w:line="200" w:lineRule="exact"/>
              <w:jc w:val="right"/>
              <w:textAlignment w:val="center"/>
              <w:rPr>
                <w:rFonts w:hint="default" w:cs="宋体"/>
                <w:color w:val="000000"/>
                <w:sz w:val="18"/>
                <w:szCs w:val="18"/>
              </w:rPr>
            </w:pPr>
          </w:p>
        </w:tc>
      </w:tr>
      <w:tr w14:paraId="4F7A90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13676">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FCD49">
            <w:pPr>
              <w:spacing w:line="200" w:lineRule="exact"/>
              <w:textAlignment w:val="center"/>
              <w:rPr>
                <w:rFonts w:hint="default" w:cs="宋体"/>
                <w:color w:val="000000"/>
                <w:sz w:val="18"/>
                <w:szCs w:val="18"/>
              </w:rPr>
            </w:pPr>
            <w:r>
              <w:rPr>
                <w:rFonts w:cs="宋体"/>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6A877">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879DA">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2EAD1B">
            <w:pPr>
              <w:spacing w:line="200" w:lineRule="exact"/>
              <w:textAlignment w:val="center"/>
              <w:rPr>
                <w:rFonts w:hint="default" w:cs="宋体"/>
                <w:color w:val="000000"/>
                <w:sz w:val="18"/>
                <w:szCs w:val="18"/>
              </w:rPr>
            </w:pPr>
            <w:r>
              <w:rPr>
                <w:rFonts w:cs="宋体"/>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196B9">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C1C4F">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15793">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58F0">
            <w:pPr>
              <w:wordWrap w:val="0"/>
              <w:spacing w:line="200" w:lineRule="exact"/>
              <w:jc w:val="right"/>
              <w:textAlignment w:val="center"/>
              <w:rPr>
                <w:rFonts w:hint="default" w:cs="宋体"/>
                <w:color w:val="000000"/>
                <w:sz w:val="18"/>
                <w:szCs w:val="18"/>
              </w:rPr>
            </w:pPr>
          </w:p>
        </w:tc>
      </w:tr>
      <w:tr w14:paraId="123301A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912E3">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597FB">
            <w:pPr>
              <w:spacing w:line="200" w:lineRule="exact"/>
              <w:textAlignment w:val="center"/>
              <w:rPr>
                <w:rFonts w:hint="default" w:cs="宋体"/>
                <w:color w:val="000000"/>
                <w:sz w:val="18"/>
                <w:szCs w:val="18"/>
              </w:rPr>
            </w:pPr>
            <w:r>
              <w:rPr>
                <w:rFonts w:cs="宋体"/>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18E1">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DAF2">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EDA7">
            <w:pPr>
              <w:spacing w:line="200" w:lineRule="exact"/>
              <w:textAlignment w:val="center"/>
              <w:rPr>
                <w:rFonts w:hint="default" w:cs="宋体"/>
                <w:color w:val="000000"/>
                <w:sz w:val="18"/>
                <w:szCs w:val="18"/>
              </w:rPr>
            </w:pPr>
            <w:r>
              <w:rPr>
                <w:rFonts w:cs="宋体"/>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7A0C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F2358">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D30B2">
            <w:pPr>
              <w:spacing w:line="200" w:lineRule="exact"/>
              <w:textAlignment w:val="center"/>
              <w:rPr>
                <w:rFonts w:hint="default" w:cs="宋体"/>
                <w:color w:val="000000"/>
                <w:sz w:val="18"/>
                <w:szCs w:val="18"/>
              </w:rPr>
            </w:pPr>
            <w:r>
              <w:rPr>
                <w:rFonts w:cs="宋体"/>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4382">
            <w:pPr>
              <w:wordWrap w:val="0"/>
              <w:spacing w:line="200" w:lineRule="exact"/>
              <w:jc w:val="right"/>
              <w:textAlignment w:val="center"/>
              <w:rPr>
                <w:rFonts w:hint="default" w:cs="宋体"/>
                <w:color w:val="000000"/>
                <w:sz w:val="18"/>
                <w:szCs w:val="18"/>
              </w:rPr>
            </w:pPr>
          </w:p>
        </w:tc>
      </w:tr>
      <w:tr w14:paraId="4A8D75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A60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E88CA">
            <w:pPr>
              <w:spacing w:line="200" w:lineRule="exact"/>
              <w:textAlignment w:val="center"/>
              <w:rPr>
                <w:rFonts w:hint="default" w:cs="宋体"/>
                <w:color w:val="000000"/>
                <w:sz w:val="18"/>
                <w:szCs w:val="18"/>
              </w:rPr>
            </w:pPr>
            <w:r>
              <w:rPr>
                <w:rFonts w:cs="宋体"/>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F51A">
            <w:pPr>
              <w:wordWrap w:val="0"/>
              <w:spacing w:line="200" w:lineRule="exact"/>
              <w:jc w:val="right"/>
              <w:textAlignment w:val="center"/>
              <w:rPr>
                <w:rFonts w:hint="default" w:cs="宋体"/>
                <w:color w:val="000000"/>
                <w:sz w:val="18"/>
                <w:szCs w:val="18"/>
              </w:rPr>
            </w:pPr>
            <w:r>
              <w:rPr>
                <w:rFonts w:cs="宋体"/>
                <w:color w:val="000000"/>
                <w:sz w:val="18"/>
                <w:szCs w:val="18"/>
              </w:rPr>
              <w:t>190.48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6E5F">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20DF2">
            <w:pPr>
              <w:spacing w:line="200" w:lineRule="exact"/>
              <w:textAlignment w:val="center"/>
              <w:rPr>
                <w:rFonts w:hint="default" w:cs="宋体"/>
                <w:color w:val="000000"/>
                <w:sz w:val="18"/>
                <w:szCs w:val="18"/>
              </w:rPr>
            </w:pPr>
            <w:r>
              <w:rPr>
                <w:rFonts w:cs="宋体"/>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1EAAF">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45F15">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0CB23">
            <w:pPr>
              <w:spacing w:line="200" w:lineRule="exact"/>
              <w:textAlignment w:val="center"/>
              <w:rPr>
                <w:rFonts w:hint="default" w:cs="宋体"/>
                <w:color w:val="000000"/>
                <w:sz w:val="18"/>
                <w:szCs w:val="18"/>
              </w:rPr>
            </w:pPr>
            <w:r>
              <w:rPr>
                <w:rFonts w:cs="宋体"/>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B073">
            <w:pPr>
              <w:wordWrap w:val="0"/>
              <w:spacing w:line="200" w:lineRule="exact"/>
              <w:jc w:val="right"/>
              <w:textAlignment w:val="center"/>
              <w:rPr>
                <w:rFonts w:hint="default" w:cs="宋体"/>
                <w:color w:val="000000"/>
                <w:sz w:val="18"/>
                <w:szCs w:val="18"/>
              </w:rPr>
            </w:pPr>
          </w:p>
        </w:tc>
      </w:tr>
      <w:tr w14:paraId="54DB2B4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6E37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F11CD">
            <w:pPr>
              <w:spacing w:line="200" w:lineRule="exact"/>
              <w:textAlignment w:val="center"/>
              <w:rPr>
                <w:rFonts w:hint="default" w:cs="宋体"/>
                <w:color w:val="000000"/>
                <w:sz w:val="18"/>
                <w:szCs w:val="18"/>
              </w:rPr>
            </w:pPr>
            <w:r>
              <w:rPr>
                <w:rFonts w:cs="宋体"/>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78EA">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AC0A">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BE2A9">
            <w:pPr>
              <w:spacing w:line="200" w:lineRule="exact"/>
              <w:textAlignment w:val="center"/>
              <w:rPr>
                <w:rFonts w:hint="default" w:cs="宋体"/>
                <w:color w:val="000000"/>
                <w:sz w:val="18"/>
                <w:szCs w:val="18"/>
              </w:rPr>
            </w:pPr>
            <w:r>
              <w:rPr>
                <w:rFonts w:cs="宋体"/>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884B1">
            <w:pPr>
              <w:wordWrap w:val="0"/>
              <w:spacing w:line="200" w:lineRule="exact"/>
              <w:jc w:val="right"/>
              <w:textAlignment w:val="center"/>
              <w:rPr>
                <w:rFonts w:hint="default" w:cs="宋体"/>
                <w:color w:val="000000"/>
                <w:sz w:val="18"/>
                <w:szCs w:val="18"/>
              </w:rPr>
            </w:pPr>
            <w:r>
              <w:rPr>
                <w:rFonts w:cs="宋体"/>
                <w:color w:val="000000"/>
                <w:sz w:val="18"/>
                <w:szCs w:val="18"/>
              </w:rPr>
              <w:t>11.40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850CA">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E0471">
            <w:pPr>
              <w:spacing w:line="200" w:lineRule="exact"/>
              <w:textAlignment w:val="center"/>
              <w:rPr>
                <w:rFonts w:hint="default" w:cs="宋体"/>
                <w:color w:val="000000"/>
                <w:sz w:val="18"/>
                <w:szCs w:val="18"/>
              </w:rPr>
            </w:pPr>
            <w:r>
              <w:rPr>
                <w:rFonts w:cs="宋体"/>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82BF">
            <w:pPr>
              <w:wordWrap w:val="0"/>
              <w:spacing w:line="200" w:lineRule="exact"/>
              <w:jc w:val="right"/>
              <w:textAlignment w:val="center"/>
              <w:rPr>
                <w:rFonts w:hint="default" w:cs="宋体"/>
                <w:color w:val="000000"/>
                <w:sz w:val="18"/>
                <w:szCs w:val="18"/>
              </w:rPr>
            </w:pPr>
          </w:p>
        </w:tc>
      </w:tr>
      <w:tr w14:paraId="5123B1C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FDD3EE">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B3EF9">
            <w:pPr>
              <w:spacing w:line="200" w:lineRule="exact"/>
              <w:textAlignment w:val="center"/>
              <w:rPr>
                <w:rFonts w:hint="default" w:cs="宋体"/>
                <w:color w:val="000000"/>
                <w:sz w:val="18"/>
                <w:szCs w:val="18"/>
              </w:rPr>
            </w:pPr>
            <w:r>
              <w:rPr>
                <w:rFonts w:cs="宋体"/>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C8A0">
            <w:pPr>
              <w:wordWrap w:val="0"/>
              <w:spacing w:line="200" w:lineRule="exact"/>
              <w:jc w:val="right"/>
              <w:textAlignment w:val="center"/>
              <w:rPr>
                <w:rFonts w:hint="default" w:cs="宋体"/>
                <w:color w:val="000000"/>
                <w:sz w:val="18"/>
                <w:szCs w:val="18"/>
              </w:rPr>
            </w:pPr>
            <w:r>
              <w:rPr>
                <w:rFonts w:cs="宋体"/>
                <w:color w:val="000000"/>
                <w:sz w:val="18"/>
                <w:szCs w:val="18"/>
              </w:rPr>
              <w:t>21.95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A0C96">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10F526">
            <w:pPr>
              <w:spacing w:line="200" w:lineRule="exact"/>
              <w:textAlignment w:val="center"/>
              <w:rPr>
                <w:rFonts w:hint="default" w:cs="宋体"/>
                <w:color w:val="000000"/>
                <w:sz w:val="18"/>
                <w:szCs w:val="18"/>
              </w:rPr>
            </w:pPr>
            <w:r>
              <w:rPr>
                <w:rFonts w:cs="宋体"/>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EF18">
            <w:pPr>
              <w:wordWrap w:val="0"/>
              <w:spacing w:line="200" w:lineRule="exact"/>
              <w:jc w:val="right"/>
              <w:textAlignment w:val="center"/>
              <w:rPr>
                <w:rFonts w:hint="default" w:cs="宋体"/>
                <w:color w:val="000000"/>
                <w:sz w:val="18"/>
                <w:szCs w:val="18"/>
              </w:rPr>
            </w:pPr>
            <w:r>
              <w:rPr>
                <w:rFonts w:cs="宋体"/>
                <w:color w:val="000000"/>
                <w:sz w:val="18"/>
                <w:szCs w:val="18"/>
              </w:rPr>
              <w:t>10.27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492BA">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663EC">
            <w:pPr>
              <w:spacing w:line="200" w:lineRule="exact"/>
              <w:textAlignment w:val="center"/>
              <w:rPr>
                <w:rFonts w:hint="default" w:cs="宋体"/>
                <w:color w:val="000000"/>
                <w:sz w:val="18"/>
                <w:szCs w:val="18"/>
              </w:rPr>
            </w:pPr>
            <w:r>
              <w:rPr>
                <w:rFonts w:cs="宋体"/>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23438">
            <w:pPr>
              <w:wordWrap w:val="0"/>
              <w:spacing w:line="200" w:lineRule="exact"/>
              <w:jc w:val="right"/>
              <w:textAlignment w:val="center"/>
              <w:rPr>
                <w:rFonts w:hint="default" w:cs="宋体"/>
                <w:color w:val="000000"/>
                <w:sz w:val="18"/>
                <w:szCs w:val="18"/>
              </w:rPr>
            </w:pPr>
          </w:p>
        </w:tc>
      </w:tr>
      <w:tr w14:paraId="1B8D9E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5080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2E26A">
            <w:pPr>
              <w:spacing w:line="200" w:lineRule="exact"/>
              <w:textAlignment w:val="center"/>
              <w:rPr>
                <w:rFonts w:hint="default" w:cs="宋体"/>
                <w:color w:val="000000"/>
                <w:sz w:val="18"/>
                <w:szCs w:val="18"/>
              </w:rPr>
            </w:pPr>
            <w:r>
              <w:rPr>
                <w:rFonts w:cs="宋体"/>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27BCE">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EA6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3BE0E9">
            <w:pPr>
              <w:spacing w:line="200" w:lineRule="exact"/>
              <w:textAlignment w:val="center"/>
              <w:rPr>
                <w:rFonts w:hint="default" w:cs="宋体"/>
                <w:color w:val="000000"/>
                <w:sz w:val="18"/>
                <w:szCs w:val="18"/>
              </w:rPr>
            </w:pPr>
            <w:r>
              <w:rPr>
                <w:rFonts w:cs="宋体"/>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D527A">
            <w:pPr>
              <w:wordWrap w:val="0"/>
              <w:spacing w:line="200" w:lineRule="exact"/>
              <w:jc w:val="right"/>
              <w:textAlignment w:val="center"/>
              <w:rPr>
                <w:rFonts w:hint="default" w:cs="宋体"/>
                <w:color w:val="000000"/>
                <w:sz w:val="18"/>
                <w:szCs w:val="18"/>
              </w:rPr>
            </w:pPr>
            <w:r>
              <w:rPr>
                <w:rFonts w:cs="宋体"/>
                <w:color w:val="000000"/>
                <w:sz w:val="18"/>
                <w:szCs w:val="18"/>
              </w:rPr>
              <w:t>30.70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BF845">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BA630">
            <w:pPr>
              <w:spacing w:line="200" w:lineRule="exact"/>
              <w:textAlignment w:val="center"/>
              <w:rPr>
                <w:rFonts w:hint="default" w:cs="宋体"/>
                <w:color w:val="000000"/>
                <w:sz w:val="18"/>
                <w:szCs w:val="18"/>
              </w:rPr>
            </w:pPr>
            <w:r>
              <w:rPr>
                <w:rFonts w:cs="宋体"/>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79AB">
            <w:pPr>
              <w:wordWrap w:val="0"/>
              <w:spacing w:line="200" w:lineRule="exact"/>
              <w:jc w:val="right"/>
              <w:textAlignment w:val="center"/>
              <w:rPr>
                <w:rFonts w:hint="default" w:cs="宋体"/>
                <w:color w:val="000000"/>
                <w:sz w:val="18"/>
                <w:szCs w:val="18"/>
              </w:rPr>
            </w:pPr>
          </w:p>
        </w:tc>
      </w:tr>
      <w:tr w14:paraId="2D5DAE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A531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D3CA0">
            <w:pPr>
              <w:spacing w:line="200" w:lineRule="exact"/>
              <w:textAlignment w:val="center"/>
              <w:rPr>
                <w:rFonts w:hint="default" w:cs="宋体"/>
                <w:color w:val="000000"/>
                <w:sz w:val="18"/>
                <w:szCs w:val="18"/>
              </w:rPr>
            </w:pPr>
            <w:r>
              <w:rPr>
                <w:rFonts w:cs="宋体"/>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B427B">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B2C53">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785B18">
            <w:pPr>
              <w:spacing w:line="200" w:lineRule="exact"/>
              <w:textAlignment w:val="center"/>
              <w:rPr>
                <w:rFonts w:hint="default" w:cs="宋体"/>
                <w:color w:val="000000"/>
                <w:sz w:val="18"/>
                <w:szCs w:val="18"/>
              </w:rPr>
            </w:pPr>
            <w:r>
              <w:rPr>
                <w:rFonts w:cs="宋体"/>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9535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0BD8E">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1C9CB">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E775">
            <w:pPr>
              <w:wordWrap w:val="0"/>
              <w:spacing w:line="200" w:lineRule="exact"/>
              <w:jc w:val="right"/>
              <w:textAlignment w:val="center"/>
              <w:rPr>
                <w:rFonts w:hint="default" w:cs="宋体"/>
                <w:color w:val="000000"/>
                <w:sz w:val="18"/>
                <w:szCs w:val="18"/>
              </w:rPr>
            </w:pPr>
          </w:p>
        </w:tc>
      </w:tr>
      <w:tr w14:paraId="75B694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782CE">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35FC">
            <w:pPr>
              <w:spacing w:line="200" w:lineRule="exact"/>
              <w:textAlignment w:val="center"/>
              <w:rPr>
                <w:rFonts w:hint="default" w:cs="宋体"/>
                <w:color w:val="000000"/>
                <w:sz w:val="18"/>
                <w:szCs w:val="18"/>
              </w:rPr>
            </w:pPr>
            <w:r>
              <w:rPr>
                <w:rFonts w:cs="宋体"/>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3C20F">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D5050">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36B21">
            <w:pPr>
              <w:spacing w:line="200" w:lineRule="exact"/>
              <w:textAlignment w:val="center"/>
              <w:rPr>
                <w:rFonts w:hint="default" w:cs="宋体"/>
                <w:color w:val="000000"/>
                <w:sz w:val="18"/>
                <w:szCs w:val="18"/>
              </w:rPr>
            </w:pPr>
            <w:r>
              <w:rPr>
                <w:rFonts w:cs="宋体"/>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D999">
            <w:pPr>
              <w:wordWrap w:val="0"/>
              <w:spacing w:line="200" w:lineRule="exact"/>
              <w:jc w:val="right"/>
              <w:textAlignment w:val="center"/>
              <w:rPr>
                <w:rFonts w:hint="default" w:cs="宋体"/>
                <w:color w:val="000000"/>
                <w:sz w:val="18"/>
                <w:szCs w:val="18"/>
              </w:rPr>
            </w:pPr>
            <w:r>
              <w:rPr>
                <w:rFonts w:cs="宋体"/>
                <w:color w:val="000000"/>
                <w:sz w:val="18"/>
                <w:szCs w:val="18"/>
              </w:rPr>
              <w:t>8.95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614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5CF5">
            <w:pPr>
              <w:spacing w:line="200" w:lineRule="exact"/>
              <w:textAlignment w:val="center"/>
              <w:rPr>
                <w:rFonts w:hint="default" w:cs="宋体"/>
                <w:color w:val="000000"/>
                <w:sz w:val="18"/>
                <w:szCs w:val="18"/>
              </w:rPr>
            </w:pPr>
            <w:r>
              <w:rPr>
                <w:rFonts w:cs="宋体"/>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3C3D0">
            <w:pPr>
              <w:wordWrap w:val="0"/>
              <w:spacing w:line="200" w:lineRule="exact"/>
              <w:jc w:val="right"/>
              <w:textAlignment w:val="center"/>
              <w:rPr>
                <w:rFonts w:hint="default" w:cs="宋体"/>
                <w:color w:val="000000"/>
                <w:sz w:val="18"/>
                <w:szCs w:val="18"/>
              </w:rPr>
            </w:pPr>
          </w:p>
        </w:tc>
      </w:tr>
      <w:tr w14:paraId="021BCC1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476E9">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2C56E">
            <w:pPr>
              <w:spacing w:line="200" w:lineRule="exact"/>
              <w:textAlignment w:val="center"/>
              <w:rPr>
                <w:rFonts w:hint="default" w:cs="宋体"/>
                <w:color w:val="000000"/>
                <w:sz w:val="18"/>
                <w:szCs w:val="18"/>
              </w:rPr>
            </w:pPr>
            <w:r>
              <w:rPr>
                <w:rFonts w:cs="宋体"/>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1AC3">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23D8F">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F76D">
            <w:pPr>
              <w:spacing w:line="200" w:lineRule="exact"/>
              <w:textAlignment w:val="center"/>
              <w:rPr>
                <w:rFonts w:hint="default" w:cs="宋体"/>
                <w:color w:val="000000"/>
                <w:sz w:val="18"/>
                <w:szCs w:val="18"/>
              </w:rPr>
            </w:pPr>
            <w:r>
              <w:rPr>
                <w:rFonts w:cs="宋体"/>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56C5F">
            <w:pPr>
              <w:wordWrap w:val="0"/>
              <w:spacing w:line="200" w:lineRule="exact"/>
              <w:jc w:val="right"/>
              <w:textAlignment w:val="center"/>
              <w:rPr>
                <w:rFonts w:hint="default" w:cs="宋体"/>
                <w:color w:val="000000"/>
                <w:sz w:val="18"/>
                <w:szCs w:val="18"/>
              </w:rPr>
            </w:pPr>
            <w:r>
              <w:rPr>
                <w:rFonts w:cs="宋体"/>
                <w:color w:val="000000"/>
                <w:sz w:val="18"/>
                <w:szCs w:val="18"/>
              </w:rPr>
              <w:t>12.77</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40BD">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D3F31">
            <w:pPr>
              <w:spacing w:line="200" w:lineRule="exact"/>
              <w:textAlignment w:val="center"/>
              <w:rPr>
                <w:rFonts w:hint="default" w:cs="宋体"/>
                <w:color w:val="000000"/>
                <w:sz w:val="18"/>
                <w:szCs w:val="18"/>
              </w:rPr>
            </w:pPr>
            <w:r>
              <w:rPr>
                <w:rFonts w:cs="宋体"/>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C6352">
            <w:pPr>
              <w:wordWrap w:val="0"/>
              <w:spacing w:line="200" w:lineRule="exact"/>
              <w:jc w:val="right"/>
              <w:textAlignment w:val="center"/>
              <w:rPr>
                <w:rFonts w:hint="default" w:cs="宋体"/>
                <w:color w:val="000000"/>
                <w:sz w:val="18"/>
                <w:szCs w:val="18"/>
              </w:rPr>
            </w:pPr>
          </w:p>
        </w:tc>
      </w:tr>
      <w:tr w14:paraId="1A78B2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7EAFA">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F907F2">
            <w:pPr>
              <w:spacing w:line="200" w:lineRule="exact"/>
              <w:textAlignment w:val="center"/>
              <w:rPr>
                <w:rFonts w:hint="default" w:cs="宋体"/>
                <w:color w:val="000000"/>
                <w:sz w:val="18"/>
                <w:szCs w:val="18"/>
              </w:rPr>
            </w:pPr>
            <w:r>
              <w:rPr>
                <w:rFonts w:cs="宋体"/>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22498">
            <w:pPr>
              <w:wordWrap w:val="0"/>
              <w:spacing w:line="200" w:lineRule="exact"/>
              <w:jc w:val="right"/>
              <w:textAlignment w:val="center"/>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EAEDD">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8F7CD">
            <w:pPr>
              <w:spacing w:line="200" w:lineRule="exact"/>
              <w:textAlignment w:val="center"/>
              <w:rPr>
                <w:rFonts w:hint="default" w:cs="宋体"/>
                <w:color w:val="000000"/>
                <w:sz w:val="18"/>
                <w:szCs w:val="18"/>
              </w:rPr>
            </w:pPr>
            <w:r>
              <w:rPr>
                <w:rFonts w:cs="宋体"/>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C476">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0CD42">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1400B">
            <w:pPr>
              <w:spacing w:line="200" w:lineRule="exact"/>
              <w:textAlignment w:val="center"/>
              <w:rPr>
                <w:rFonts w:hint="default" w:cs="宋体"/>
                <w:color w:val="000000"/>
                <w:sz w:val="18"/>
                <w:szCs w:val="18"/>
              </w:rPr>
            </w:pPr>
            <w:r>
              <w:rPr>
                <w:rFonts w:cs="宋体"/>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C7B52">
            <w:pPr>
              <w:wordWrap w:val="0"/>
              <w:spacing w:line="200" w:lineRule="exact"/>
              <w:jc w:val="right"/>
              <w:textAlignment w:val="center"/>
              <w:rPr>
                <w:rFonts w:hint="default" w:cs="宋体"/>
                <w:color w:val="000000"/>
                <w:sz w:val="18"/>
                <w:szCs w:val="18"/>
              </w:rPr>
            </w:pPr>
          </w:p>
        </w:tc>
      </w:tr>
      <w:tr w14:paraId="5504CB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92EE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0516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1C03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3B656">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C02AF">
            <w:pPr>
              <w:spacing w:line="200" w:lineRule="exact"/>
              <w:textAlignment w:val="center"/>
              <w:rPr>
                <w:rFonts w:hint="default" w:cs="宋体"/>
                <w:color w:val="000000"/>
                <w:sz w:val="18"/>
                <w:szCs w:val="18"/>
              </w:rPr>
            </w:pPr>
            <w:r>
              <w:rPr>
                <w:rFonts w:cs="宋体"/>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82649">
            <w:pPr>
              <w:wordWrap w:val="0"/>
              <w:spacing w:line="200" w:lineRule="exact"/>
              <w:jc w:val="right"/>
              <w:textAlignment w:val="center"/>
              <w:rPr>
                <w:rFonts w:hint="default" w:cs="宋体"/>
                <w:color w:val="000000"/>
                <w:sz w:val="18"/>
                <w:szCs w:val="18"/>
              </w:rPr>
            </w:pPr>
            <w:r>
              <w:rPr>
                <w:rFonts w:cs="宋体"/>
                <w:color w:val="000000"/>
                <w:sz w:val="18"/>
                <w:szCs w:val="18"/>
              </w:rPr>
              <w:t>34.06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EE06A">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2BE32F">
            <w:pPr>
              <w:spacing w:line="200" w:lineRule="exact"/>
              <w:textAlignment w:val="center"/>
              <w:rPr>
                <w:rFonts w:hint="default" w:cs="宋体"/>
                <w:color w:val="000000"/>
                <w:sz w:val="18"/>
                <w:szCs w:val="18"/>
              </w:rPr>
            </w:pPr>
            <w:r>
              <w:rPr>
                <w:rFonts w:cs="宋体"/>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CDBB">
            <w:pPr>
              <w:wordWrap w:val="0"/>
              <w:spacing w:line="200" w:lineRule="exact"/>
              <w:jc w:val="right"/>
              <w:textAlignment w:val="center"/>
              <w:rPr>
                <w:rFonts w:hint="default" w:cs="宋体"/>
                <w:color w:val="000000"/>
                <w:sz w:val="18"/>
                <w:szCs w:val="18"/>
              </w:rPr>
            </w:pPr>
          </w:p>
        </w:tc>
      </w:tr>
      <w:tr w14:paraId="3233C0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AD5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851A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A1B1D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39B64">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20E17">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B353">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77F01">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99D90">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44147">
            <w:pPr>
              <w:wordWrap w:val="0"/>
              <w:spacing w:line="200" w:lineRule="exact"/>
              <w:jc w:val="right"/>
              <w:textAlignment w:val="center"/>
              <w:rPr>
                <w:rFonts w:hint="default" w:cs="宋体"/>
                <w:color w:val="000000"/>
                <w:sz w:val="18"/>
                <w:szCs w:val="18"/>
              </w:rPr>
            </w:pPr>
          </w:p>
        </w:tc>
      </w:tr>
      <w:tr w14:paraId="751468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189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AAA97">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A9A4F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74EC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2E885C">
            <w:pPr>
              <w:spacing w:line="200" w:lineRule="exact"/>
              <w:textAlignment w:val="center"/>
              <w:rPr>
                <w:rFonts w:hint="default" w:cs="宋体"/>
                <w:color w:val="000000"/>
                <w:sz w:val="18"/>
                <w:szCs w:val="18"/>
              </w:rPr>
            </w:pPr>
            <w:r>
              <w:rPr>
                <w:rFonts w:cs="宋体"/>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DF4F5">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6B7F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78FCA">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74C66">
            <w:pPr>
              <w:spacing w:line="200" w:lineRule="exact"/>
              <w:jc w:val="right"/>
              <w:rPr>
                <w:rFonts w:hint="default" w:cs="宋体"/>
                <w:color w:val="000000"/>
                <w:sz w:val="18"/>
                <w:szCs w:val="18"/>
              </w:rPr>
            </w:pPr>
          </w:p>
        </w:tc>
      </w:tr>
      <w:tr w14:paraId="0A86BC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F754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096F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B591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D882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A4DF1">
            <w:pPr>
              <w:spacing w:line="200" w:lineRule="exact"/>
              <w:textAlignment w:val="center"/>
              <w:rPr>
                <w:rFonts w:hint="default" w:cs="宋体"/>
                <w:color w:val="000000"/>
                <w:sz w:val="18"/>
                <w:szCs w:val="18"/>
              </w:rPr>
            </w:pPr>
            <w:r>
              <w:rPr>
                <w:rFonts w:cs="宋体"/>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7097C">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69072">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B73D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6A3F">
            <w:pPr>
              <w:spacing w:line="200" w:lineRule="exact"/>
              <w:jc w:val="right"/>
              <w:rPr>
                <w:rFonts w:hint="default" w:cs="宋体"/>
                <w:color w:val="000000"/>
                <w:sz w:val="18"/>
                <w:szCs w:val="18"/>
              </w:rPr>
            </w:pPr>
          </w:p>
        </w:tc>
      </w:tr>
      <w:tr w14:paraId="04D550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09B1A">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755E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F6F83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A271C">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A3CB3">
            <w:pPr>
              <w:spacing w:line="200" w:lineRule="exact"/>
              <w:textAlignment w:val="center"/>
              <w:rPr>
                <w:rFonts w:hint="default" w:cs="宋体"/>
                <w:color w:val="000000"/>
                <w:sz w:val="18"/>
                <w:szCs w:val="18"/>
              </w:rPr>
            </w:pPr>
            <w:r>
              <w:rPr>
                <w:rFonts w:cs="宋体"/>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5E54">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2146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0FE38">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623C2">
            <w:pPr>
              <w:spacing w:line="200" w:lineRule="exact"/>
              <w:jc w:val="right"/>
              <w:rPr>
                <w:rFonts w:hint="default" w:cs="宋体"/>
                <w:color w:val="000000"/>
                <w:sz w:val="18"/>
                <w:szCs w:val="18"/>
              </w:rPr>
            </w:pPr>
          </w:p>
        </w:tc>
      </w:tr>
      <w:tr w14:paraId="5945587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7DFC3">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0679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668C0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4B4B1">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15CF2">
            <w:pPr>
              <w:spacing w:line="200" w:lineRule="exact"/>
              <w:textAlignment w:val="center"/>
              <w:rPr>
                <w:rFonts w:hint="default" w:cs="宋体"/>
                <w:color w:val="000000"/>
                <w:sz w:val="18"/>
                <w:szCs w:val="18"/>
              </w:rPr>
            </w:pPr>
            <w:r>
              <w:rPr>
                <w:rFonts w:cs="宋体"/>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F040E">
            <w:pPr>
              <w:wordWrap w:val="0"/>
              <w:spacing w:line="200" w:lineRule="exact"/>
              <w:jc w:val="right"/>
              <w:textAlignment w:val="center"/>
              <w:rPr>
                <w:rFonts w:hint="default" w:cs="宋体"/>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C4821">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5539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1DB96">
            <w:pPr>
              <w:spacing w:line="200" w:lineRule="exact"/>
              <w:jc w:val="right"/>
              <w:rPr>
                <w:rFonts w:hint="default" w:cs="宋体"/>
                <w:color w:val="000000"/>
                <w:sz w:val="18"/>
                <w:szCs w:val="18"/>
              </w:rPr>
            </w:pPr>
          </w:p>
        </w:tc>
      </w:tr>
      <w:tr w14:paraId="11DD2CE9">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A84783">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D06A3">
            <w:pPr>
              <w:wordWrap w:val="0"/>
              <w:spacing w:line="200" w:lineRule="exact"/>
              <w:jc w:val="right"/>
              <w:textAlignment w:val="bottom"/>
              <w:rPr>
                <w:rFonts w:hint="default" w:cs="宋体"/>
                <w:color w:val="000000"/>
                <w:sz w:val="18"/>
                <w:szCs w:val="18"/>
              </w:rPr>
            </w:pPr>
            <w:r>
              <w:rPr>
                <w:rFonts w:cs="宋体"/>
                <w:color w:val="000000"/>
                <w:sz w:val="18"/>
                <w:szCs w:val="18"/>
              </w:rPr>
              <w:t>828.09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41416">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4319">
            <w:pPr>
              <w:wordWrap w:val="0"/>
              <w:spacing w:line="200" w:lineRule="exact"/>
              <w:jc w:val="right"/>
              <w:textAlignment w:val="center"/>
              <w:rPr>
                <w:rFonts w:hint="default" w:cs="宋体"/>
                <w:color w:val="000000"/>
                <w:sz w:val="18"/>
                <w:szCs w:val="18"/>
              </w:rPr>
            </w:pPr>
            <w:r>
              <w:rPr>
                <w:rFonts w:cs="宋体"/>
                <w:color w:val="000000"/>
                <w:sz w:val="18"/>
                <w:szCs w:val="18"/>
              </w:rPr>
              <w:t>302.73</w:t>
            </w:r>
            <w:r>
              <w:rPr>
                <w:color w:val="000000"/>
                <w:sz w:val="18"/>
              </w:rPr>
              <w:t xml:space="preserve"> </w:t>
            </w:r>
          </w:p>
        </w:tc>
      </w:tr>
    </w:tbl>
    <w:p w14:paraId="001B48EB">
      <w:pPr>
        <w:spacing w:line="280" w:lineRule="exact"/>
        <w:ind w:firstLine="400" w:firstLineChars="20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236BCB0">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BEBD60">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D9D52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D2A0A9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A12092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D4F1B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F30F795">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E02499F">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50048C">
            <w:pPr>
              <w:jc w:val="right"/>
              <w:textAlignment w:val="bottom"/>
              <w:rPr>
                <w:rFonts w:hint="default" w:cs="宋体"/>
                <w:color w:val="000000"/>
                <w:sz w:val="20"/>
                <w:szCs w:val="20"/>
              </w:rPr>
            </w:pPr>
            <w:r>
              <w:rPr>
                <w:rFonts w:cs="宋体"/>
                <w:color w:val="000000"/>
                <w:sz w:val="20"/>
                <w:szCs w:val="20"/>
              </w:rPr>
              <w:t>公开07表</w:t>
            </w:r>
          </w:p>
        </w:tc>
      </w:tr>
      <w:tr w14:paraId="440B94B7">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E702C2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C7E9ED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DCEFE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4ACF467">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2FA7D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2F308D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EAF1CE2">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D812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F1888E3">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68E23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411811">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42768">
            <w:pPr>
              <w:jc w:val="center"/>
              <w:textAlignment w:val="center"/>
              <w:rPr>
                <w:rFonts w:hint="default" w:cs="宋体"/>
                <w:b/>
                <w:color w:val="000000"/>
                <w:sz w:val="20"/>
                <w:szCs w:val="20"/>
              </w:rPr>
            </w:pPr>
            <w:r>
              <w:rPr>
                <w:rFonts w:cs="宋体"/>
                <w:b/>
                <w:color w:val="000000"/>
                <w:sz w:val="20"/>
                <w:szCs w:val="20"/>
              </w:rPr>
              <w:t>年末结转和结余</w:t>
            </w:r>
          </w:p>
        </w:tc>
      </w:tr>
      <w:tr w14:paraId="52F2E27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94DA6">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AEC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5D153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3F9C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33A43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AB6CD">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BAA7D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B82AC7">
            <w:pPr>
              <w:jc w:val="center"/>
              <w:rPr>
                <w:rFonts w:hint="default" w:cs="宋体"/>
                <w:b/>
                <w:color w:val="000000"/>
                <w:sz w:val="20"/>
                <w:szCs w:val="20"/>
              </w:rPr>
            </w:pPr>
          </w:p>
        </w:tc>
      </w:tr>
      <w:tr w14:paraId="1F6764D0">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F8F2A">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7FB3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ADB9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3B16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45D0F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98EC6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A2D73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D64CA">
            <w:pPr>
              <w:jc w:val="center"/>
              <w:rPr>
                <w:rFonts w:hint="default" w:cs="宋体"/>
                <w:b/>
                <w:color w:val="000000"/>
                <w:sz w:val="20"/>
                <w:szCs w:val="20"/>
              </w:rPr>
            </w:pPr>
          </w:p>
        </w:tc>
      </w:tr>
      <w:tr w14:paraId="6CA6BF4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BD83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DCA4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D06C5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510F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8E17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8724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4FAFBC">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CAE48">
            <w:pPr>
              <w:jc w:val="center"/>
              <w:rPr>
                <w:rFonts w:hint="default" w:cs="宋体"/>
                <w:b/>
                <w:color w:val="000000"/>
                <w:sz w:val="20"/>
                <w:szCs w:val="20"/>
              </w:rPr>
            </w:pPr>
          </w:p>
        </w:tc>
      </w:tr>
      <w:tr w14:paraId="74043EC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BF61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93520">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3FFF">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5006">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F6CAC">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F73D8">
            <w:pPr>
              <w:wordWrap w:val="0"/>
              <w:jc w:val="right"/>
              <w:textAlignment w:val="center"/>
              <w:rPr>
                <w:rFonts w:hint="default" w:cs="宋体"/>
                <w:b/>
                <w:color w:val="000000"/>
                <w:sz w:val="20"/>
                <w:szCs w:val="20"/>
              </w:rPr>
            </w:pPr>
            <w:r>
              <w:rPr>
                <w:rFonts w:cs="宋体"/>
                <w:b/>
                <w:bCs/>
                <w:color w:val="000000"/>
                <w:sz w:val="20"/>
                <w:szCs w:val="20"/>
              </w:rPr>
              <w:t>34.28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651E3">
            <w:pPr>
              <w:wordWrap w:val="0"/>
              <w:jc w:val="right"/>
              <w:textAlignment w:val="center"/>
              <w:rPr>
                <w:rFonts w:hint="default" w:cs="宋体"/>
                <w:b/>
                <w:color w:val="000000"/>
                <w:sz w:val="20"/>
                <w:szCs w:val="20"/>
              </w:rPr>
            </w:pPr>
          </w:p>
        </w:tc>
      </w:tr>
      <w:tr w14:paraId="0ED3062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94C1">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587EE">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08FBA">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51F72">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761E7">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F8EF4">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A808">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E958">
            <w:pPr>
              <w:wordWrap w:val="0"/>
              <w:jc w:val="right"/>
              <w:textAlignment w:val="center"/>
              <w:rPr>
                <w:rFonts w:hint="default" w:cs="宋体"/>
                <w:b/>
                <w:color w:val="000000"/>
                <w:sz w:val="20"/>
                <w:szCs w:val="20"/>
              </w:rPr>
            </w:pPr>
          </w:p>
        </w:tc>
      </w:tr>
      <w:tr w14:paraId="1FCE8F68">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2085">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E10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6CA88">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44F4A">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62B11">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03A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179D">
            <w:pPr>
              <w:wordWrap w:val="0"/>
              <w:jc w:val="right"/>
              <w:textAlignment w:val="center"/>
              <w:rPr>
                <w:rFonts w:hint="default" w:cs="宋体"/>
                <w:b/>
                <w:color w:val="000000"/>
                <w:sz w:val="20"/>
                <w:szCs w:val="20"/>
              </w:rPr>
            </w:pPr>
            <w:r>
              <w:rPr>
                <w:rFonts w:cs="宋体"/>
                <w:b/>
                <w:color w:val="000000"/>
                <w:sz w:val="20"/>
                <w:szCs w:val="20"/>
              </w:rPr>
              <w:t>31.78</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BFE0F">
            <w:pPr>
              <w:wordWrap w:val="0"/>
              <w:jc w:val="right"/>
              <w:textAlignment w:val="center"/>
              <w:rPr>
                <w:rFonts w:hint="default" w:cs="宋体"/>
                <w:b/>
                <w:color w:val="000000"/>
                <w:sz w:val="20"/>
                <w:szCs w:val="20"/>
              </w:rPr>
            </w:pPr>
          </w:p>
        </w:tc>
      </w:tr>
      <w:tr w14:paraId="3C80780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28A5">
            <w:pPr>
              <w:jc w:val="both"/>
              <w:textAlignment w:val="center"/>
              <w:rPr>
                <w:rFonts w:hint="default" w:cs="宋体"/>
                <w:color w:val="000000"/>
                <w:sz w:val="20"/>
                <w:szCs w:val="20"/>
              </w:rPr>
            </w:pPr>
            <w:r>
              <w:rPr>
                <w:rFonts w:cs="宋体"/>
                <w:color w:val="000000"/>
                <w:sz w:val="20"/>
                <w:szCs w:val="20"/>
              </w:rPr>
              <w:t>2120802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12853">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134AF">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11E0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057A">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DCB16">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F3443">
            <w:pPr>
              <w:wordWrap w:val="0"/>
              <w:jc w:val="right"/>
              <w:textAlignment w:val="center"/>
              <w:rPr>
                <w:rFonts w:hint="default" w:cs="宋体"/>
                <w:b/>
                <w:color w:val="000000"/>
                <w:sz w:val="20"/>
                <w:szCs w:val="20"/>
              </w:rPr>
            </w:pPr>
            <w:r>
              <w:rPr>
                <w:rFonts w:cs="宋体"/>
                <w:color w:val="000000"/>
                <w:sz w:val="20"/>
                <w:szCs w:val="20"/>
              </w:rPr>
              <w:t>15.91</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6B9D">
            <w:pPr>
              <w:wordWrap w:val="0"/>
              <w:jc w:val="right"/>
              <w:textAlignment w:val="center"/>
              <w:rPr>
                <w:rFonts w:hint="default" w:cs="宋体"/>
                <w:b/>
                <w:color w:val="000000"/>
                <w:sz w:val="20"/>
                <w:szCs w:val="20"/>
              </w:rPr>
            </w:pPr>
          </w:p>
        </w:tc>
      </w:tr>
      <w:tr w14:paraId="3756B4A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9AC7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AE8D">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21FE3">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E9E1D">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B3D52">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0E23">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5F441">
            <w:pPr>
              <w:wordWrap w:val="0"/>
              <w:jc w:val="right"/>
              <w:textAlignment w:val="center"/>
              <w:rPr>
                <w:rFonts w:hint="default" w:cs="宋体"/>
                <w:b/>
                <w:color w:val="000000"/>
                <w:sz w:val="20"/>
                <w:szCs w:val="20"/>
              </w:rPr>
            </w:pPr>
            <w:r>
              <w:rPr>
                <w:rFonts w:cs="宋体"/>
                <w:color w:val="000000"/>
                <w:sz w:val="20"/>
                <w:szCs w:val="20"/>
              </w:rPr>
              <w:t>15.87</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6BB0A">
            <w:pPr>
              <w:wordWrap w:val="0"/>
              <w:jc w:val="right"/>
              <w:textAlignment w:val="center"/>
              <w:rPr>
                <w:rFonts w:hint="default" w:cs="宋体"/>
                <w:b/>
                <w:color w:val="000000"/>
                <w:sz w:val="20"/>
                <w:szCs w:val="20"/>
              </w:rPr>
            </w:pPr>
          </w:p>
        </w:tc>
      </w:tr>
      <w:tr w14:paraId="35F2C50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B269">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1F747">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E77D2">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1C49">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9867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2489">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3200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D6F64">
            <w:pPr>
              <w:wordWrap w:val="0"/>
              <w:jc w:val="right"/>
              <w:textAlignment w:val="center"/>
              <w:rPr>
                <w:rFonts w:hint="default" w:cs="宋体"/>
                <w:b/>
                <w:color w:val="000000"/>
                <w:sz w:val="20"/>
                <w:szCs w:val="20"/>
              </w:rPr>
            </w:pPr>
          </w:p>
        </w:tc>
      </w:tr>
      <w:tr w14:paraId="08EB1DC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3AB2">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F3FE9">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04299">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B2FB2">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12BE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003E8">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0C038">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E2E56">
            <w:pPr>
              <w:wordWrap w:val="0"/>
              <w:jc w:val="right"/>
              <w:textAlignment w:val="center"/>
              <w:rPr>
                <w:rFonts w:hint="default" w:cs="宋体"/>
                <w:b/>
                <w:color w:val="000000"/>
                <w:sz w:val="20"/>
                <w:szCs w:val="20"/>
              </w:rPr>
            </w:pPr>
          </w:p>
        </w:tc>
      </w:tr>
      <w:tr w14:paraId="76FD875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1E4C">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63DE2">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569BD">
            <w:pPr>
              <w:wordWrap w:val="0"/>
              <w:jc w:val="right"/>
              <w:textAlignment w:val="center"/>
              <w:rPr>
                <w:rFonts w:hint="default" w:cs="宋体"/>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ABAE1">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92CDA">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43D50">
            <w:pPr>
              <w:wordWrap w:val="0"/>
              <w:jc w:val="right"/>
              <w:textAlignment w:val="center"/>
              <w:rPr>
                <w:rFonts w:hint="default" w:cs="宋体"/>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F6A53">
            <w:pPr>
              <w:wordWrap w:val="0"/>
              <w:jc w:val="right"/>
              <w:textAlignment w:val="center"/>
              <w:rPr>
                <w:rFonts w:hint="default" w:cs="宋体"/>
                <w:b/>
                <w:color w:val="000000"/>
                <w:sz w:val="20"/>
                <w:szCs w:val="20"/>
              </w:rPr>
            </w:pPr>
            <w:r>
              <w:rPr>
                <w:rFonts w:cs="宋体"/>
                <w:color w:val="000000"/>
                <w:sz w:val="20"/>
                <w:szCs w:val="20"/>
              </w:rPr>
              <w:t>2.50</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F6E2">
            <w:pPr>
              <w:wordWrap w:val="0"/>
              <w:jc w:val="right"/>
              <w:textAlignment w:val="center"/>
              <w:rPr>
                <w:rFonts w:hint="default" w:cs="宋体"/>
                <w:b/>
                <w:color w:val="000000"/>
                <w:sz w:val="20"/>
                <w:szCs w:val="20"/>
              </w:rPr>
            </w:pPr>
          </w:p>
        </w:tc>
      </w:tr>
    </w:tbl>
    <w:p w14:paraId="42227054">
      <w:pPr>
        <w:ind w:firstLine="400" w:firstLineChars="200"/>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85ED00">
      <w:pPr>
        <w:ind w:firstLine="420" w:firstLineChars="200"/>
        <w:rPr>
          <w:rFonts w:hint="default" w:cs="宋体"/>
          <w:sz w:val="21"/>
          <w:szCs w:val="21"/>
        </w:rPr>
      </w:pPr>
      <w:r>
        <w:rPr>
          <w:rFonts w:cs="宋体"/>
          <w:sz w:val="21"/>
          <w:szCs w:val="21"/>
        </w:rPr>
        <w:br w:type="page"/>
      </w:r>
    </w:p>
    <w:tbl>
      <w:tblPr>
        <w:tblStyle w:val="9"/>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629E559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CA0B70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3FB9858">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CC75F5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E2FE87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00651C">
            <w:pPr>
              <w:jc w:val="right"/>
              <w:textAlignment w:val="bottom"/>
              <w:rPr>
                <w:rFonts w:hint="default" w:cs="宋体"/>
                <w:color w:val="000000"/>
                <w:sz w:val="20"/>
                <w:szCs w:val="20"/>
              </w:rPr>
            </w:pPr>
            <w:r>
              <w:rPr>
                <w:rFonts w:cs="宋体"/>
                <w:color w:val="000000"/>
                <w:sz w:val="20"/>
                <w:szCs w:val="20"/>
              </w:rPr>
              <w:t>公开08表</w:t>
            </w:r>
          </w:p>
        </w:tc>
      </w:tr>
      <w:tr w14:paraId="411FB52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AC654F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58ADA5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2155E77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4BB24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D0BA09">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9B9016C">
            <w:pPr>
              <w:jc w:val="center"/>
              <w:textAlignment w:val="bottom"/>
              <w:rPr>
                <w:rFonts w:hint="default" w:cs="宋体"/>
                <w:b/>
                <w:color w:val="000000"/>
                <w:sz w:val="20"/>
                <w:szCs w:val="20"/>
              </w:rPr>
            </w:pPr>
            <w:r>
              <w:rPr>
                <w:rFonts w:cs="宋体"/>
                <w:b/>
                <w:color w:val="000000"/>
                <w:sz w:val="20"/>
                <w:szCs w:val="20"/>
              </w:rPr>
              <w:t>本年支出</w:t>
            </w:r>
          </w:p>
        </w:tc>
      </w:tr>
      <w:tr w14:paraId="2128D4CA">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830F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CD6A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D7DE1">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1AE539">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942FA">
            <w:pPr>
              <w:jc w:val="center"/>
              <w:textAlignment w:val="center"/>
              <w:rPr>
                <w:rFonts w:hint="default" w:cs="宋体"/>
                <w:b/>
                <w:color w:val="000000"/>
                <w:sz w:val="20"/>
                <w:szCs w:val="20"/>
              </w:rPr>
            </w:pPr>
            <w:r>
              <w:rPr>
                <w:rFonts w:cs="宋体"/>
                <w:b/>
                <w:color w:val="000000"/>
                <w:sz w:val="20"/>
                <w:szCs w:val="20"/>
              </w:rPr>
              <w:t>项目支出</w:t>
            </w:r>
          </w:p>
        </w:tc>
      </w:tr>
      <w:tr w14:paraId="45DD969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E013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981C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6BF2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4579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F13164">
            <w:pPr>
              <w:jc w:val="center"/>
              <w:rPr>
                <w:rFonts w:hint="default" w:cs="宋体"/>
                <w:b/>
                <w:color w:val="000000"/>
                <w:sz w:val="20"/>
                <w:szCs w:val="20"/>
              </w:rPr>
            </w:pPr>
          </w:p>
        </w:tc>
      </w:tr>
      <w:tr w14:paraId="2CF02D8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2810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65A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AAC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7E52AA">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7014E">
            <w:pPr>
              <w:jc w:val="center"/>
              <w:rPr>
                <w:rFonts w:hint="default" w:cs="宋体"/>
                <w:b/>
                <w:color w:val="000000"/>
                <w:sz w:val="20"/>
                <w:szCs w:val="20"/>
              </w:rPr>
            </w:pPr>
          </w:p>
        </w:tc>
      </w:tr>
      <w:tr w14:paraId="6C11E15C">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E749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0F58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06C4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3D27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1F6E8E">
            <w:pPr>
              <w:jc w:val="center"/>
              <w:rPr>
                <w:rFonts w:hint="default" w:cs="宋体"/>
                <w:b/>
                <w:color w:val="000000"/>
                <w:sz w:val="20"/>
                <w:szCs w:val="20"/>
              </w:rPr>
            </w:pPr>
          </w:p>
        </w:tc>
      </w:tr>
      <w:tr w14:paraId="549EA7D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0791D">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B213">
            <w:pPr>
              <w:wordWrap w:val="0"/>
              <w:jc w:val="right"/>
              <w:textAlignment w:val="center"/>
              <w:rPr>
                <w:rFonts w:hint="default" w:cs="宋体"/>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8C57F">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6D01C">
            <w:pPr>
              <w:wordWrap w:val="0"/>
              <w:jc w:val="right"/>
              <w:textAlignment w:val="center"/>
              <w:rPr>
                <w:rFonts w:hint="default" w:cs="宋体"/>
                <w:b/>
                <w:color w:val="000000"/>
                <w:sz w:val="20"/>
                <w:szCs w:val="20"/>
              </w:rPr>
            </w:pPr>
          </w:p>
        </w:tc>
      </w:tr>
    </w:tbl>
    <w:p w14:paraId="73FCDDAE">
      <w:pPr>
        <w:ind w:firstLine="400" w:firstLineChars="20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A30C06A">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3D10B10">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659F4A1E">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312D5F65">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72DAC579">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164BB40">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4549D177">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1042878">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6620804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211CB51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重庆市丰都县都督乡人民政府(本级）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A24D4C1">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B533C76">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20F30CB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10298D8">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8B21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C9956D">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D6FC05">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E0D00">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A956E8">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BCC1444">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71527">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8ED3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F919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BA613">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B2FCD">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5825F6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CCF06E">
            <w:pPr>
              <w:spacing w:line="200" w:lineRule="exact"/>
              <w:textAlignment w:val="center"/>
              <w:rPr>
                <w:rFonts w:hint="default" w:cs="宋体"/>
                <w:color w:val="000000"/>
                <w:sz w:val="16"/>
                <w:szCs w:val="16"/>
              </w:rPr>
            </w:pPr>
            <w:r>
              <w:rPr>
                <w:rFonts w:cs="宋体"/>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13691">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F03A0C">
            <w:pPr>
              <w:spacing w:line="200" w:lineRule="exact"/>
              <w:jc w:val="right"/>
              <w:textAlignment w:val="bottom"/>
              <w:rPr>
                <w:rFonts w:hint="default" w:cs="宋体"/>
                <w:color w:val="000000"/>
                <w:sz w:val="16"/>
                <w:szCs w:val="16"/>
              </w:rPr>
            </w:pPr>
            <w:r>
              <w:rPr>
                <w:rFonts w:cs="宋体"/>
                <w:color w:val="000000"/>
                <w:sz w:val="16"/>
                <w:szCs w:val="16"/>
              </w:rPr>
              <w:t>15.41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FE98A0">
            <w:pPr>
              <w:spacing w:line="200" w:lineRule="exact"/>
              <w:textAlignment w:val="center"/>
              <w:rPr>
                <w:rFonts w:hint="default" w:cs="宋体"/>
                <w:color w:val="000000"/>
                <w:sz w:val="16"/>
                <w:szCs w:val="16"/>
              </w:rPr>
            </w:pPr>
            <w:r>
              <w:rPr>
                <w:rFonts w:cs="宋体"/>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2C647">
            <w:pPr>
              <w:spacing w:line="200" w:lineRule="exact"/>
              <w:jc w:val="right"/>
              <w:textAlignment w:val="bottom"/>
              <w:rPr>
                <w:rFonts w:hint="default" w:cs="宋体"/>
                <w:color w:val="000000"/>
                <w:sz w:val="16"/>
                <w:szCs w:val="16"/>
              </w:rPr>
            </w:pPr>
            <w:r>
              <w:rPr>
                <w:rFonts w:cs="宋体"/>
                <w:color w:val="000000"/>
                <w:sz w:val="16"/>
                <w:szCs w:val="16"/>
              </w:rPr>
              <w:t>215.67</w:t>
            </w:r>
            <w:r>
              <w:rPr>
                <w:color w:val="000000"/>
                <w:sz w:val="16"/>
              </w:rPr>
              <w:t xml:space="preserve"> </w:t>
            </w:r>
          </w:p>
        </w:tc>
      </w:tr>
      <w:tr w14:paraId="5F43E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22F0A">
            <w:pPr>
              <w:spacing w:line="200" w:lineRule="exact"/>
              <w:textAlignment w:val="center"/>
              <w:rPr>
                <w:rFonts w:hint="default" w:cs="宋体"/>
                <w:color w:val="000000"/>
                <w:sz w:val="16"/>
                <w:szCs w:val="16"/>
              </w:rPr>
            </w:pPr>
            <w:r>
              <w:rPr>
                <w:rFonts w:cs="宋体"/>
                <w:color w:val="000000"/>
                <w:sz w:val="16"/>
                <w:szCs w:val="16"/>
              </w:rPr>
              <w:t>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F5F308">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D6DF13">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F12FC0">
            <w:pPr>
              <w:spacing w:line="200" w:lineRule="exact"/>
              <w:textAlignment w:val="center"/>
              <w:rPr>
                <w:rFonts w:hint="default" w:cs="宋体"/>
                <w:color w:val="000000"/>
                <w:sz w:val="16"/>
                <w:szCs w:val="16"/>
              </w:rPr>
            </w:pPr>
            <w:r>
              <w:rPr>
                <w:rFonts w:cs="宋体"/>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99B86">
            <w:pPr>
              <w:spacing w:line="200" w:lineRule="exact"/>
              <w:jc w:val="right"/>
              <w:textAlignment w:val="bottom"/>
              <w:rPr>
                <w:rFonts w:hint="default" w:cs="宋体"/>
                <w:color w:val="000000"/>
                <w:sz w:val="16"/>
                <w:szCs w:val="16"/>
              </w:rPr>
            </w:pPr>
          </w:p>
        </w:tc>
      </w:tr>
      <w:tr w14:paraId="5AE0F3C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9FCDF7">
            <w:pPr>
              <w:spacing w:line="200" w:lineRule="exact"/>
              <w:textAlignment w:val="center"/>
              <w:rPr>
                <w:rFonts w:hint="default" w:cs="宋体"/>
                <w:color w:val="000000"/>
                <w:sz w:val="16"/>
                <w:szCs w:val="16"/>
              </w:rPr>
            </w:pPr>
            <w:r>
              <w:rPr>
                <w:rFonts w:cs="宋体"/>
                <w:color w:val="000000"/>
                <w:sz w:val="16"/>
                <w:szCs w:val="16"/>
              </w:rPr>
              <w:t>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04659">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7320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9D455A">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2360E">
            <w:pPr>
              <w:spacing w:line="200" w:lineRule="exact"/>
              <w:jc w:val="center"/>
              <w:textAlignment w:val="center"/>
              <w:rPr>
                <w:rFonts w:hint="default" w:cs="宋体"/>
                <w:color w:val="000000"/>
                <w:sz w:val="16"/>
                <w:szCs w:val="16"/>
              </w:rPr>
            </w:pPr>
            <w:r>
              <w:rPr>
                <w:rFonts w:cs="宋体"/>
                <w:color w:val="000000"/>
                <w:sz w:val="16"/>
                <w:szCs w:val="16"/>
              </w:rPr>
              <w:t>—</w:t>
            </w:r>
          </w:p>
        </w:tc>
      </w:tr>
      <w:tr w14:paraId="314137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8F7EA6">
            <w:pPr>
              <w:spacing w:line="200" w:lineRule="exact"/>
              <w:textAlignment w:val="center"/>
              <w:rPr>
                <w:rFonts w:hint="default" w:cs="宋体"/>
                <w:color w:val="000000"/>
                <w:sz w:val="16"/>
                <w:szCs w:val="16"/>
              </w:rPr>
            </w:pPr>
            <w:r>
              <w:rPr>
                <w:rFonts w:cs="宋体"/>
                <w:color w:val="000000"/>
                <w:sz w:val="16"/>
                <w:szCs w:val="16"/>
              </w:rPr>
              <w:t>（1）公务用车购置费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9C175">
            <w:pPr>
              <w:spacing w:line="200" w:lineRule="exact"/>
              <w:jc w:val="right"/>
              <w:textAlignment w:val="bottom"/>
              <w:rPr>
                <w:rFonts w:hint="default" w:cs="宋体"/>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5E38F">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505E6BB">
            <w:pPr>
              <w:spacing w:line="200" w:lineRule="exact"/>
              <w:textAlignment w:val="center"/>
              <w:rPr>
                <w:rFonts w:hint="default" w:cs="宋体"/>
                <w:color w:val="000000"/>
                <w:sz w:val="16"/>
                <w:szCs w:val="16"/>
              </w:rPr>
            </w:pPr>
            <w:r>
              <w:rPr>
                <w:rFonts w:cs="宋体"/>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251D5B">
            <w:pPr>
              <w:spacing w:line="200" w:lineRule="exact"/>
              <w:jc w:val="right"/>
              <w:textAlignment w:val="bottom"/>
              <w:rPr>
                <w:rFonts w:hint="default" w:cs="宋体"/>
                <w:color w:val="000000"/>
                <w:sz w:val="16"/>
                <w:szCs w:val="16"/>
              </w:rPr>
            </w:pPr>
            <w:r>
              <w:rPr>
                <w:rFonts w:cs="宋体"/>
                <w:color w:val="000000"/>
                <w:sz w:val="16"/>
                <w:szCs w:val="16"/>
              </w:rPr>
              <w:t xml:space="preserve">3   </w:t>
            </w:r>
          </w:p>
        </w:tc>
      </w:tr>
      <w:tr w14:paraId="7402CB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5C0D9">
            <w:pPr>
              <w:spacing w:line="200" w:lineRule="exact"/>
              <w:textAlignment w:val="center"/>
              <w:rPr>
                <w:rFonts w:hint="default" w:cs="宋体"/>
                <w:color w:val="000000"/>
                <w:sz w:val="16"/>
                <w:szCs w:val="16"/>
              </w:rPr>
            </w:pPr>
            <w:r>
              <w:rPr>
                <w:rFonts w:cs="宋体"/>
                <w:color w:val="000000"/>
                <w:sz w:val="16"/>
                <w:szCs w:val="16"/>
              </w:rPr>
              <w:t>（2）公务用车运行维护费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48867A">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45421E">
            <w:pPr>
              <w:spacing w:line="200" w:lineRule="exact"/>
              <w:jc w:val="right"/>
              <w:textAlignment w:val="bottom"/>
              <w:rPr>
                <w:rFonts w:hint="default" w:cs="宋体"/>
                <w:color w:val="000000"/>
                <w:sz w:val="16"/>
                <w:szCs w:val="16"/>
              </w:rPr>
            </w:pPr>
            <w:r>
              <w:rPr>
                <w:rFonts w:cs="宋体"/>
                <w:color w:val="000000"/>
                <w:sz w:val="16"/>
                <w:szCs w:val="16"/>
              </w:rPr>
              <w:t>8.95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B92B7E5">
            <w:pPr>
              <w:spacing w:line="200" w:lineRule="exact"/>
              <w:textAlignment w:val="center"/>
              <w:rPr>
                <w:rFonts w:hint="default" w:cs="宋体"/>
                <w:color w:val="000000"/>
                <w:sz w:val="16"/>
                <w:szCs w:val="16"/>
              </w:rPr>
            </w:pPr>
            <w:r>
              <w:rPr>
                <w:rFonts w:cs="宋体"/>
                <w:color w:val="000000"/>
                <w:sz w:val="16"/>
                <w:szCs w:val="16"/>
              </w:rPr>
              <w:t>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B3888E">
            <w:pPr>
              <w:spacing w:line="200" w:lineRule="exact"/>
              <w:jc w:val="right"/>
              <w:textAlignment w:val="bottom"/>
              <w:rPr>
                <w:rFonts w:hint="default" w:cs="宋体"/>
                <w:color w:val="000000"/>
                <w:sz w:val="16"/>
                <w:szCs w:val="16"/>
              </w:rPr>
            </w:pPr>
          </w:p>
        </w:tc>
      </w:tr>
      <w:tr w14:paraId="4D0D99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6ADF7A">
            <w:pPr>
              <w:spacing w:line="200" w:lineRule="exact"/>
              <w:textAlignment w:val="center"/>
              <w:rPr>
                <w:rFonts w:hint="default" w:cs="宋体"/>
                <w:color w:val="000000"/>
                <w:sz w:val="16"/>
                <w:szCs w:val="16"/>
              </w:rPr>
            </w:pPr>
            <w:r>
              <w:rPr>
                <w:rFonts w:cs="宋体"/>
                <w:color w:val="000000"/>
                <w:sz w:val="16"/>
                <w:szCs w:val="16"/>
              </w:rPr>
              <w:t>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D275D">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19A3E">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5B0B625">
            <w:pPr>
              <w:spacing w:line="200" w:lineRule="exact"/>
              <w:textAlignment w:val="center"/>
              <w:rPr>
                <w:rFonts w:hint="default" w:cs="宋体"/>
                <w:color w:val="000000"/>
                <w:sz w:val="16"/>
                <w:szCs w:val="16"/>
              </w:rPr>
            </w:pPr>
            <w:r>
              <w:rPr>
                <w:rFonts w:cs="宋体"/>
                <w:color w:val="000000"/>
                <w:sz w:val="16"/>
                <w:szCs w:val="16"/>
              </w:rPr>
              <w:t>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33BAEB">
            <w:pPr>
              <w:spacing w:line="200" w:lineRule="exact"/>
              <w:jc w:val="right"/>
              <w:textAlignment w:val="bottom"/>
              <w:rPr>
                <w:rFonts w:hint="default" w:cs="宋体"/>
                <w:color w:val="000000"/>
                <w:sz w:val="16"/>
                <w:szCs w:val="16"/>
              </w:rPr>
            </w:pPr>
          </w:p>
        </w:tc>
      </w:tr>
      <w:tr w14:paraId="696B16F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D0E577">
            <w:pPr>
              <w:spacing w:line="200" w:lineRule="exact"/>
              <w:textAlignment w:val="center"/>
              <w:rPr>
                <w:rFonts w:hint="default" w:cs="宋体"/>
                <w:color w:val="000000"/>
                <w:sz w:val="16"/>
                <w:szCs w:val="16"/>
              </w:rPr>
            </w:pPr>
            <w:r>
              <w:rPr>
                <w:rFonts w:cs="宋体"/>
                <w:color w:val="000000"/>
                <w:sz w:val="16"/>
                <w:szCs w:val="16"/>
              </w:rPr>
              <w:t>（1）国内接待费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C9B4D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3E18F3">
            <w:pPr>
              <w:spacing w:line="200" w:lineRule="exact"/>
              <w:jc w:val="right"/>
              <w:textAlignment w:val="bottom"/>
              <w:rPr>
                <w:rFonts w:hint="default" w:cs="宋体"/>
                <w:color w:val="000000"/>
                <w:sz w:val="16"/>
                <w:szCs w:val="16"/>
              </w:rPr>
            </w:pPr>
            <w:r>
              <w:rPr>
                <w:rFonts w:cs="宋体"/>
                <w:color w:val="000000"/>
                <w:sz w:val="16"/>
                <w:szCs w:val="16"/>
              </w:rPr>
              <w:t>6.46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05B11A">
            <w:pPr>
              <w:spacing w:line="200" w:lineRule="exact"/>
              <w:textAlignment w:val="center"/>
              <w:rPr>
                <w:rFonts w:hint="default" w:cs="宋体"/>
                <w:color w:val="000000"/>
                <w:sz w:val="16"/>
                <w:szCs w:val="16"/>
              </w:rPr>
            </w:pPr>
            <w:r>
              <w:rPr>
                <w:rFonts w:cs="宋体"/>
                <w:color w:val="000000"/>
                <w:sz w:val="16"/>
                <w:szCs w:val="16"/>
              </w:rPr>
              <w:t>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A2E68A">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17A12A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01269B">
            <w:pPr>
              <w:spacing w:line="200" w:lineRule="exact"/>
              <w:textAlignment w:val="center"/>
              <w:rPr>
                <w:rFonts w:hint="default" w:cs="宋体"/>
                <w:color w:val="000000"/>
                <w:sz w:val="16"/>
                <w:szCs w:val="16"/>
              </w:rPr>
            </w:pPr>
            <w:r>
              <w:rPr>
                <w:rFonts w:cs="宋体"/>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D6627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7FDC2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3462FE">
            <w:pPr>
              <w:spacing w:line="200" w:lineRule="exact"/>
              <w:textAlignment w:val="center"/>
              <w:rPr>
                <w:rFonts w:hint="default" w:cs="宋体"/>
                <w:color w:val="000000"/>
                <w:sz w:val="16"/>
                <w:szCs w:val="16"/>
              </w:rPr>
            </w:pPr>
            <w:r>
              <w:rPr>
                <w:rFonts w:cs="宋体"/>
                <w:color w:val="000000"/>
                <w:sz w:val="16"/>
                <w:szCs w:val="16"/>
              </w:rPr>
              <w:t>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88CC88">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14:paraId="18AA29C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455FE2">
            <w:pPr>
              <w:spacing w:line="200" w:lineRule="exact"/>
              <w:textAlignment w:val="center"/>
              <w:rPr>
                <w:rFonts w:hint="default" w:cs="宋体"/>
                <w:color w:val="000000"/>
                <w:sz w:val="16"/>
                <w:szCs w:val="16"/>
              </w:rPr>
            </w:pPr>
            <w:r>
              <w:rPr>
                <w:rFonts w:cs="宋体"/>
                <w:color w:val="000000"/>
                <w:sz w:val="16"/>
                <w:szCs w:val="16"/>
              </w:rPr>
              <w:t>（2）国（境）外接待费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2CE6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C4BAC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08D407">
            <w:pPr>
              <w:spacing w:line="200" w:lineRule="exact"/>
              <w:textAlignment w:val="center"/>
              <w:rPr>
                <w:rFonts w:hint="default" w:cs="宋体"/>
                <w:color w:val="000000"/>
                <w:sz w:val="16"/>
                <w:szCs w:val="16"/>
              </w:rPr>
            </w:pPr>
            <w:r>
              <w:rPr>
                <w:rFonts w:cs="宋体"/>
                <w:color w:val="000000"/>
                <w:sz w:val="16"/>
                <w:szCs w:val="16"/>
              </w:rPr>
              <w:t>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EFCEF">
            <w:pPr>
              <w:spacing w:line="200" w:lineRule="exact"/>
              <w:jc w:val="right"/>
              <w:textAlignment w:val="bottom"/>
              <w:rPr>
                <w:rFonts w:hint="default" w:cs="宋体"/>
                <w:color w:val="000000"/>
                <w:sz w:val="16"/>
                <w:szCs w:val="16"/>
              </w:rPr>
            </w:pPr>
          </w:p>
        </w:tc>
      </w:tr>
      <w:tr w14:paraId="40E2D3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C0FF00">
            <w:pPr>
              <w:spacing w:line="200" w:lineRule="exact"/>
              <w:textAlignment w:val="center"/>
              <w:rPr>
                <w:rFonts w:hint="default" w:cs="宋体"/>
                <w:color w:val="000000"/>
                <w:sz w:val="16"/>
                <w:szCs w:val="16"/>
              </w:rPr>
            </w:pPr>
            <w:r>
              <w:rPr>
                <w:rFonts w:cs="宋体"/>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6F81D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056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FD923EB">
            <w:pPr>
              <w:spacing w:line="200" w:lineRule="exact"/>
              <w:textAlignment w:val="center"/>
              <w:rPr>
                <w:rFonts w:hint="default" w:cs="宋体"/>
                <w:color w:val="000000"/>
                <w:sz w:val="16"/>
                <w:szCs w:val="16"/>
              </w:rPr>
            </w:pPr>
            <w:r>
              <w:rPr>
                <w:rFonts w:cs="宋体"/>
                <w:color w:val="000000"/>
                <w:sz w:val="16"/>
                <w:szCs w:val="16"/>
              </w:rPr>
              <w:t>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3AE6F2">
            <w:pPr>
              <w:spacing w:line="200" w:lineRule="exact"/>
              <w:jc w:val="right"/>
              <w:textAlignment w:val="bottom"/>
              <w:rPr>
                <w:rFonts w:hint="default" w:cs="宋体"/>
                <w:color w:val="000000"/>
                <w:sz w:val="16"/>
                <w:szCs w:val="16"/>
              </w:rPr>
            </w:pPr>
          </w:p>
        </w:tc>
      </w:tr>
      <w:tr w14:paraId="5A6D4C4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4ED6B1">
            <w:pPr>
              <w:spacing w:line="200" w:lineRule="exact"/>
              <w:textAlignment w:val="center"/>
              <w:rPr>
                <w:rFonts w:hint="default" w:cs="宋体"/>
                <w:color w:val="000000"/>
                <w:sz w:val="16"/>
                <w:szCs w:val="16"/>
              </w:rPr>
            </w:pPr>
            <w:r>
              <w:rPr>
                <w:rFonts w:cs="宋体"/>
                <w:color w:val="000000"/>
                <w:sz w:val="16"/>
                <w:szCs w:val="16"/>
              </w:rPr>
              <w:t>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17C9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E8019B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075A0C">
            <w:pPr>
              <w:spacing w:line="200" w:lineRule="exact"/>
              <w:textAlignment w:val="center"/>
              <w:rPr>
                <w:rFonts w:hint="default" w:cs="宋体"/>
                <w:color w:val="000000"/>
                <w:sz w:val="16"/>
                <w:szCs w:val="16"/>
              </w:rPr>
            </w:pPr>
            <w:r>
              <w:rPr>
                <w:rFonts w:cs="宋体"/>
                <w:color w:val="000000"/>
                <w:sz w:val="16"/>
                <w:szCs w:val="16"/>
              </w:rPr>
              <w:t>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59397">
            <w:pPr>
              <w:spacing w:line="200" w:lineRule="exact"/>
              <w:jc w:val="right"/>
              <w:textAlignment w:val="bottom"/>
              <w:rPr>
                <w:rFonts w:hint="default" w:cs="宋体"/>
                <w:color w:val="000000"/>
                <w:sz w:val="16"/>
                <w:szCs w:val="16"/>
              </w:rPr>
            </w:pPr>
          </w:p>
        </w:tc>
      </w:tr>
      <w:tr w14:paraId="313605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15272F">
            <w:pPr>
              <w:spacing w:line="200" w:lineRule="exact"/>
              <w:textAlignment w:val="center"/>
              <w:rPr>
                <w:rFonts w:hint="default" w:cs="宋体"/>
                <w:color w:val="000000"/>
                <w:sz w:val="16"/>
                <w:szCs w:val="16"/>
              </w:rPr>
            </w:pPr>
            <w:r>
              <w:rPr>
                <w:rFonts w:cs="宋体"/>
                <w:color w:val="000000"/>
                <w:sz w:val="16"/>
                <w:szCs w:val="16"/>
              </w:rPr>
              <w:t>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DFFA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8121991">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C9AB82">
            <w:pPr>
              <w:spacing w:line="200" w:lineRule="exact"/>
              <w:textAlignment w:val="center"/>
              <w:rPr>
                <w:rFonts w:hint="default" w:cs="宋体"/>
                <w:color w:val="000000"/>
                <w:sz w:val="16"/>
                <w:szCs w:val="16"/>
              </w:rPr>
            </w:pPr>
            <w:r>
              <w:rPr>
                <w:rFonts w:cs="宋体"/>
                <w:color w:val="000000"/>
                <w:sz w:val="16"/>
                <w:szCs w:val="16"/>
              </w:rPr>
              <w:t>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057C80">
            <w:pPr>
              <w:spacing w:line="200" w:lineRule="exact"/>
              <w:jc w:val="right"/>
              <w:textAlignment w:val="bottom"/>
              <w:rPr>
                <w:rFonts w:hint="default" w:cs="宋体"/>
                <w:color w:val="000000"/>
                <w:sz w:val="16"/>
                <w:szCs w:val="16"/>
              </w:rPr>
            </w:pPr>
          </w:p>
        </w:tc>
      </w:tr>
      <w:tr w14:paraId="0F85BCC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E6B690">
            <w:pPr>
              <w:spacing w:line="200" w:lineRule="exact"/>
              <w:textAlignment w:val="center"/>
              <w:rPr>
                <w:rFonts w:hint="default" w:cs="宋体"/>
                <w:color w:val="000000"/>
                <w:sz w:val="16"/>
                <w:szCs w:val="16"/>
              </w:rPr>
            </w:pPr>
            <w:r>
              <w:rPr>
                <w:rFonts w:cs="宋体"/>
                <w:color w:val="000000"/>
                <w:sz w:val="16"/>
                <w:szCs w:val="16"/>
              </w:rPr>
              <w:t>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CC379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C6165D">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8F512B8">
            <w:pPr>
              <w:spacing w:line="200" w:lineRule="exact"/>
              <w:textAlignment w:val="center"/>
              <w:rPr>
                <w:rFonts w:hint="default" w:cs="宋体"/>
                <w:color w:val="000000"/>
                <w:sz w:val="16"/>
                <w:szCs w:val="16"/>
              </w:rPr>
            </w:pPr>
            <w:r>
              <w:rPr>
                <w:rFonts w:cs="宋体"/>
                <w:color w:val="000000"/>
                <w:sz w:val="16"/>
                <w:szCs w:val="16"/>
              </w:rPr>
              <w:t>（二）单价100万元（含）以上设备（不含车辆）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1A7721">
            <w:pPr>
              <w:spacing w:line="200" w:lineRule="exact"/>
              <w:jc w:val="right"/>
              <w:textAlignment w:val="bottom"/>
              <w:rPr>
                <w:rFonts w:hint="default" w:cs="宋体"/>
                <w:color w:val="000000"/>
                <w:sz w:val="16"/>
                <w:szCs w:val="16"/>
              </w:rPr>
            </w:pPr>
          </w:p>
        </w:tc>
      </w:tr>
      <w:tr w14:paraId="0D3C495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1055E59">
            <w:pPr>
              <w:spacing w:line="200" w:lineRule="exact"/>
              <w:textAlignment w:val="center"/>
              <w:rPr>
                <w:rFonts w:hint="default" w:cs="宋体"/>
                <w:color w:val="000000"/>
                <w:sz w:val="16"/>
                <w:szCs w:val="16"/>
              </w:rPr>
            </w:pPr>
            <w:r>
              <w:rPr>
                <w:rFonts w:cs="宋体"/>
                <w:color w:val="000000"/>
                <w:sz w:val="16"/>
                <w:szCs w:val="16"/>
              </w:rPr>
              <w:t>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9FF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5DB5D3D">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886D3A">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896F7">
            <w:pPr>
              <w:spacing w:line="200" w:lineRule="exact"/>
              <w:jc w:val="center"/>
              <w:textAlignment w:val="center"/>
              <w:rPr>
                <w:rFonts w:hint="default" w:cs="宋体"/>
                <w:color w:val="000000"/>
                <w:sz w:val="16"/>
                <w:szCs w:val="16"/>
              </w:rPr>
            </w:pPr>
            <w:r>
              <w:rPr>
                <w:rFonts w:cs="宋体"/>
                <w:color w:val="000000"/>
                <w:sz w:val="16"/>
                <w:szCs w:val="16"/>
              </w:rPr>
              <w:t>—</w:t>
            </w:r>
          </w:p>
        </w:tc>
      </w:tr>
      <w:tr w14:paraId="17B37B8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32EF57">
            <w:pPr>
              <w:spacing w:line="200" w:lineRule="exact"/>
              <w:textAlignment w:val="center"/>
              <w:rPr>
                <w:rFonts w:hint="default" w:cs="宋体"/>
                <w:color w:val="000000"/>
                <w:sz w:val="16"/>
                <w:szCs w:val="16"/>
              </w:rPr>
            </w:pPr>
            <w:r>
              <w:rPr>
                <w:rFonts w:cs="宋体"/>
                <w:color w:val="000000"/>
                <w:sz w:val="16"/>
                <w:szCs w:val="16"/>
              </w:rPr>
              <w:t>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98498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83C1BD">
            <w:pPr>
              <w:spacing w:line="200" w:lineRule="exact"/>
              <w:jc w:val="right"/>
              <w:textAlignment w:val="bottom"/>
              <w:rPr>
                <w:rFonts w:hint="default" w:cs="宋体"/>
                <w:color w:val="000000"/>
                <w:sz w:val="16"/>
                <w:szCs w:val="16"/>
              </w:rPr>
            </w:pPr>
            <w:r>
              <w:rPr>
                <w:rFonts w:cs="宋体"/>
                <w:color w:val="000000"/>
                <w:sz w:val="16"/>
                <w:szCs w:val="16"/>
              </w:rPr>
              <w:t>50</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BBA9D1">
            <w:pPr>
              <w:spacing w:line="200" w:lineRule="exact"/>
              <w:textAlignment w:val="center"/>
              <w:rPr>
                <w:rFonts w:hint="default" w:cs="宋体"/>
                <w:color w:val="000000"/>
                <w:sz w:val="16"/>
                <w:szCs w:val="16"/>
              </w:rPr>
            </w:pPr>
            <w:r>
              <w:rPr>
                <w:rFonts w:cs="宋体"/>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7E3511">
            <w:pPr>
              <w:spacing w:line="200" w:lineRule="exact"/>
              <w:jc w:val="right"/>
              <w:textAlignment w:val="bottom"/>
              <w:rPr>
                <w:rFonts w:hint="default" w:cs="宋体"/>
                <w:color w:val="000000"/>
                <w:sz w:val="16"/>
                <w:szCs w:val="16"/>
              </w:rPr>
            </w:pPr>
          </w:p>
        </w:tc>
      </w:tr>
      <w:tr w14:paraId="598C3F0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9A8C68">
            <w:pPr>
              <w:spacing w:line="200" w:lineRule="exact"/>
              <w:textAlignment w:val="center"/>
              <w:rPr>
                <w:rFonts w:hint="default" w:cs="宋体"/>
                <w:color w:val="000000"/>
                <w:sz w:val="16"/>
                <w:szCs w:val="16"/>
              </w:rPr>
            </w:pPr>
            <w:r>
              <w:rPr>
                <w:rFonts w:cs="宋体"/>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72DA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36ECCC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2940ED">
            <w:pPr>
              <w:spacing w:line="200" w:lineRule="exact"/>
              <w:textAlignment w:val="center"/>
              <w:rPr>
                <w:rFonts w:hint="default" w:cs="宋体"/>
                <w:color w:val="000000"/>
                <w:sz w:val="16"/>
                <w:szCs w:val="16"/>
              </w:rPr>
            </w:pPr>
            <w:r>
              <w:rPr>
                <w:rFonts w:cs="宋体"/>
                <w:color w:val="000000"/>
                <w:sz w:val="16"/>
                <w:szCs w:val="16"/>
              </w:rPr>
              <w:t>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EAE86">
            <w:pPr>
              <w:spacing w:line="200" w:lineRule="exact"/>
              <w:jc w:val="right"/>
              <w:textAlignment w:val="bottom"/>
              <w:rPr>
                <w:rFonts w:hint="default" w:cs="宋体"/>
                <w:color w:val="000000"/>
                <w:sz w:val="16"/>
                <w:szCs w:val="16"/>
              </w:rPr>
            </w:pPr>
          </w:p>
        </w:tc>
      </w:tr>
      <w:tr w14:paraId="0C02C6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948298">
            <w:pPr>
              <w:spacing w:line="200" w:lineRule="exact"/>
              <w:textAlignment w:val="center"/>
              <w:rPr>
                <w:rFonts w:hint="default" w:cs="宋体"/>
                <w:color w:val="000000"/>
                <w:sz w:val="16"/>
                <w:szCs w:val="16"/>
              </w:rPr>
            </w:pPr>
            <w:r>
              <w:rPr>
                <w:rFonts w:cs="宋体"/>
                <w:color w:val="000000"/>
                <w:sz w:val="16"/>
                <w:szCs w:val="16"/>
              </w:rPr>
              <w:t>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7BD1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58E424A">
            <w:pPr>
              <w:spacing w:line="200" w:lineRule="exact"/>
              <w:jc w:val="right"/>
              <w:textAlignment w:val="bottom"/>
              <w:rPr>
                <w:rFonts w:hint="default" w:cs="宋体"/>
                <w:color w:val="000000"/>
                <w:sz w:val="16"/>
                <w:szCs w:val="16"/>
              </w:rPr>
            </w:pPr>
            <w:r>
              <w:rPr>
                <w:rFonts w:cs="宋体"/>
                <w:color w:val="000000"/>
                <w:sz w:val="16"/>
                <w:szCs w:val="16"/>
              </w:rPr>
              <w:t>1,092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4509A4">
            <w:pPr>
              <w:spacing w:line="200" w:lineRule="exact"/>
              <w:textAlignment w:val="center"/>
              <w:rPr>
                <w:rFonts w:hint="default" w:cs="宋体"/>
                <w:color w:val="000000"/>
                <w:sz w:val="16"/>
                <w:szCs w:val="16"/>
              </w:rPr>
            </w:pPr>
            <w:r>
              <w:rPr>
                <w:rFonts w:cs="宋体"/>
                <w:color w:val="000000"/>
                <w:sz w:val="16"/>
                <w:szCs w:val="16"/>
              </w:rPr>
              <w:t>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EEDC85">
            <w:pPr>
              <w:spacing w:line="200" w:lineRule="exact"/>
              <w:jc w:val="right"/>
              <w:textAlignment w:val="bottom"/>
              <w:rPr>
                <w:rFonts w:hint="default" w:cs="宋体"/>
                <w:color w:val="000000"/>
                <w:sz w:val="16"/>
                <w:szCs w:val="16"/>
              </w:rPr>
            </w:pPr>
          </w:p>
        </w:tc>
      </w:tr>
      <w:tr w14:paraId="5C1992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342EF98">
            <w:pPr>
              <w:spacing w:line="200" w:lineRule="exact"/>
              <w:textAlignment w:val="center"/>
              <w:rPr>
                <w:rFonts w:hint="default" w:cs="宋体"/>
                <w:color w:val="000000"/>
                <w:sz w:val="16"/>
                <w:szCs w:val="16"/>
              </w:rPr>
            </w:pPr>
            <w:r>
              <w:rPr>
                <w:rFonts w:cs="宋体"/>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983DB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485209">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20BF55">
            <w:pPr>
              <w:spacing w:line="200" w:lineRule="exact"/>
              <w:textAlignment w:val="center"/>
              <w:rPr>
                <w:rFonts w:hint="default" w:cs="宋体"/>
                <w:color w:val="000000"/>
                <w:sz w:val="16"/>
                <w:szCs w:val="16"/>
              </w:rPr>
            </w:pPr>
            <w:r>
              <w:rPr>
                <w:rFonts w:cs="宋体"/>
                <w:color w:val="000000"/>
                <w:sz w:val="16"/>
                <w:szCs w:val="16"/>
              </w:rPr>
              <w:t>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7435C">
            <w:pPr>
              <w:spacing w:line="200" w:lineRule="exact"/>
              <w:jc w:val="right"/>
              <w:textAlignment w:val="bottom"/>
              <w:rPr>
                <w:rFonts w:hint="default" w:cs="宋体"/>
                <w:color w:val="000000"/>
                <w:sz w:val="16"/>
                <w:szCs w:val="16"/>
              </w:rPr>
            </w:pPr>
          </w:p>
        </w:tc>
      </w:tr>
      <w:tr w14:paraId="62BE0F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68EA99">
            <w:pPr>
              <w:spacing w:line="200" w:lineRule="exact"/>
              <w:textAlignment w:val="center"/>
              <w:rPr>
                <w:rFonts w:hint="default" w:cs="宋体"/>
                <w:color w:val="000000"/>
                <w:sz w:val="16"/>
                <w:szCs w:val="16"/>
              </w:rPr>
            </w:pPr>
            <w:r>
              <w:rPr>
                <w:rFonts w:cs="宋体"/>
                <w:color w:val="000000"/>
                <w:sz w:val="16"/>
                <w:szCs w:val="16"/>
              </w:rPr>
              <w:t>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2E5F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8F1DA10">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993CBA">
            <w:pPr>
              <w:spacing w:line="200" w:lineRule="exact"/>
              <w:textAlignment w:val="center"/>
              <w:rPr>
                <w:rFonts w:hint="default" w:cs="宋体"/>
                <w:color w:val="000000"/>
                <w:sz w:val="16"/>
                <w:szCs w:val="16"/>
              </w:rPr>
            </w:pPr>
            <w:r>
              <w:rPr>
                <w:rFonts w:cs="宋体"/>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29E0F0">
            <w:pPr>
              <w:spacing w:line="200" w:lineRule="exact"/>
              <w:jc w:val="right"/>
              <w:textAlignment w:val="bottom"/>
              <w:rPr>
                <w:rFonts w:hint="default" w:cs="宋体"/>
                <w:color w:val="000000"/>
                <w:sz w:val="16"/>
                <w:szCs w:val="16"/>
              </w:rPr>
            </w:pPr>
          </w:p>
        </w:tc>
      </w:tr>
      <w:tr w14:paraId="6584FA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3886D3">
            <w:pPr>
              <w:spacing w:line="200" w:lineRule="exact"/>
              <w:textAlignment w:val="center"/>
              <w:rPr>
                <w:rFonts w:hint="default" w:cs="宋体"/>
                <w:color w:val="000000"/>
                <w:sz w:val="16"/>
                <w:szCs w:val="16"/>
              </w:rPr>
            </w:pPr>
            <w:r>
              <w:rPr>
                <w:rFonts w:cs="宋体"/>
                <w:color w:val="000000"/>
                <w:sz w:val="16"/>
                <w:szCs w:val="16"/>
              </w:rPr>
              <w:t>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EFF2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C5A095">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34985C">
            <w:pPr>
              <w:spacing w:line="200" w:lineRule="exact"/>
              <w:textAlignment w:val="center"/>
              <w:rPr>
                <w:rFonts w:hint="default" w:cs="宋体"/>
                <w:color w:val="000000"/>
                <w:sz w:val="16"/>
                <w:szCs w:val="16"/>
              </w:rPr>
            </w:pPr>
            <w:r>
              <w:rPr>
                <w:rFonts w:cs="宋体"/>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5AA580">
            <w:pPr>
              <w:spacing w:line="200" w:lineRule="exact"/>
              <w:jc w:val="right"/>
              <w:textAlignment w:val="bottom"/>
              <w:rPr>
                <w:rFonts w:hint="default" w:cs="宋体"/>
                <w:color w:val="000000"/>
                <w:sz w:val="16"/>
                <w:szCs w:val="16"/>
              </w:rPr>
            </w:pPr>
          </w:p>
        </w:tc>
      </w:tr>
      <w:tr w14:paraId="073D876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18315">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0934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E39434">
            <w:pPr>
              <w:spacing w:line="200" w:lineRule="exact"/>
              <w:jc w:val="right"/>
              <w:textAlignment w:val="bottom"/>
              <w:rPr>
                <w:rFonts w:hint="default" w:cs="宋体"/>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972D57">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ED6E2E">
            <w:pPr>
              <w:spacing w:line="200" w:lineRule="exact"/>
              <w:jc w:val="right"/>
              <w:rPr>
                <w:rFonts w:hint="default" w:cs="宋体"/>
                <w:color w:val="000000"/>
                <w:sz w:val="16"/>
                <w:szCs w:val="16"/>
              </w:rPr>
            </w:pPr>
          </w:p>
        </w:tc>
      </w:tr>
      <w:tr w14:paraId="3393A248">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95BD6C">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23D8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D277C">
            <w:pPr>
              <w:spacing w:line="200" w:lineRule="exact"/>
              <w:jc w:val="right"/>
              <w:textAlignment w:val="bottom"/>
              <w:rPr>
                <w:rFonts w:hint="default" w:cs="宋体"/>
                <w:color w:val="000000"/>
                <w:sz w:val="16"/>
                <w:szCs w:val="16"/>
              </w:rPr>
            </w:pPr>
            <w:r>
              <w:rPr>
                <w:rFonts w:cs="宋体"/>
                <w:color w:val="000000"/>
                <w:sz w:val="16"/>
                <w:szCs w:val="16"/>
              </w:rPr>
              <w:t>0.54</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7A990C">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BF8F69">
            <w:pPr>
              <w:spacing w:line="200" w:lineRule="exact"/>
              <w:jc w:val="right"/>
              <w:rPr>
                <w:rFonts w:hint="default" w:cs="宋体"/>
                <w:color w:val="000000"/>
                <w:sz w:val="16"/>
                <w:szCs w:val="16"/>
              </w:rPr>
            </w:pPr>
          </w:p>
        </w:tc>
      </w:tr>
    </w:tbl>
    <w:p w14:paraId="0E004EDA">
      <w:pPr>
        <w:ind w:firstLine="400" w:firstLineChars="200"/>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38E44">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D56E521">
                <w:pPr>
                  <w:pStyle w:val="4"/>
                  <w:rPr>
                    <w:rFonts w:hint="default"/>
                  </w:rPr>
                </w:pPr>
                <w:r>
                  <w:fldChar w:fldCharType="begin"/>
                </w:r>
                <w:r>
                  <w:instrText xml:space="preserve"> PAGE  \* MERGEFORMAT </w:instrText>
                </w:r>
                <w:r>
                  <w:fldChar w:fldCharType="separate"/>
                </w:r>
                <w:r>
                  <w:rPr>
                    <w:rFonts w:hint="default"/>
                  </w:rPr>
                  <w:t>- 15 -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E89FF">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6A6FB35">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3EF78627">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50D7C">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0NGQzZmM0NDFmNGE2NjEzYzAwMDE5ZTkyNDlkOWYifQ=="/>
  </w:docVars>
  <w:rsids>
    <w:rsidRoot w:val="00B03CCD"/>
    <w:rsid w:val="001D3BB7"/>
    <w:rsid w:val="002B254B"/>
    <w:rsid w:val="00466C9B"/>
    <w:rsid w:val="00550ABE"/>
    <w:rsid w:val="00770383"/>
    <w:rsid w:val="007819D4"/>
    <w:rsid w:val="007B419D"/>
    <w:rsid w:val="007B7C4B"/>
    <w:rsid w:val="007D3D39"/>
    <w:rsid w:val="00994AF7"/>
    <w:rsid w:val="009B4896"/>
    <w:rsid w:val="009B67B8"/>
    <w:rsid w:val="009D2B67"/>
    <w:rsid w:val="00A230A6"/>
    <w:rsid w:val="00A31D3F"/>
    <w:rsid w:val="00A566F9"/>
    <w:rsid w:val="00AF2751"/>
    <w:rsid w:val="00B03CCD"/>
    <w:rsid w:val="00BE2B89"/>
    <w:rsid w:val="00C10E9E"/>
    <w:rsid w:val="00C20C3E"/>
    <w:rsid w:val="00F078E4"/>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5010E1"/>
    <w:rsid w:val="20642787"/>
    <w:rsid w:val="21556F04"/>
    <w:rsid w:val="22403BD3"/>
    <w:rsid w:val="22AC3B25"/>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160921"/>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177667"/>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533CD2"/>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AB7D86"/>
    <w:rsid w:val="750837F0"/>
    <w:rsid w:val="754758CF"/>
    <w:rsid w:val="764F62AB"/>
    <w:rsid w:val="765C45EC"/>
    <w:rsid w:val="768A7619"/>
    <w:rsid w:val="772E1EBA"/>
    <w:rsid w:val="779E3534"/>
    <w:rsid w:val="781926BC"/>
    <w:rsid w:val="796D60A4"/>
    <w:rsid w:val="79A031D5"/>
    <w:rsid w:val="7A1525F7"/>
    <w:rsid w:val="7B420052"/>
    <w:rsid w:val="7BD06A28"/>
    <w:rsid w:val="7C3A7C0B"/>
    <w:rsid w:val="7C5248E4"/>
    <w:rsid w:val="7C566698"/>
    <w:rsid w:val="7C5866A3"/>
    <w:rsid w:val="7D7406BB"/>
    <w:rsid w:val="7DE94331"/>
    <w:rsid w:val="7F0217D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paragraph" w:styleId="8">
    <w:name w:val="annotation subject"/>
    <w:basedOn w:val="2"/>
    <w:next w:val="2"/>
    <w:link w:val="20"/>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qFormat/>
    <w:uiPriority w:val="0"/>
    <w:rPr>
      <w:sz w:val="21"/>
      <w:szCs w:val="21"/>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1"/>
    <w:link w:val="3"/>
    <w:qFormat/>
    <w:uiPriority w:val="0"/>
    <w:rPr>
      <w:rFonts w:ascii="宋体" w:hAnsi="宋体"/>
      <w:sz w:val="18"/>
      <w:szCs w:val="18"/>
    </w:rPr>
  </w:style>
  <w:style w:type="character" w:customStyle="1" w:styleId="19">
    <w:name w:val="批注文字 Char"/>
    <w:basedOn w:val="11"/>
    <w:link w:val="2"/>
    <w:qFormat/>
    <w:uiPriority w:val="0"/>
    <w:rPr>
      <w:rFonts w:ascii="宋体" w:hAnsi="宋体"/>
      <w:sz w:val="24"/>
      <w:szCs w:val="24"/>
    </w:rPr>
  </w:style>
  <w:style w:type="character" w:customStyle="1" w:styleId="20">
    <w:name w:val="批注主题 Char"/>
    <w:basedOn w:val="19"/>
    <w:link w:val="8"/>
    <w:qFormat/>
    <w:uiPriority w:val="0"/>
    <w:rPr>
      <w:rFonts w:ascii="宋体" w:hAnsi="宋体"/>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11674</Words>
  <Characters>16560</Characters>
  <Lines>170</Lines>
  <Paragraphs>47</Paragraphs>
  <TotalTime>39</TotalTime>
  <ScaleCrop>false</ScaleCrop>
  <LinksUpToDate>false</LinksUpToDate>
  <CharactersWithSpaces>17303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桂圆</cp:lastModifiedBy>
  <dcterms:modified xsi:type="dcterms:W3CDTF">2024-09-25T10:50:27Z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