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eastAsia="方正楷体_GBK"/>
        </w:rPr>
      </w:pPr>
    </w:p>
    <w:p>
      <w:pPr>
        <w:spacing w:line="579" w:lineRule="exact"/>
        <w:jc w:val="center"/>
        <w:rPr>
          <w:rFonts w:eastAsia="方正楷体_GBK"/>
        </w:rPr>
      </w:pPr>
    </w:p>
    <w:p>
      <w:pPr>
        <w:spacing w:line="579" w:lineRule="exact"/>
        <w:jc w:val="center"/>
        <w:rPr>
          <w:rFonts w:eastAsia="方正楷体_GBK"/>
        </w:rPr>
      </w:pPr>
    </w:p>
    <w:p>
      <w:pPr>
        <w:spacing w:line="579" w:lineRule="exact"/>
        <w:jc w:val="center"/>
        <w:rPr>
          <w:rFonts w:eastAsia="方正楷体_GBK"/>
        </w:rPr>
      </w:pPr>
    </w:p>
    <w:p>
      <w:pPr>
        <w:spacing w:line="579" w:lineRule="exact"/>
        <w:jc w:val="center"/>
        <w:rPr>
          <w:rFonts w:eastAsia="方正楷体_GBK"/>
        </w:rPr>
      </w:pPr>
    </w:p>
    <w:p>
      <w:pPr>
        <w:spacing w:line="579" w:lineRule="exact"/>
        <w:jc w:val="center"/>
        <w:rPr>
          <w:rFonts w:eastAsia="方正楷体_GBK"/>
        </w:rPr>
      </w:pPr>
    </w:p>
    <w:p>
      <w:pPr>
        <w:spacing w:line="579" w:lineRule="exact"/>
        <w:jc w:val="center"/>
        <w:rPr>
          <w:rFonts w:eastAsia="方正楷体_GBK"/>
        </w:rPr>
      </w:pPr>
    </w:p>
    <w:p>
      <w:pPr>
        <w:spacing w:line="579" w:lineRule="exact"/>
        <w:jc w:val="center"/>
        <w:rPr>
          <w:color w:val="000000"/>
          <w:kern w:val="0"/>
        </w:rPr>
      </w:pPr>
      <w:r>
        <w:rPr>
          <w:color w:val="000000"/>
        </w:rPr>
        <w:t>保合府发〔2023〕17号</w:t>
      </w:r>
    </w:p>
    <w:p>
      <w:pPr>
        <w:spacing w:line="579" w:lineRule="exact"/>
        <w:jc w:val="center"/>
        <w:rPr>
          <w:rFonts w:eastAsia="方正楷体_GBK"/>
        </w:rPr>
      </w:pPr>
    </w:p>
    <w:p>
      <w:pPr>
        <w:spacing w:line="579" w:lineRule="exact"/>
        <w:jc w:val="center"/>
        <w:rPr>
          <w:rFonts w:eastAsia="方正楷体_GBK"/>
        </w:rPr>
      </w:pPr>
    </w:p>
    <w:p>
      <w:pPr>
        <w:autoSpaceDE w:val="0"/>
        <w:spacing w:line="579" w:lineRule="exact"/>
        <w:jc w:val="center"/>
        <w:rPr>
          <w:rFonts w:eastAsia="方正小标宋_GBK"/>
          <w:sz w:val="44"/>
          <w:szCs w:val="44"/>
        </w:rPr>
      </w:pPr>
      <w:r>
        <w:rPr>
          <w:rFonts w:eastAsia="方正小标宋_GBK"/>
          <w:sz w:val="44"/>
          <w:szCs w:val="44"/>
        </w:rPr>
        <w:t>丰都县保合镇人民政府</w:t>
      </w:r>
    </w:p>
    <w:p>
      <w:pPr>
        <w:spacing w:line="579" w:lineRule="exact"/>
        <w:jc w:val="center"/>
        <w:rPr>
          <w:rFonts w:eastAsia="方正小标宋_GBK"/>
          <w:sz w:val="44"/>
          <w:szCs w:val="44"/>
        </w:rPr>
      </w:pPr>
      <w:bookmarkStart w:id="0" w:name="_GoBack"/>
      <w:bookmarkEnd w:id="0"/>
      <w:r>
        <w:rPr>
          <w:rFonts w:eastAsia="方正小标宋_GBK"/>
          <w:sz w:val="44"/>
          <w:szCs w:val="44"/>
        </w:rPr>
        <w:t>关于印发</w:t>
      </w:r>
      <w:r>
        <w:rPr>
          <w:rFonts w:hint="eastAsia" w:eastAsia="方正小标宋_GBK"/>
          <w:sz w:val="44"/>
          <w:szCs w:val="44"/>
          <w:lang w:eastAsia="zh-CN"/>
        </w:rPr>
        <w:t>《</w:t>
      </w:r>
      <w:r>
        <w:rPr>
          <w:rFonts w:eastAsia="方正小标宋_GBK"/>
          <w:sz w:val="44"/>
          <w:szCs w:val="44"/>
        </w:rPr>
        <w:t>保合镇2023年森林防火宣传方案</w:t>
      </w:r>
      <w:r>
        <w:rPr>
          <w:rFonts w:hint="eastAsia" w:eastAsia="方正小标宋_GBK"/>
          <w:sz w:val="44"/>
          <w:szCs w:val="44"/>
          <w:lang w:eastAsia="zh-CN"/>
        </w:rPr>
        <w:t>》</w:t>
      </w:r>
      <w:r>
        <w:rPr>
          <w:rFonts w:eastAsia="方正小标宋_GBK"/>
          <w:sz w:val="44"/>
          <w:szCs w:val="44"/>
        </w:rPr>
        <w:t>的通知</w:t>
      </w:r>
    </w:p>
    <w:p>
      <w:pPr>
        <w:pStyle w:val="2"/>
        <w:autoSpaceDE w:val="0"/>
        <w:spacing w:before="0" w:beforeAutospacing="0" w:after="0" w:line="579" w:lineRule="exact"/>
      </w:pPr>
    </w:p>
    <w:p>
      <w:pPr>
        <w:autoSpaceDE w:val="0"/>
        <w:spacing w:line="579" w:lineRule="exact"/>
      </w:pPr>
      <w:r>
        <w:t>各村（社区）</w:t>
      </w:r>
      <w:r>
        <w:rPr>
          <w:rFonts w:hint="eastAsia"/>
          <w:lang w:eastAsia="zh-CN"/>
        </w:rPr>
        <w:t>、</w:t>
      </w:r>
      <w:r>
        <w:t>镇级各部门：</w:t>
      </w:r>
    </w:p>
    <w:p>
      <w:pPr>
        <w:autoSpaceDE w:val="0"/>
        <w:spacing w:line="579" w:lineRule="exact"/>
        <w:ind w:firstLine="640" w:firstLineChars="200"/>
      </w:pPr>
      <w:r>
        <w:t>为加大森林防火宣传工作力度，营造全社会关注、参与、支持森林防火工作的良好氛围，切实抓好我镇森林防火工作。根据《丰都县林业局关于印发2023年森林防火宣传方案的通知》（丰都林发〔2023〕20号）文件精神，现将《保合镇2023年森林防火宣传方案》印发你们，请结合实际，认真贯彻落实。</w:t>
      </w:r>
    </w:p>
    <w:p>
      <w:pPr>
        <w:autoSpaceDE w:val="0"/>
        <w:spacing w:line="579" w:lineRule="exact"/>
        <w:ind w:firstLine="4640" w:firstLineChars="1450"/>
      </w:pPr>
      <w:r>
        <w:t>丰都县保合镇人民政府</w:t>
      </w:r>
    </w:p>
    <w:p>
      <w:pPr>
        <w:autoSpaceDE w:val="0"/>
        <w:spacing w:line="579" w:lineRule="exact"/>
        <w:ind w:firstLine="5120" w:firstLineChars="1600"/>
        <w:rPr>
          <w:rFonts w:eastAsia="方正小标宋_GBK"/>
          <w:sz w:val="44"/>
          <w:szCs w:val="44"/>
        </w:rPr>
      </w:pPr>
      <w:r>
        <w:t>2023年3月7日</w:t>
      </w:r>
    </w:p>
    <w:p>
      <w:pPr>
        <w:autoSpaceDE w:val="0"/>
        <w:spacing w:line="579" w:lineRule="exact"/>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autoSpaceDE w:val="0"/>
        <w:spacing w:line="579" w:lineRule="exact"/>
        <w:jc w:val="center"/>
        <w:rPr>
          <w:rFonts w:eastAsia="方正小标宋_GBK"/>
          <w:sz w:val="44"/>
          <w:szCs w:val="44"/>
        </w:rPr>
      </w:pPr>
      <w:r>
        <w:rPr>
          <w:rFonts w:eastAsia="方正小标宋_GBK"/>
          <w:sz w:val="44"/>
          <w:szCs w:val="44"/>
        </w:rPr>
        <w:t>保合镇2023年森林防火宣传方案</w:t>
      </w:r>
    </w:p>
    <w:p>
      <w:pPr>
        <w:pStyle w:val="3"/>
        <w:autoSpaceDE w:val="0"/>
        <w:spacing w:line="579" w:lineRule="exact"/>
        <w:rPr>
          <w:rFonts w:eastAsia="宋体"/>
          <w:sz w:val="30"/>
          <w:szCs w:val="30"/>
        </w:rPr>
      </w:pPr>
    </w:p>
    <w:p>
      <w:pPr>
        <w:autoSpaceDE w:val="0"/>
        <w:spacing w:line="579" w:lineRule="exact"/>
        <w:ind w:firstLine="640" w:firstLineChars="200"/>
      </w:pPr>
      <w:r>
        <w:t>为做好我镇森林防火宣传工作，提高广大群众森林防火意识，有效提升森林火灾防范能力，切实消除森林火灾隐患，最大限度减少森林火灾的发生，维护林区的和谐稳定，结合我镇实际，特制定本方案。</w:t>
      </w:r>
    </w:p>
    <w:p>
      <w:pPr>
        <w:autoSpaceDE w:val="0"/>
        <w:spacing w:line="579" w:lineRule="exact"/>
        <w:ind w:firstLine="640" w:firstLineChars="200"/>
        <w:rPr>
          <w:rFonts w:eastAsia="方正黑体_GBK"/>
        </w:rPr>
      </w:pPr>
      <w:r>
        <w:rPr>
          <w:rFonts w:eastAsia="方正黑体_GBK"/>
        </w:rPr>
        <w:t>一、指导思想</w:t>
      </w:r>
    </w:p>
    <w:p>
      <w:pPr>
        <w:autoSpaceDE w:val="0"/>
        <w:spacing w:line="579" w:lineRule="exact"/>
        <w:ind w:firstLine="640" w:firstLineChars="200"/>
        <w:rPr>
          <w:rFonts w:eastAsia="方正黑体_GBK"/>
        </w:rPr>
      </w:pPr>
      <w:r>
        <w:t>以习近平新时代中国特色社会主义思想为指导，深入贯彻落实习近平总书记关于森林草原防灭火工作指示批示精神，坚持“预防为主、积极消灭”的森林防火工作方针，紧紧围绕建设生态文明、保护绿水青山、促进绿色增长、建设美丽家乡，突出宣传重点，创新宣传方式，丰富宣传内容，努力营造浓厚的森林防火宣传氛围，全面提高社会公众的森林防火意识。</w:t>
      </w:r>
    </w:p>
    <w:p>
      <w:pPr>
        <w:autoSpaceDE w:val="0"/>
        <w:spacing w:line="579" w:lineRule="exact"/>
        <w:ind w:firstLine="640" w:firstLineChars="200"/>
        <w:rPr>
          <w:rFonts w:eastAsia="方正黑体_GBK"/>
        </w:rPr>
      </w:pPr>
      <w:r>
        <w:rPr>
          <w:rFonts w:eastAsia="方正黑体_GBK"/>
        </w:rPr>
        <w:t>二、防火宣传重要时间段与重点区域</w:t>
      </w:r>
    </w:p>
    <w:p>
      <w:pPr>
        <w:autoSpaceDE w:val="0"/>
        <w:spacing w:line="579" w:lineRule="exact"/>
        <w:ind w:firstLine="640" w:firstLineChars="200"/>
      </w:pPr>
      <w:r>
        <w:t>防火宣传要结合本地实际，充分发挥林长制作用，村组负责</w:t>
      </w:r>
    </w:p>
    <w:p>
      <w:pPr>
        <w:autoSpaceDE w:val="0"/>
        <w:spacing w:line="579" w:lineRule="exact"/>
      </w:pPr>
      <w:r>
        <w:t>人、护林员在重点时段、重点区域，要切实承担森林防火安全巡护，宣传教育等工作职责。</w:t>
      </w:r>
    </w:p>
    <w:p>
      <w:pPr>
        <w:pStyle w:val="3"/>
        <w:autoSpaceDE w:val="0"/>
        <w:spacing w:line="579" w:lineRule="exact"/>
        <w:ind w:firstLine="640" w:firstLineChars="200"/>
        <w:rPr>
          <w:sz w:val="32"/>
          <w:szCs w:val="32"/>
        </w:rPr>
      </w:pPr>
      <w:r>
        <w:rPr>
          <w:rFonts w:eastAsia="方正楷体_GBK"/>
          <w:sz w:val="32"/>
          <w:szCs w:val="32"/>
        </w:rPr>
        <w:t>（一）继续开展防火宣传月活动。</w:t>
      </w:r>
      <w:r>
        <w:rPr>
          <w:sz w:val="32"/>
          <w:szCs w:val="32"/>
        </w:rPr>
        <w:t>将3月确定为全镇“森林防火宣传月”</w:t>
      </w:r>
      <w:r>
        <w:rPr>
          <w:rFonts w:hint="eastAsia"/>
          <w:sz w:val="32"/>
          <w:szCs w:val="32"/>
          <w:lang w:eastAsia="zh-CN"/>
        </w:rPr>
        <w:t>，</w:t>
      </w:r>
      <w:r>
        <w:rPr>
          <w:sz w:val="32"/>
          <w:szCs w:val="32"/>
        </w:rPr>
        <w:t>宣传月期间，各村（社区）要抓好森林防火宣传，落实好森林防火检查站、守卡人员履职责任；抓好春耕生产中的火源管控、火险隐患排查；营造“森林防火，人人有责”的浓厚氛围。</w:t>
      </w:r>
    </w:p>
    <w:p>
      <w:pPr>
        <w:autoSpaceDE w:val="0"/>
        <w:spacing w:line="579" w:lineRule="exact"/>
        <w:ind w:firstLine="640" w:firstLineChars="200"/>
      </w:pPr>
      <w:r>
        <w:rPr>
          <w:rFonts w:eastAsia="方正楷体_GBK"/>
        </w:rPr>
        <w:t>（二）突出重点时间段防火宣传。</w:t>
      </w:r>
      <w:r>
        <w:t>突出清明、五一、中秋、国庆、寒暑假、造林季节、农事用火高峰期等时间节点和全国两会、农业（企业）生产和高温伏旱期、持续高火险天气等重点时段的防火宣传工作，倡导林区群众文明用火、安全用火、依法用火。</w:t>
      </w:r>
    </w:p>
    <w:p>
      <w:pPr>
        <w:autoSpaceDE w:val="0"/>
        <w:spacing w:line="579" w:lineRule="exact"/>
        <w:ind w:firstLine="640" w:firstLineChars="200"/>
      </w:pPr>
      <w:r>
        <w:rPr>
          <w:rFonts w:eastAsia="方正楷体_GBK"/>
        </w:rPr>
        <w:t>（三）抓好重点区域防火宣传。</w:t>
      </w:r>
      <w:r>
        <w:t>在责任区域和入山路口设立固定宣传碑牌，张贴悬挂宣传标语，加强森林防火宣传。通过散发宣传单、环保袋、宣传纸杯等方式广泛宣传森林防火。充分利用村村通、森林防火检查站等广播，大力宣传森林防火法律规章制度，普及森林火灾预防、扑救和安全避险知识，形成森林火灾预防群防群治的格局。</w:t>
      </w:r>
    </w:p>
    <w:p>
      <w:pPr>
        <w:autoSpaceDE w:val="0"/>
        <w:spacing w:line="579" w:lineRule="exact"/>
        <w:ind w:firstLine="640" w:firstLineChars="200"/>
      </w:pPr>
      <w:r>
        <w:rPr>
          <w:rFonts w:eastAsia="方正黑体_GBK"/>
        </w:rPr>
        <w:t>三、多种形式开展防火宣传工作</w:t>
      </w:r>
    </w:p>
    <w:p>
      <w:pPr>
        <w:autoSpaceDE w:val="0"/>
        <w:spacing w:line="579" w:lineRule="exact"/>
        <w:ind w:firstLine="640" w:firstLineChars="200"/>
      </w:pPr>
      <w:r>
        <w:t>森林防火宣传要紧密结合党和国家的大政方针以及经济社会发展趋势，不断丰富宣传形式、创新宣传手段、拓展宣传载体，不断增强宣传的针对性、时效性和吸引力、感染力，使森林防火宣传取得新成果。</w:t>
      </w:r>
    </w:p>
    <w:p>
      <w:pPr>
        <w:pStyle w:val="2"/>
        <w:autoSpaceDE w:val="0"/>
        <w:spacing w:before="0" w:beforeAutospacing="0" w:after="0" w:line="579" w:lineRule="exact"/>
        <w:ind w:firstLine="640" w:firstLineChars="200"/>
      </w:pPr>
      <w:r>
        <w:rPr>
          <w:rFonts w:eastAsia="方正楷体_GBK"/>
        </w:rPr>
        <w:t>（一）开展森林防火“五进”活动。</w:t>
      </w:r>
      <w:r>
        <w:t>要以解决“最后一公里”为重点，推进森林防火工作进村入户，保证宣传效果。镇森林防火工作领导小组要充分发挥学校宣传的辐射面及影响力，在中小学校组织开展“小手拉大手”森林防火宣传教育活动，积极向中小学生普及森林防火常识，宣讲因人为违规用火引发森林火灾的典型案例，教育学生在野外不玩火，提醒家长野外不用火，形成教育一个孩子，带动一个家庭、影响全社会的良好局面。</w:t>
      </w:r>
    </w:p>
    <w:p>
      <w:pPr>
        <w:autoSpaceDE w:val="0"/>
        <w:spacing w:line="579" w:lineRule="exact"/>
        <w:ind w:firstLine="640" w:firstLineChars="200"/>
      </w:pPr>
      <w:r>
        <w:rPr>
          <w:rFonts w:eastAsia="方正楷体_GBK"/>
        </w:rPr>
        <w:t>（二）利用传统模式和新媒体平台开展防火宣传。</w:t>
      </w:r>
      <w:r>
        <w:t>农服中心要利用赶集日、院坝会、集中宣传日等时间，通过散发宣传单、宣传手册、播放宣传片、出动宣传车、悬挂横幅等方式广泛宣传森林防火常识。各村（社区）要根据辖区内农事、林事及民俗等野外用火习惯及方式，适时开展强度大、针对性强的森林防火宣传专项行动。特别要充分利用村广播，大力宣传森林防火法律规章制度，普及森林火灾预防、扑救和安全避险知识，形成森林火灾预防群防群治的格局。</w:t>
      </w:r>
    </w:p>
    <w:p>
      <w:pPr>
        <w:autoSpaceDE w:val="0"/>
        <w:spacing w:line="579" w:lineRule="exact"/>
        <w:ind w:firstLine="640" w:firstLineChars="200"/>
      </w:pPr>
      <w:r>
        <w:rPr>
          <w:rFonts w:eastAsia="方正楷体_GBK"/>
        </w:rPr>
        <w:t>（三）结合“十户联防”及林业其它工作开展宣传。</w:t>
      </w:r>
      <w:r>
        <w:t>各村（社区），农服中心要结合“十户联防”、松材线虫病除治、森林火灾风险普查等林业工作实际，张贴倡议书，召开户主会、社员大会等院坝会签订责任书，通过落实宣传教育责任人、上岗前进行防火基础知识培训等方式适时开展森林防火宣传。要利用森林防火宣传月、“5.12”防灾减灾日、安全生产月活动等时机宣传森林防火知识，提高群众防火意识。</w:t>
      </w:r>
    </w:p>
    <w:p>
      <w:pPr>
        <w:autoSpaceDE w:val="0"/>
        <w:spacing w:line="579" w:lineRule="exact"/>
        <w:ind w:firstLine="640" w:firstLineChars="200"/>
        <w:rPr>
          <w:rFonts w:eastAsia="方正黑体_GBK"/>
        </w:rPr>
      </w:pPr>
      <w:r>
        <w:rPr>
          <w:rFonts w:eastAsia="方正黑体_GBK"/>
        </w:rPr>
        <w:t>四、突出防火宣传重点内容</w:t>
      </w:r>
    </w:p>
    <w:p>
      <w:pPr>
        <w:autoSpaceDE w:val="0"/>
        <w:spacing w:line="579" w:lineRule="exact"/>
        <w:ind w:firstLine="640" w:firstLineChars="200"/>
      </w:pPr>
      <w:r>
        <w:rPr>
          <w:rFonts w:eastAsia="方正楷体_GBK"/>
        </w:rPr>
        <w:t>（一）突出森林防火法律法规和政策的宣传。</w:t>
      </w:r>
      <w:r>
        <w:t>包括《森林法》《森林防火条例》《重庆市森林防火条例》等森林防火法律法规和规章制度，进一步推进依法治火。</w:t>
      </w:r>
    </w:p>
    <w:p>
      <w:pPr>
        <w:autoSpaceDE w:val="0"/>
        <w:spacing w:line="579" w:lineRule="exact"/>
        <w:ind w:firstLine="640" w:firstLineChars="200"/>
      </w:pPr>
      <w:r>
        <w:rPr>
          <w:rFonts w:eastAsia="方正楷体_GBK"/>
        </w:rPr>
        <w:t>（二）突出森林防火基本知识与常识的宣传。</w:t>
      </w:r>
      <w:r>
        <w:t>包括森林火灾预防、安全避险等基本知识；生产性用火审批制度以及非生产性用火的火源管理规定；森林火灾的危害性及森林火灾预防工作的重要性；倡导文明祭祀，减少林区祭祀用火等。</w:t>
      </w:r>
    </w:p>
    <w:p>
      <w:pPr>
        <w:autoSpaceDE w:val="0"/>
        <w:spacing w:line="579" w:lineRule="exact"/>
        <w:ind w:firstLine="640" w:firstLineChars="200"/>
      </w:pPr>
      <w:r>
        <w:rPr>
          <w:rFonts w:eastAsia="方正楷体_GBK"/>
        </w:rPr>
        <w:t>（三）突出正反两个方面的典型开展警示教育。</w:t>
      </w:r>
      <w:r>
        <w:t>包括违规用火尤其是违规农事、祭祀用火处罚的典型案例，警醒违规用火人员；树立依法治火先进典型，大力宣扬森林防火优秀集体、个人相关事迹等。</w:t>
      </w:r>
    </w:p>
    <w:p>
      <w:pPr>
        <w:autoSpaceDE w:val="0"/>
        <w:spacing w:line="579" w:lineRule="exact"/>
        <w:ind w:firstLine="640" w:firstLineChars="200"/>
        <w:rPr>
          <w:rFonts w:eastAsia="方正黑体_GBK"/>
        </w:rPr>
      </w:pPr>
      <w:r>
        <w:rPr>
          <w:rFonts w:eastAsia="方正黑体_GBK"/>
        </w:rPr>
        <w:t>五、有关要求</w:t>
      </w:r>
    </w:p>
    <w:p>
      <w:pPr>
        <w:pStyle w:val="2"/>
        <w:autoSpaceDE w:val="0"/>
        <w:spacing w:before="0" w:beforeAutospacing="0" w:after="0" w:line="579" w:lineRule="exact"/>
        <w:ind w:firstLine="640" w:firstLineChars="200"/>
        <w:jc w:val="left"/>
        <w:rPr>
          <w:rFonts w:eastAsia="微软雅黑"/>
          <w:color w:val="333333"/>
          <w:spacing w:val="8"/>
          <w:sz w:val="24"/>
          <w:szCs w:val="24"/>
          <w:shd w:val="clear" w:color="auto" w:fill="FFFFFF"/>
        </w:rPr>
      </w:pPr>
      <w:r>
        <w:rPr>
          <w:rFonts w:eastAsia="方正楷体_GBK"/>
        </w:rPr>
        <w:t>（一）提高认识，加强领导。</w:t>
      </w:r>
      <w:r>
        <w:t>为切实加强森林防火宣传工作的组织领导，成立镇森林防火工作领导小组及办公室</w:t>
      </w:r>
      <w:r>
        <w:rPr>
          <w:rFonts w:hint="eastAsia"/>
          <w:lang w:eastAsia="zh-CN"/>
        </w:rPr>
        <w:t>，</w:t>
      </w:r>
      <w:r>
        <w:t>成员如下:</w:t>
      </w:r>
    </w:p>
    <w:p>
      <w:pPr>
        <w:autoSpaceDE w:val="0"/>
        <w:spacing w:line="579" w:lineRule="exact"/>
        <w:ind w:firstLine="640" w:firstLineChars="200"/>
      </w:pPr>
      <w:r>
        <w:t>组</w:t>
      </w:r>
      <w:r>
        <w:rPr>
          <w:rFonts w:hint="eastAsia"/>
        </w:rPr>
        <w:t xml:space="preserve">  </w:t>
      </w:r>
      <w:r>
        <w:t>长：唐</w:t>
      </w:r>
      <w:r>
        <w:rPr>
          <w:rFonts w:hint="eastAsia"/>
        </w:rPr>
        <w:t xml:space="preserve">  </w:t>
      </w:r>
      <w:r>
        <w:t>甜</w:t>
      </w:r>
      <w:r>
        <w:rPr>
          <w:rFonts w:hint="eastAsia"/>
        </w:rPr>
        <w:t xml:space="preserve">  </w:t>
      </w:r>
      <w:r>
        <w:t>镇长</w:t>
      </w:r>
    </w:p>
    <w:p>
      <w:pPr>
        <w:autoSpaceDE w:val="0"/>
        <w:spacing w:line="579" w:lineRule="exact"/>
        <w:ind w:firstLine="640" w:firstLineChars="200"/>
      </w:pPr>
      <w:r>
        <w:t>副组长：易姜华</w:t>
      </w:r>
      <w:r>
        <w:rPr>
          <w:rFonts w:hint="eastAsia"/>
        </w:rPr>
        <w:t xml:space="preserve">  </w:t>
      </w:r>
      <w:r>
        <w:t>人大主席</w:t>
      </w:r>
    </w:p>
    <w:p>
      <w:pPr>
        <w:autoSpaceDE w:val="0"/>
        <w:spacing w:line="579" w:lineRule="exact"/>
        <w:ind w:firstLine="640" w:firstLineChars="200"/>
        <w:rPr>
          <w:rFonts w:hint="eastAsia" w:eastAsia="方正仿宋_GBK"/>
          <w:lang w:eastAsia="zh-CN"/>
        </w:rPr>
      </w:pPr>
      <w:r>
        <w:t>成</w:t>
      </w:r>
      <w:r>
        <w:rPr>
          <w:rFonts w:hint="eastAsia"/>
        </w:rPr>
        <w:t xml:space="preserve">  </w:t>
      </w:r>
      <w:r>
        <w:t>员：刘远剑</w:t>
      </w:r>
      <w:r>
        <w:rPr>
          <w:rFonts w:hint="eastAsia"/>
        </w:rPr>
        <w:t xml:space="preserve">  </w:t>
      </w:r>
      <w:r>
        <w:t>财政办</w:t>
      </w:r>
      <w:r>
        <w:rPr>
          <w:rFonts w:hint="eastAsia"/>
          <w:lang w:val="en-US" w:eastAsia="zh-CN"/>
        </w:rPr>
        <w:t>主任</w:t>
      </w:r>
    </w:p>
    <w:p>
      <w:pPr>
        <w:autoSpaceDE w:val="0"/>
        <w:spacing w:line="579" w:lineRule="exact"/>
        <w:ind w:firstLine="1920" w:firstLineChars="600"/>
      </w:pPr>
      <w:r>
        <w:t>宋文潮</w:t>
      </w:r>
      <w:r>
        <w:rPr>
          <w:rFonts w:hint="eastAsia"/>
        </w:rPr>
        <w:t xml:space="preserve">  </w:t>
      </w:r>
      <w:r>
        <w:t>退役军人服务站负责人</w:t>
      </w:r>
    </w:p>
    <w:p>
      <w:pPr>
        <w:autoSpaceDE w:val="0"/>
        <w:spacing w:line="579" w:lineRule="exact"/>
        <w:ind w:firstLine="1920" w:firstLineChars="600"/>
      </w:pPr>
      <w:r>
        <w:t>蒋建华</w:t>
      </w:r>
      <w:r>
        <w:rPr>
          <w:rFonts w:hint="eastAsia"/>
        </w:rPr>
        <w:t xml:space="preserve">  </w:t>
      </w:r>
      <w:r>
        <w:t>应急办主任</w:t>
      </w:r>
    </w:p>
    <w:p>
      <w:pPr>
        <w:autoSpaceDE w:val="0"/>
        <w:spacing w:line="579" w:lineRule="exact"/>
        <w:ind w:firstLine="1920" w:firstLineChars="600"/>
      </w:pPr>
      <w:r>
        <w:t>郎</w:t>
      </w:r>
      <w:r>
        <w:rPr>
          <w:rFonts w:hint="eastAsia"/>
        </w:rPr>
        <w:t xml:space="preserve">  </w:t>
      </w:r>
      <w:r>
        <w:t>波</w:t>
      </w:r>
      <w:r>
        <w:rPr>
          <w:rFonts w:hint="eastAsia"/>
        </w:rPr>
        <w:t xml:space="preserve">  </w:t>
      </w:r>
      <w:r>
        <w:t>综合行政执法大队队长</w:t>
      </w:r>
    </w:p>
    <w:p>
      <w:pPr>
        <w:autoSpaceDE w:val="0"/>
        <w:spacing w:line="579" w:lineRule="exact"/>
        <w:ind w:firstLine="1920" w:firstLineChars="600"/>
        <w:rPr>
          <w:rFonts w:hint="eastAsia" w:eastAsia="方正仿宋_GBK"/>
          <w:lang w:eastAsia="zh-CN"/>
        </w:rPr>
      </w:pPr>
      <w:r>
        <w:t>陈</w:t>
      </w:r>
      <w:r>
        <w:rPr>
          <w:rFonts w:hint="eastAsia"/>
        </w:rPr>
        <w:t xml:space="preserve">  </w:t>
      </w:r>
      <w:r>
        <w:t>欢</w:t>
      </w:r>
      <w:r>
        <w:rPr>
          <w:rFonts w:hint="eastAsia"/>
        </w:rPr>
        <w:t xml:space="preserve">  </w:t>
      </w:r>
      <w:r>
        <w:t>农业服务中心</w:t>
      </w:r>
      <w:r>
        <w:rPr>
          <w:rFonts w:hint="eastAsia"/>
          <w:lang w:val="en-US" w:eastAsia="zh-CN"/>
        </w:rPr>
        <w:t>主任</w:t>
      </w:r>
    </w:p>
    <w:p>
      <w:pPr>
        <w:autoSpaceDE w:val="0"/>
        <w:spacing w:line="579" w:lineRule="exact"/>
        <w:ind w:firstLine="1920" w:firstLineChars="600"/>
      </w:pPr>
      <w:r>
        <w:t>殷</w:t>
      </w:r>
      <w:r>
        <w:rPr>
          <w:rFonts w:hint="eastAsia"/>
        </w:rPr>
        <w:t xml:space="preserve">  </w:t>
      </w:r>
      <w:r>
        <w:t>羽</w:t>
      </w:r>
      <w:r>
        <w:rPr>
          <w:rFonts w:hint="eastAsia"/>
        </w:rPr>
        <w:t xml:space="preserve">  </w:t>
      </w:r>
      <w:r>
        <w:t>文化服务中心主任兼党政办负责人</w:t>
      </w:r>
    </w:p>
    <w:p>
      <w:pPr>
        <w:autoSpaceDE w:val="0"/>
        <w:spacing w:line="579" w:lineRule="exact"/>
        <w:ind w:firstLine="1920" w:firstLineChars="600"/>
      </w:pPr>
      <w:r>
        <w:t>周江海</w:t>
      </w:r>
      <w:r>
        <w:rPr>
          <w:rFonts w:hint="eastAsia"/>
        </w:rPr>
        <w:t xml:space="preserve">  </w:t>
      </w:r>
      <w:r>
        <w:t>平安办主任</w:t>
      </w:r>
    </w:p>
    <w:p>
      <w:pPr>
        <w:autoSpaceDE w:val="0"/>
        <w:spacing w:line="579" w:lineRule="exact"/>
        <w:ind w:firstLine="1920" w:firstLineChars="600"/>
      </w:pPr>
      <w:r>
        <w:t>孔庆富</w:t>
      </w:r>
      <w:r>
        <w:rPr>
          <w:rFonts w:hint="eastAsia"/>
        </w:rPr>
        <w:t xml:space="preserve">  </w:t>
      </w:r>
      <w:r>
        <w:t>规环办负责人</w:t>
      </w:r>
    </w:p>
    <w:p>
      <w:pPr>
        <w:autoSpaceDE w:val="0"/>
        <w:spacing w:line="579" w:lineRule="exact"/>
        <w:ind w:firstLine="1920" w:firstLineChars="600"/>
        <w:rPr>
          <w:color w:val="FF0000"/>
        </w:rPr>
      </w:pPr>
      <w:r>
        <w:t>蔡昌军</w:t>
      </w:r>
      <w:r>
        <w:rPr>
          <w:rFonts w:hint="eastAsia"/>
        </w:rPr>
        <w:t xml:space="preserve">  </w:t>
      </w:r>
      <w:r>
        <w:t>社保所所长</w:t>
      </w:r>
    </w:p>
    <w:p>
      <w:pPr>
        <w:autoSpaceDE w:val="0"/>
        <w:spacing w:line="579" w:lineRule="exact"/>
        <w:ind w:firstLine="640" w:firstLineChars="200"/>
      </w:pPr>
      <w:r>
        <w:t>领导小组下设办公室在镇农业服务中心，由陈欢同志兼任办公室主任，农业服务中心全体职工为成员，负责森林防火的日常事务工作。</w:t>
      </w:r>
    </w:p>
    <w:p>
      <w:pPr>
        <w:pStyle w:val="3"/>
        <w:autoSpaceDE w:val="0"/>
        <w:spacing w:line="579" w:lineRule="exact"/>
        <w:ind w:firstLine="640" w:firstLineChars="200"/>
        <w:rPr>
          <w:sz w:val="32"/>
          <w:szCs w:val="32"/>
        </w:rPr>
      </w:pPr>
      <w:r>
        <w:rPr>
          <w:rFonts w:eastAsia="方正楷体_GBK"/>
          <w:sz w:val="32"/>
          <w:szCs w:val="32"/>
        </w:rPr>
        <w:t>（二）制定方案，明确重点。</w:t>
      </w:r>
      <w:r>
        <w:rPr>
          <w:sz w:val="32"/>
          <w:szCs w:val="32"/>
        </w:rPr>
        <w:t>各村（社区）要认真总结近几年来森林防火宣传工作的好经验、好做法，制定科学、有效、可操作性强的森林防火宣传方案，明确宣传重点、细化宣传措施，落实宣传任务，有计划、有重点做好本地森林防火宣传工作。</w:t>
      </w:r>
    </w:p>
    <w:p>
      <w:pPr>
        <w:pStyle w:val="3"/>
        <w:autoSpaceDE w:val="0"/>
        <w:spacing w:line="579" w:lineRule="exact"/>
        <w:ind w:firstLine="640" w:firstLineChars="200"/>
        <w:rPr>
          <w:color w:val="FF0000"/>
          <w:sz w:val="32"/>
          <w:szCs w:val="32"/>
        </w:rPr>
      </w:pPr>
      <w:r>
        <w:rPr>
          <w:rFonts w:eastAsia="方正楷体_GBK"/>
          <w:sz w:val="32"/>
          <w:szCs w:val="32"/>
        </w:rPr>
        <w:t>（三）深入督查，抓好落实。</w:t>
      </w:r>
      <w:r>
        <w:rPr>
          <w:sz w:val="32"/>
          <w:szCs w:val="32"/>
        </w:rPr>
        <w:t>镇森林防火指挥部将适时成立督查组，定期对各项宣传工作推进落实情况进行督促检查，确保达到宣传效果。凡因宣传不到位，检查不细致、整改不彻底而引发森林火灾并造成严重后果的，要依法依纪追究肇事者和相关负责人的责任。</w:t>
      </w:r>
    </w:p>
    <w:p>
      <w:pPr>
        <w:pStyle w:val="3"/>
        <w:autoSpaceDE w:val="0"/>
        <w:spacing w:line="579" w:lineRule="exact"/>
        <w:ind w:firstLine="640" w:firstLineChars="200"/>
        <w:rPr>
          <w:sz w:val="32"/>
          <w:szCs w:val="32"/>
        </w:rPr>
      </w:pPr>
      <w:r>
        <w:rPr>
          <w:rFonts w:eastAsia="方正楷体_GBK"/>
          <w:sz w:val="32"/>
          <w:szCs w:val="32"/>
        </w:rPr>
        <w:t>（四）认真总结，及时反馈。</w:t>
      </w:r>
      <w:r>
        <w:rPr>
          <w:sz w:val="32"/>
          <w:szCs w:val="32"/>
        </w:rPr>
        <w:t>各村（社区）要认真开展森林防火宣传工作，做好防火宣传相关信息统计工作，分别于4月1日和10月8日前，将“森林防火宣传月”、国庆期间森林防火宣传工作开展情况上报至镇农业服务中心。</w:t>
      </w:r>
    </w:p>
    <w:p>
      <w:pPr>
        <w:pStyle w:val="3"/>
        <w:autoSpaceDE w:val="0"/>
        <w:spacing w:line="579" w:lineRule="exact"/>
        <w:ind w:firstLine="640" w:firstLineChars="200"/>
        <w:rPr>
          <w:sz w:val="32"/>
          <w:szCs w:val="32"/>
        </w:rPr>
      </w:pPr>
    </w:p>
    <w:p>
      <w:pPr>
        <w:pStyle w:val="3"/>
        <w:autoSpaceDE w:val="0"/>
        <w:spacing w:line="579" w:lineRule="exact"/>
        <w:ind w:firstLine="640" w:firstLineChars="200"/>
        <w:rPr>
          <w:sz w:val="32"/>
          <w:szCs w:val="32"/>
        </w:rPr>
      </w:pPr>
    </w:p>
    <w:p>
      <w:pPr>
        <w:pStyle w:val="3"/>
        <w:autoSpaceDE w:val="0"/>
        <w:spacing w:line="579" w:lineRule="exact"/>
        <w:ind w:firstLine="640" w:firstLineChars="200"/>
        <w:rPr>
          <w:sz w:val="32"/>
          <w:szCs w:val="32"/>
        </w:rPr>
      </w:pPr>
    </w:p>
    <w:p>
      <w:pPr>
        <w:spacing w:line="500" w:lineRule="exact"/>
        <w:ind w:firstLine="320" w:firstLineChars="100"/>
      </w:pPr>
    </w:p>
    <w:sectPr>
      <w:footerReference r:id="rId3" w:type="default"/>
      <w:footerReference r:id="rId4" w:type="even"/>
      <w:pgSz w:w="11906" w:h="16838"/>
      <w:pgMar w:top="2098" w:right="1531" w:bottom="1985" w:left="1531" w:header="851" w:footer="1474"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04" w:wrap="around" w:vAnchor="text" w:hAnchor="margin" w:xAlign="outside" w:y="1"/>
      <w:jc w:val="center"/>
      <w:rPr>
        <w:rStyle w:val="7"/>
        <w:rFonts w:asciiTheme="minorEastAsia" w:hAnsiTheme="minorEastAsia" w:eastAsiaTheme="minorEastAsia"/>
        <w:sz w:val="28"/>
        <w:szCs w:val="28"/>
      </w:rPr>
    </w:pPr>
    <w:r>
      <w:rPr>
        <w:rStyle w:val="7"/>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PAGE  </w:instrText>
    </w:r>
    <w:r>
      <w:rPr>
        <w:rStyle w:val="7"/>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- 1 -</w:t>
    </w:r>
    <w:r>
      <w:rPr>
        <w:rStyle w:val="7"/>
        <w:rFonts w:asciiTheme="minorEastAsia" w:hAnsiTheme="minorEastAsia" w:eastAsiaTheme="minorEastAsia"/>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OGI4Y2QwZmUzYjY1YzQzNzQ0NjM5ZDNkYmI0ZmUifQ=="/>
  </w:docVars>
  <w:rsids>
    <w:rsidRoot w:val="00DF1467"/>
    <w:rsid w:val="00110F06"/>
    <w:rsid w:val="001210DF"/>
    <w:rsid w:val="00273902"/>
    <w:rsid w:val="0032648F"/>
    <w:rsid w:val="003641C6"/>
    <w:rsid w:val="00553F92"/>
    <w:rsid w:val="00681E8B"/>
    <w:rsid w:val="0080370C"/>
    <w:rsid w:val="009B7DF9"/>
    <w:rsid w:val="00DF1467"/>
    <w:rsid w:val="00DF3FF2"/>
    <w:rsid w:val="00E0759D"/>
    <w:rsid w:val="043A6600"/>
    <w:rsid w:val="0716135D"/>
    <w:rsid w:val="09CD0A4B"/>
    <w:rsid w:val="27FE2CEB"/>
    <w:rsid w:val="2F6173BC"/>
    <w:rsid w:val="31AF08B2"/>
    <w:rsid w:val="387C6BD3"/>
    <w:rsid w:val="39DE1D35"/>
    <w:rsid w:val="3E4B0FF4"/>
    <w:rsid w:val="40186A6B"/>
    <w:rsid w:val="45C95632"/>
    <w:rsid w:val="48895D76"/>
    <w:rsid w:val="4E0B4013"/>
    <w:rsid w:val="63FC2C34"/>
    <w:rsid w:val="669E0722"/>
    <w:rsid w:val="69666D94"/>
    <w:rsid w:val="6DB200AD"/>
    <w:rsid w:val="6F3911E0"/>
    <w:rsid w:val="7A1F72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nhideWhenUsed/>
    <w:qFormat/>
    <w:uiPriority w:val="99"/>
    <w:pPr>
      <w:spacing w:before="100" w:beforeAutospacing="1" w:after="120"/>
    </w:pPr>
  </w:style>
  <w:style w:type="paragraph" w:styleId="3">
    <w:name w:val="header"/>
    <w:basedOn w:val="1"/>
    <w:link w:val="9"/>
    <w:unhideWhenUsed/>
    <w:qFormat/>
    <w:uiPriority w:val="99"/>
    <w:pPr>
      <w:snapToGrid w:val="0"/>
    </w:pPr>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character" w:styleId="7">
    <w:name w:val="page number"/>
    <w:basedOn w:val="6"/>
    <w:semiHidden/>
    <w:unhideWhenUsed/>
    <w:qFormat/>
    <w:uiPriority w:val="99"/>
  </w:style>
  <w:style w:type="character" w:customStyle="1" w:styleId="8">
    <w:name w:val="正文文本 Char"/>
    <w:basedOn w:val="6"/>
    <w:link w:val="2"/>
    <w:qFormat/>
    <w:uiPriority w:val="99"/>
    <w:rPr>
      <w:rFonts w:ascii="Times New Roman" w:hAnsi="Times New Roman" w:eastAsia="方正仿宋_GBK" w:cs="Times New Roman"/>
      <w:sz w:val="32"/>
      <w:szCs w:val="32"/>
    </w:rPr>
  </w:style>
  <w:style w:type="character" w:customStyle="1" w:styleId="9">
    <w:name w:val="页眉 Char"/>
    <w:basedOn w:val="6"/>
    <w:link w:val="3"/>
    <w:qFormat/>
    <w:uiPriority w:val="99"/>
    <w:rPr>
      <w:rFonts w:ascii="Times New Roman" w:hAnsi="Times New Roman" w:eastAsia="方正仿宋_GBK" w:cs="Times New Roman"/>
      <w:sz w:val="18"/>
      <w:szCs w:val="18"/>
    </w:rPr>
  </w:style>
  <w:style w:type="character" w:customStyle="1" w:styleId="10">
    <w:name w:val="页脚 Char"/>
    <w:basedOn w:val="6"/>
    <w:link w:val="4"/>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2453</Words>
  <Characters>2486</Characters>
  <Lines>18</Lines>
  <Paragraphs>5</Paragraphs>
  <TotalTime>0</TotalTime>
  <ScaleCrop>false</ScaleCrop>
  <LinksUpToDate>false</LinksUpToDate>
  <CharactersWithSpaces>2520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2023-03-10T02:28:00Z</dcterms:created>
  <dc:creator>ASUS</dc:creator>
  <cp:lastModifiedBy>HP</cp:lastModifiedBy>
  <cp:lastPrinted>2023-03-10T02:47:00Z</cp:lastPrinted>
  <dcterms:modified xsi:type="dcterms:W3CDTF">2023-11-30T03:30:21Z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BA03492F6B094190940668AEB89FE3D9</vt:lpwstr>
  </property>
</Properties>
</file>