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0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</w:rPr>
      </w:pPr>
    </w:p>
    <w:p w14:paraId="1DED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2CC14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</w:p>
    <w:p w14:paraId="6305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ap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aps w:val="0"/>
          <w:color w:val="auto"/>
          <w:kern w:val="0"/>
          <w:sz w:val="44"/>
          <w:szCs w:val="44"/>
        </w:rPr>
        <w:t>丰都县住房和城乡建设委员会</w:t>
      </w:r>
    </w:p>
    <w:p w14:paraId="3CC9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征集</w:t>
      </w:r>
      <w:r>
        <w:rPr>
          <w:rFonts w:ascii="Times New Roman" w:hAnsi="Times New Roman" w:eastAsia="方正小标宋_GBK"/>
          <w:color w:val="auto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房屋市政工程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技术评审专家库人员的通知</w:t>
      </w:r>
    </w:p>
    <w:p w14:paraId="5C849A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/>
          <w:color w:val="auto"/>
        </w:rPr>
      </w:pPr>
    </w:p>
    <w:p w14:paraId="1474E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>县级各部门、有关企事业单位及民营企业：</w:t>
      </w:r>
    </w:p>
    <w:p w14:paraId="42F7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>为进一步规范我县房屋市政工程技术评审工作，充分发挥专家在工程建设中的技术支撑作用，提高工程决策的科学性和合理性，根据相关规定，结合我县实际，我</w:t>
      </w:r>
      <w:bookmarkStart w:id="0" w:name="_GoBack"/>
      <w:bookmarkEnd w:id="0"/>
      <w:r>
        <w:rPr>
          <w:rFonts w:ascii="Times New Roman" w:eastAsia="方正仿宋_GBK" w:cs="Times New Roman"/>
          <w:color w:val="auto"/>
          <w:sz w:val="32"/>
          <w:szCs w:val="32"/>
        </w:rPr>
        <w:t>委决定开展丰都县房屋市政工程技术评审专家库人员征集工作。现将有关事项通知如下：</w:t>
      </w:r>
    </w:p>
    <w:p w14:paraId="5399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t>一、申报规定</w:t>
      </w:r>
    </w:p>
    <w:p w14:paraId="78E4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（一）征集原则​</w:t>
      </w:r>
    </w:p>
    <w:p w14:paraId="45C6E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本次征集工作坚持公平、公正、公开的原则，面向社会广泛征集符合条件的专业技术人员，确保专家库人员结构合理、专业齐全、素质优良。</w:t>
      </w:r>
    </w:p>
    <w:p w14:paraId="5C72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（二）征集范围</w:t>
      </w: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​</w:t>
      </w:r>
    </w:p>
    <w:p w14:paraId="7645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本次征集范围包括但不限于我县从事房屋建筑、市政基础设施工程建设、勘察、设计、造价咨询等相关企事业单位、高校、科研机构的专业技术人员。</w:t>
      </w:r>
    </w:p>
    <w:p w14:paraId="50CDB0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征集专业</w:t>
      </w:r>
    </w:p>
    <w:p w14:paraId="20AB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房屋建筑工程：</w:t>
      </w: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建筑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结构、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岩土、</w:t>
      </w: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电气、给排水、暖通空调、智能化等专业。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​</w:t>
      </w:r>
    </w:p>
    <w:p w14:paraId="7380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市政基础设施工程：道路工程、桥梁工程、隧道工程、城市轨道交通工程、给水工程、排水工程、燃气工程、热力工程、环境卫生工程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、园林景观</w:t>
      </w: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等专业。​</w:t>
      </w:r>
    </w:p>
    <w:p w14:paraId="34F5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  <w:t>其他相关专业：工程造价、工程勘察、建筑设计、城乡规划等专业。</w:t>
      </w:r>
    </w:p>
    <w:p w14:paraId="0A3D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t>二、申报审查专家条件</w:t>
      </w:r>
    </w:p>
    <w:p w14:paraId="3FCD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  <w:t>（一）基本条件​</w:t>
      </w:r>
    </w:p>
    <w:p w14:paraId="0AC0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1.遵守国家法律法规，具有良好的职业道德和敬业精神，能够客观、公正、廉洁地履行评审职责。​</w:t>
      </w:r>
    </w:p>
    <w:p w14:paraId="7857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2.熟悉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国家和重庆市有关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房屋市政工程相关法律法规、技术标准和规范，具有较高的专业技术水平和丰富的实践经验。​</w:t>
      </w:r>
    </w:p>
    <w:p w14:paraId="26F62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3.身体健康，能够承担评审工作任务，年龄一般不超过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周岁（特殊情况可适当放宽）。​</w:t>
      </w:r>
    </w:p>
    <w:p w14:paraId="67F5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4.愿意接受丰都县住房和城乡建设委员会的管理和监督，并能够按时参加评审活动。​</w:t>
      </w:r>
    </w:p>
    <w:p w14:paraId="7F4A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  <w:t>（二）专业条件​</w:t>
      </w:r>
    </w:p>
    <w:p w14:paraId="37DB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1.具有相关专业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级及以上职称，或具有中级职称且从事相关专业工作满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年以上。​</w:t>
      </w:r>
    </w:p>
    <w:p w14:paraId="2957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.具有较强的业务能力，担任过3个及以上建设项目相关专题成果的审查、咨询或编制等项目负责人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技术负责人或专业负责人。</w:t>
      </w:r>
    </w:p>
    <w:p w14:paraId="40EC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.能保证从事技术评审工作的时间和精力。</w:t>
      </w:r>
    </w:p>
    <w:p w14:paraId="3A06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身体健康，年龄在70周岁以下。</w:t>
      </w:r>
    </w:p>
    <w:p w14:paraId="0505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对不符合第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款所列条件和要求，但满足下列条件之一，且符合上述其他条件的人员，也可申报：</w:t>
      </w:r>
    </w:p>
    <w:p w14:paraId="45B0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（1）取得博士学位，从事相关领域工作满2年的专业技术人员。</w:t>
      </w:r>
    </w:p>
    <w:p w14:paraId="22F3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（2）取得硕士学位，从事相关领域工作满3年的专业技术人员。</w:t>
      </w:r>
    </w:p>
    <w:p w14:paraId="226B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（3）未开展技术职称评定行业，具有全日制大学专科文化程度，从事该行业工作满8年的管理人员。</w:t>
      </w:r>
    </w:p>
    <w:p w14:paraId="20D9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  <w:t>（三）有下列情形之一的人员，不得申报专家库成员</w:t>
      </w:r>
    </w:p>
    <w:p w14:paraId="6045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1.受到党纪政务处分，在受处分期间或处分影响期内的。</w:t>
      </w:r>
    </w:p>
    <w:p w14:paraId="57EF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2.被组织立案调查或正在接受组织调查期间的。</w:t>
      </w:r>
    </w:p>
    <w:p w14:paraId="7499E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3.因违法违规行为受到行政处罚，在处罚期限内的。</w:t>
      </w:r>
    </w:p>
    <w:p w14:paraId="03EF0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4.存在严重失信行为，被列入失信被执行人名单或其他严重失信主体名单的。</w:t>
      </w:r>
    </w:p>
    <w:p w14:paraId="705F8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</w:rPr>
        <w:t>.其他不适宜担任评审专家的情形。</w:t>
      </w:r>
    </w:p>
    <w:p w14:paraId="2AAA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t>三、申报方式和程序</w:t>
      </w:r>
    </w:p>
    <w:p w14:paraId="3FEB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eastAsia="方正楷体_GBK"/>
          <w:color w:val="auto"/>
          <w:sz w:val="32"/>
          <w:szCs w:val="32"/>
        </w:rPr>
        <w:t>（一）申报方式</w:t>
      </w:r>
    </w:p>
    <w:p w14:paraId="0A97A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eastAsia="方正仿宋_GBK"/>
          <w:color w:val="auto"/>
          <w:sz w:val="32"/>
          <w:szCs w:val="32"/>
        </w:rPr>
        <w:t>个人自愿申请，已退休的人员直接申报，在职人员需由所在单位同意推荐。</w:t>
      </w:r>
    </w:p>
    <w:p w14:paraId="38D4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eastAsia="方正楷体_GBK"/>
          <w:color w:val="auto"/>
          <w:sz w:val="32"/>
          <w:szCs w:val="32"/>
        </w:rPr>
        <w:t>（二）申报程序</w:t>
      </w:r>
    </w:p>
    <w:p w14:paraId="75B3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eastAsia="方正仿宋_GBK"/>
          <w:color w:val="auto"/>
          <w:sz w:val="32"/>
          <w:szCs w:val="32"/>
        </w:rPr>
        <w:t>首先个人填写《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丰都县</w:t>
      </w:r>
      <w:r>
        <w:rPr>
          <w:rFonts w:hint="eastAsia" w:ascii="Times New Roman" w:eastAsia="方正仿宋_GBK"/>
          <w:snapToGrid w:val="0"/>
          <w:color w:val="auto"/>
          <w:kern w:val="32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技术评审专家推荐（申请）表</w:t>
      </w:r>
      <w:r>
        <w:rPr>
          <w:rFonts w:ascii="Times New Roman" w:eastAsia="方正仿宋_GBK"/>
          <w:color w:val="auto"/>
          <w:sz w:val="32"/>
          <w:szCs w:val="32"/>
        </w:rPr>
        <w:t>》和《丰都县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color w:val="auto"/>
          <w:sz w:val="32"/>
          <w:szCs w:val="32"/>
        </w:rPr>
        <w:t>技术评审专家基本情况汇总表》，县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住房城乡建委</w:t>
      </w:r>
      <w:r>
        <w:rPr>
          <w:rFonts w:ascii="Times New Roman" w:eastAsia="方正仿宋_GBK"/>
          <w:color w:val="auto"/>
          <w:sz w:val="32"/>
          <w:szCs w:val="32"/>
        </w:rPr>
        <w:t>审核并经公示无异议后再纳入《丰都县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color w:val="auto"/>
          <w:sz w:val="32"/>
          <w:szCs w:val="32"/>
        </w:rPr>
        <w:t>技术评审专家库》。</w:t>
      </w:r>
    </w:p>
    <w:p w14:paraId="0B37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t>四、申报时间和地点</w:t>
      </w:r>
    </w:p>
    <w:p w14:paraId="3312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eastAsia="方正楷体_GBK"/>
          <w:color w:val="auto"/>
          <w:sz w:val="32"/>
          <w:szCs w:val="32"/>
        </w:rPr>
        <w:t>（一）时间</w:t>
      </w:r>
    </w:p>
    <w:p w14:paraId="0E06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ascii="Times New Roman" w:eastAsia="方正仿宋_GBK"/>
          <w:color w:val="auto"/>
          <w:sz w:val="32"/>
          <w:szCs w:val="32"/>
        </w:rPr>
        <w:t>日</w:t>
      </w:r>
      <w:r>
        <w:rPr>
          <w:rFonts w:ascii="Times New Roman" w:hAnsi="Times New Roman" w:eastAsia="方正仿宋_GBK"/>
          <w:color w:val="auto"/>
          <w:sz w:val="32"/>
          <w:szCs w:val="32"/>
        </w:rPr>
        <w:t>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31</w:t>
      </w:r>
      <w:r>
        <w:rPr>
          <w:rFonts w:ascii="Times New Roman" w:eastAsia="方正仿宋_GBK"/>
          <w:color w:val="auto"/>
          <w:sz w:val="32"/>
          <w:szCs w:val="32"/>
        </w:rPr>
        <w:t>日。</w:t>
      </w:r>
    </w:p>
    <w:p w14:paraId="6493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eastAsia="方正楷体_GBK"/>
          <w:color w:val="auto"/>
          <w:sz w:val="32"/>
          <w:szCs w:val="32"/>
        </w:rPr>
        <w:t>（二）地点</w:t>
      </w:r>
    </w:p>
    <w:p w14:paraId="11B11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eastAsia="方正仿宋_GBK"/>
          <w:color w:val="auto"/>
          <w:sz w:val="32"/>
          <w:szCs w:val="32"/>
        </w:rPr>
        <w:t>丰都县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住房和城乡建设委员会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401</w:t>
      </w:r>
      <w:r>
        <w:rPr>
          <w:rFonts w:ascii="Times New Roman" w:eastAsia="方正仿宋_GBK"/>
          <w:color w:val="auto"/>
          <w:sz w:val="32"/>
          <w:szCs w:val="32"/>
        </w:rPr>
        <w:t>室。</w:t>
      </w:r>
    </w:p>
    <w:p w14:paraId="419B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t>五、注意事项</w:t>
      </w:r>
    </w:p>
    <w:p w14:paraId="3F98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eastAsia="方正仿宋_GBK"/>
          <w:color w:val="auto"/>
          <w:sz w:val="32"/>
          <w:szCs w:val="32"/>
        </w:rPr>
      </w:pPr>
      <w:r>
        <w:rPr>
          <w:rFonts w:ascii="Times New Roman" w:eastAsia="方正仿宋_GBK"/>
          <w:color w:val="auto"/>
          <w:sz w:val="32"/>
          <w:szCs w:val="32"/>
        </w:rPr>
        <w:t>请自愿申报的人员认真填报《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丰都县</w:t>
      </w:r>
      <w:r>
        <w:rPr>
          <w:rFonts w:hint="eastAsia" w:ascii="Times New Roman" w:eastAsia="方正仿宋_GBK"/>
          <w:snapToGrid w:val="0"/>
          <w:color w:val="auto"/>
          <w:kern w:val="32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技术评审专家推荐（申请）表</w:t>
      </w:r>
      <w:r>
        <w:rPr>
          <w:rFonts w:ascii="Times New Roman" w:eastAsia="方正仿宋_GBK"/>
          <w:color w:val="auto"/>
          <w:sz w:val="32"/>
          <w:szCs w:val="32"/>
        </w:rPr>
        <w:t>》</w:t>
      </w:r>
      <w:r>
        <w:rPr>
          <w:rFonts w:hint="eastAsia" w:ascii="Times New Roman" w:eastAsia="方正仿宋_GBK"/>
          <w:color w:val="auto"/>
          <w:sz w:val="32"/>
          <w:szCs w:val="32"/>
        </w:rPr>
        <w:t>（附件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eastAsia="方正仿宋_GBK"/>
          <w:color w:val="auto"/>
          <w:sz w:val="32"/>
          <w:szCs w:val="32"/>
        </w:rPr>
        <w:t>）</w:t>
      </w:r>
      <w:r>
        <w:rPr>
          <w:rFonts w:ascii="Times New Roman" w:eastAsia="方正仿宋_GBK"/>
          <w:color w:val="auto"/>
          <w:sz w:val="32"/>
          <w:szCs w:val="32"/>
        </w:rPr>
        <w:t>，并对填报信息及业绩等真实性负责，于</w:t>
      </w:r>
      <w:r>
        <w:rPr>
          <w:rFonts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31</w:t>
      </w:r>
      <w:r>
        <w:rPr>
          <w:rFonts w:ascii="Times New Roman" w:eastAsia="方正仿宋_GBK"/>
          <w:color w:val="auto"/>
          <w:sz w:val="32"/>
          <w:szCs w:val="32"/>
        </w:rPr>
        <w:t>日前，将《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丰都县</w:t>
      </w:r>
      <w:r>
        <w:rPr>
          <w:rFonts w:hint="eastAsia" w:ascii="Times New Roman" w:eastAsia="方正仿宋_GBK"/>
          <w:snapToGrid w:val="0"/>
          <w:color w:val="auto"/>
          <w:kern w:val="32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技术评审专家推荐（申请）表</w:t>
      </w:r>
      <w:r>
        <w:rPr>
          <w:rFonts w:ascii="Times New Roman" w:eastAsia="方正仿宋_GBK"/>
          <w:color w:val="auto"/>
          <w:sz w:val="32"/>
          <w:szCs w:val="32"/>
        </w:rPr>
        <w:t>》纸质件和</w:t>
      </w:r>
      <w:r>
        <w:rPr>
          <w:rFonts w:ascii="Times New Roman" w:eastAsia="方正仿宋_GBK"/>
          <w:color w:val="auto"/>
          <w:kern w:val="0"/>
          <w:sz w:val="32"/>
          <w:szCs w:val="32"/>
        </w:rPr>
        <w:t>身份证、职称证书、执业资格证书等复印件</w:t>
      </w:r>
      <w:r>
        <w:rPr>
          <w:rFonts w:ascii="Times New Roman" w:eastAsia="方正仿宋_GBK"/>
          <w:color w:val="auto"/>
          <w:sz w:val="32"/>
          <w:szCs w:val="32"/>
        </w:rPr>
        <w:t>（各</w:t>
      </w: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ascii="Times New Roman" w:eastAsia="方正仿宋_GBK"/>
          <w:color w:val="auto"/>
          <w:sz w:val="32"/>
          <w:szCs w:val="32"/>
        </w:rPr>
        <w:t>份）递交或邮寄至县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住房城乡建委</w:t>
      </w:r>
      <w:r>
        <w:rPr>
          <w:rFonts w:ascii="Times New Roman" w:eastAsia="方正仿宋_GBK"/>
          <w:color w:val="auto"/>
          <w:sz w:val="32"/>
          <w:szCs w:val="32"/>
        </w:rPr>
        <w:t>，并将《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丰都县</w:t>
      </w:r>
      <w:r>
        <w:rPr>
          <w:rFonts w:hint="eastAsia" w:ascii="Times New Roman" w:eastAsia="方正仿宋_GBK"/>
          <w:snapToGrid w:val="0"/>
          <w:color w:val="auto"/>
          <w:kern w:val="32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snapToGrid w:val="0"/>
          <w:color w:val="auto"/>
          <w:kern w:val="32"/>
          <w:sz w:val="32"/>
          <w:szCs w:val="32"/>
        </w:rPr>
        <w:t>技术评审专家推荐（申请）表</w:t>
      </w:r>
      <w:r>
        <w:rPr>
          <w:rFonts w:ascii="Times New Roman" w:eastAsia="方正仿宋_GBK"/>
          <w:color w:val="auto"/>
          <w:sz w:val="32"/>
          <w:szCs w:val="32"/>
        </w:rPr>
        <w:t>》及《丰都县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房屋市政工程</w:t>
      </w:r>
      <w:r>
        <w:rPr>
          <w:rFonts w:ascii="Times New Roman" w:eastAsia="方正仿宋_GBK"/>
          <w:color w:val="auto"/>
          <w:sz w:val="32"/>
          <w:szCs w:val="32"/>
        </w:rPr>
        <w:t>技术评审专家基本情况汇总表》</w:t>
      </w:r>
      <w:r>
        <w:rPr>
          <w:rFonts w:hint="eastAsia" w:ascii="Times New Roman" w:eastAsia="方正仿宋_GBK"/>
          <w:color w:val="auto"/>
          <w:sz w:val="32"/>
          <w:szCs w:val="32"/>
        </w:rPr>
        <w:t>（附件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/>
          <w:color w:val="auto"/>
          <w:sz w:val="32"/>
          <w:szCs w:val="32"/>
        </w:rPr>
        <w:t>）</w:t>
      </w:r>
      <w:r>
        <w:rPr>
          <w:rFonts w:ascii="Times New Roman" w:eastAsia="方正仿宋_GBK"/>
          <w:color w:val="auto"/>
          <w:sz w:val="32"/>
          <w:szCs w:val="32"/>
        </w:rPr>
        <w:t>电子版发送至邮箱。未按要求报送材料的视为未申报。</w:t>
      </w:r>
    </w:p>
    <w:p w14:paraId="7349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F9A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附件：1.丰都县房屋市政工程技术评审专家推荐（申请）表</w:t>
      </w:r>
    </w:p>
    <w:p w14:paraId="4937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00" w:leftChars="760" w:hanging="304" w:hangingChars="100"/>
        <w:textAlignment w:val="auto"/>
        <w:rPr>
          <w:rFonts w:hint="eastAsia" w:ascii="Times New Roman" w:eastAsia="方正仿宋_GBK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color w:val="auto"/>
          <w:w w:val="95"/>
          <w:sz w:val="32"/>
          <w:szCs w:val="32"/>
          <w:lang w:val="en-US" w:eastAsia="zh-CN"/>
        </w:rPr>
        <w:t>2.丰都县房屋市政工程技术评审专家基本情况汇总表</w:t>
      </w:r>
    </w:p>
    <w:p w14:paraId="0CF5E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480"/>
        <w:jc w:val="both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7267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480" w:firstLine="3600" w:firstLineChars="1125"/>
        <w:jc w:val="center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7E9B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480" w:firstLine="4160" w:firstLineChars="1300"/>
        <w:jc w:val="both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住房和城乡建设委员会</w:t>
      </w:r>
    </w:p>
    <w:p w14:paraId="7B09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/>
        <w:jc w:val="center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</w:p>
    <w:p w14:paraId="15F1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eastAsia="方正仿宋_GBK"/>
          <w:color w:val="auto"/>
          <w:w w:val="90"/>
          <w:sz w:val="32"/>
          <w:szCs w:val="32"/>
        </w:rPr>
      </w:pPr>
      <w:r>
        <w:rPr>
          <w:rFonts w:ascii="Times New Roman" w:eastAsia="方正仿宋_GBK"/>
          <w:color w:val="auto"/>
          <w:w w:val="90"/>
          <w:sz w:val="32"/>
          <w:szCs w:val="32"/>
        </w:rPr>
        <w:t>（联系人：</w:t>
      </w:r>
      <w:r>
        <w:rPr>
          <w:rFonts w:hint="eastAsia" w:ascii="Times New Roman" w:eastAsia="方正仿宋_GBK"/>
          <w:color w:val="auto"/>
          <w:w w:val="90"/>
          <w:sz w:val="32"/>
          <w:szCs w:val="32"/>
          <w:lang w:val="en-US" w:eastAsia="zh-CN"/>
        </w:rPr>
        <w:t>陈文莉</w:t>
      </w:r>
      <w:r>
        <w:rPr>
          <w:rFonts w:ascii="Times New Roman" w:eastAsia="方正仿宋_GBK"/>
          <w:color w:val="auto"/>
          <w:w w:val="9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color w:val="auto"/>
          <w:w w:val="90"/>
          <w:sz w:val="32"/>
          <w:szCs w:val="32"/>
          <w:lang w:val="en-US" w:eastAsia="zh-CN"/>
        </w:rPr>
        <w:t>70710850</w:t>
      </w:r>
      <w:r>
        <w:rPr>
          <w:rFonts w:ascii="Times New Roman" w:eastAsia="方正仿宋_GBK"/>
          <w:color w:val="auto"/>
          <w:w w:val="90"/>
          <w:sz w:val="32"/>
          <w:szCs w:val="32"/>
        </w:rPr>
        <w:t>；邮箱：</w:t>
      </w:r>
      <w:r>
        <w:rPr>
          <w:rFonts w:hint="eastAsia" w:ascii="Times New Roman" w:hAnsi="Times New Roman" w:eastAsia="方正仿宋_GBK"/>
          <w:color w:val="auto"/>
          <w:w w:val="90"/>
          <w:sz w:val="32"/>
          <w:szCs w:val="32"/>
          <w:lang w:val="en-US" w:eastAsia="zh-CN"/>
        </w:rPr>
        <w:t>137660681</w:t>
      </w:r>
      <w:r>
        <w:rPr>
          <w:rFonts w:ascii="Times New Roman" w:hAnsi="Times New Roman" w:eastAsia="方正仿宋_GBK"/>
          <w:color w:val="auto"/>
          <w:w w:val="90"/>
          <w:sz w:val="32"/>
          <w:szCs w:val="32"/>
        </w:rPr>
        <w:t>@qq.com</w:t>
      </w:r>
      <w:r>
        <w:rPr>
          <w:rFonts w:ascii="Times New Roman" w:eastAsia="方正仿宋_GBK"/>
          <w:color w:val="auto"/>
          <w:w w:val="90"/>
          <w:sz w:val="32"/>
          <w:szCs w:val="32"/>
        </w:rPr>
        <w:t>）</w:t>
      </w:r>
    </w:p>
    <w:p w14:paraId="14642D18">
      <w:pPr>
        <w:snapToGrid w:val="0"/>
        <w:spacing w:line="560" w:lineRule="exact"/>
        <w:ind w:firstLine="640" w:firstLineChars="200"/>
        <w:rPr>
          <w:rFonts w:ascii="Times New Roman" w:eastAsia="方正仿宋_GBK"/>
          <w:color w:val="auto"/>
          <w:sz w:val="32"/>
          <w:szCs w:val="32"/>
        </w:rPr>
      </w:pPr>
    </w:p>
    <w:p w14:paraId="2AA0A2B6">
      <w:pPr>
        <w:rPr>
          <w:rFonts w:ascii="Times New Roman" w:eastAsia="方正黑体_GBK"/>
          <w:color w:val="auto"/>
          <w:sz w:val="32"/>
          <w:szCs w:val="32"/>
        </w:rPr>
      </w:pPr>
      <w:r>
        <w:rPr>
          <w:rFonts w:ascii="Times New Roman" w:eastAsia="方正黑体_GBK"/>
          <w:color w:val="auto"/>
          <w:sz w:val="32"/>
          <w:szCs w:val="32"/>
        </w:rPr>
        <w:br w:type="page"/>
      </w:r>
    </w:p>
    <w:p w14:paraId="0D15E7E5">
      <w:pPr>
        <w:widowControl/>
        <w:snapToGrid w:val="0"/>
        <w:spacing w:after="156" w:afterLines="50" w:line="540" w:lineRule="exact"/>
        <w:jc w:val="left"/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</w:pPr>
      <w:r>
        <w:rPr>
          <w:rFonts w:ascii="Times New Roman" w:eastAsia="方正黑体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</w:t>
      </w:r>
    </w:p>
    <w:p w14:paraId="428A4F73">
      <w:pPr>
        <w:widowControl/>
        <w:snapToGrid w:val="0"/>
        <w:spacing w:after="156" w:afterLines="50" w:line="540" w:lineRule="exact"/>
        <w:jc w:val="center"/>
        <w:rPr>
          <w:rFonts w:hint="eastAsia" w:ascii="Times New Roman" w:eastAsia="方正小标宋_GBK"/>
          <w:color w:val="auto"/>
          <w:w w:val="90"/>
          <w:kern w:val="0"/>
          <w:sz w:val="40"/>
          <w:szCs w:val="40"/>
        </w:rPr>
      </w:pPr>
      <w:r>
        <w:rPr>
          <w:rFonts w:ascii="Times New Roman" w:eastAsia="方正小标宋_GBK"/>
          <w:color w:val="auto"/>
          <w:w w:val="90"/>
          <w:kern w:val="0"/>
          <w:sz w:val="40"/>
          <w:szCs w:val="40"/>
        </w:rPr>
        <w:t>丰都县</w:t>
      </w:r>
      <w:r>
        <w:rPr>
          <w:rFonts w:hint="eastAsia" w:ascii="Times New Roman" w:eastAsia="方正小标宋_GBK"/>
          <w:color w:val="auto"/>
          <w:w w:val="90"/>
          <w:kern w:val="0"/>
          <w:sz w:val="40"/>
          <w:szCs w:val="40"/>
          <w:lang w:val="en-US" w:eastAsia="zh-CN"/>
        </w:rPr>
        <w:t>房屋市政工程</w:t>
      </w:r>
      <w:r>
        <w:rPr>
          <w:rFonts w:ascii="Times New Roman" w:eastAsia="方正小标宋_GBK"/>
          <w:color w:val="auto"/>
          <w:w w:val="90"/>
          <w:kern w:val="0"/>
          <w:sz w:val="40"/>
          <w:szCs w:val="40"/>
        </w:rPr>
        <w:t>技术评审专家推荐（申请）表</w:t>
      </w:r>
    </w:p>
    <w:tbl>
      <w:tblPr>
        <w:tblStyle w:val="11"/>
        <w:tblW w:w="89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20"/>
        <w:gridCol w:w="1321"/>
        <w:gridCol w:w="1984"/>
        <w:gridCol w:w="1209"/>
        <w:gridCol w:w="1134"/>
      </w:tblGrid>
      <w:tr w14:paraId="5B113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552DA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7C1A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DD9DD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E335F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D7CB7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（一寸照片）</w:t>
            </w:r>
          </w:p>
        </w:tc>
      </w:tr>
      <w:tr w14:paraId="2811E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78ED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26077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D30E5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0A044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8836">
            <w:pPr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4F01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79625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8E84B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D02E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毕业高校及专业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0FF5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5C7F">
            <w:pPr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2FDE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51FF1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6410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A076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3FBE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BBCB">
            <w:pPr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EDF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BD5C5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5920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ABED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3638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618D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B3CF5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FC3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59CC9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执业资质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D516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8C3C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执业专业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11E9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BE46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715E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603F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8F993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住址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A0394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953DC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联系电话（手机）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85C23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5B5C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BE5D">
            <w:pPr>
              <w:snapToGrid w:val="0"/>
              <w:spacing w:line="300" w:lineRule="exact"/>
              <w:jc w:val="center"/>
              <w:rPr>
                <w:rFonts w:hint="eastAsia" w:ascii="Times New Roman" w:eastAsia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申报</w:t>
            </w:r>
            <w:r>
              <w:rPr>
                <w:rFonts w:hint="eastAsia" w:ascii="Times New Roman" w:eastAsia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审查</w:t>
            </w:r>
          </w:p>
          <w:p w14:paraId="0D6636A8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83D547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　</w:t>
            </w:r>
            <w:r>
              <w:rPr>
                <w:rFonts w:ascii="Times New Roman" w:eastAsia="方正仿宋_GBK"/>
                <w:color w:val="auto"/>
                <w:kern w:val="0"/>
                <w:szCs w:val="18"/>
              </w:rPr>
              <w:t>最多报三个专业</w:t>
            </w:r>
          </w:p>
        </w:tc>
      </w:tr>
      <w:tr w14:paraId="0043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5BE9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634843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4F2A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F041B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主要业绩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8B96E1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 w14:paraId="7A8C8B97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 w14:paraId="4B6E0BFF">
            <w:pPr>
              <w:snapToGrid w:val="0"/>
              <w:spacing w:line="300" w:lineRule="exact"/>
              <w:ind w:firstLine="3132" w:firstLineChars="1300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color w:val="auto"/>
                <w:kern w:val="0"/>
                <w:sz w:val="24"/>
              </w:rPr>
              <w:t>签字：</w:t>
            </w:r>
          </w:p>
          <w:p w14:paraId="0C781E7E">
            <w:pPr>
              <w:snapToGrid w:val="0"/>
              <w:spacing w:line="300" w:lineRule="exact"/>
              <w:ind w:firstLine="3120" w:firstLineChars="1300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日</w:t>
            </w:r>
          </w:p>
        </w:tc>
      </w:tr>
      <w:tr w14:paraId="0154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3604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单位推荐</w:t>
            </w:r>
          </w:p>
          <w:p w14:paraId="75221112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3B4A2">
            <w:pPr>
              <w:snapToGrid w:val="0"/>
              <w:spacing w:line="300" w:lineRule="exact"/>
              <w:ind w:firstLine="3132" w:firstLineChars="1305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 w14:paraId="713A42DD">
            <w:pPr>
              <w:snapToGrid w:val="0"/>
              <w:spacing w:line="300" w:lineRule="exact"/>
              <w:ind w:firstLine="3132" w:firstLineChars="1305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 w14:paraId="6A9E3AF7">
            <w:pPr>
              <w:snapToGrid w:val="0"/>
              <w:spacing w:line="300" w:lineRule="exact"/>
              <w:ind w:firstLine="3132" w:firstLineChars="1305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（盖章）</w:t>
            </w:r>
          </w:p>
          <w:p w14:paraId="28ACD5E6">
            <w:pPr>
              <w:snapToGrid w:val="0"/>
              <w:spacing w:line="300" w:lineRule="exact"/>
              <w:ind w:firstLine="3276" w:firstLineChars="1365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/>
                <w:color w:val="auto"/>
                <w:kern w:val="0"/>
                <w:sz w:val="24"/>
              </w:rPr>
              <w:t>日</w:t>
            </w:r>
          </w:p>
        </w:tc>
      </w:tr>
    </w:tbl>
    <w:p w14:paraId="68C35E97">
      <w:pPr>
        <w:snapToGrid w:val="0"/>
        <w:spacing w:line="594" w:lineRule="exact"/>
        <w:rPr>
          <w:rFonts w:hint="default" w:ascii="Times New Roman" w:eastAsia="方正黑体_GBK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fmt="numberInDash"/>
          <w:cols w:space="720" w:num="1"/>
          <w:docGrid w:type="lines" w:linePitch="312" w:charSpace="0"/>
        </w:sectPr>
      </w:pPr>
    </w:p>
    <w:p w14:paraId="764BEA0C">
      <w:pPr>
        <w:snapToGrid w:val="0"/>
        <w:spacing w:line="594" w:lineRule="exact"/>
        <w:rPr>
          <w:rFonts w:hint="eastAsia" w:ascii="Times New Roman" w:hAnsi="Times New Roman" w:eastAsia="方正黑体_GBK"/>
          <w:color w:val="auto"/>
          <w:sz w:val="40"/>
          <w:szCs w:val="40"/>
          <w:lang w:val="en-US" w:eastAsia="zh-CN"/>
        </w:rPr>
      </w:pPr>
      <w:r>
        <w:rPr>
          <w:rFonts w:ascii="Times New Roman" w:eastAsia="方正黑体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2</w:t>
      </w:r>
    </w:p>
    <w:p w14:paraId="738D42FC">
      <w:pPr>
        <w:widowControl/>
        <w:snapToGrid w:val="0"/>
        <w:spacing w:after="156" w:afterLines="50" w:line="594" w:lineRule="exact"/>
        <w:jc w:val="center"/>
        <w:rPr>
          <w:rFonts w:ascii="Times New Roman" w:eastAsia="方正小标宋_GBK"/>
          <w:color w:val="auto"/>
          <w:kern w:val="0"/>
          <w:sz w:val="40"/>
          <w:szCs w:val="40"/>
        </w:rPr>
      </w:pPr>
      <w:r>
        <w:rPr>
          <w:rFonts w:ascii="Times New Roman" w:eastAsia="方正小标宋_GBK"/>
          <w:color w:val="auto"/>
          <w:kern w:val="0"/>
          <w:sz w:val="40"/>
          <w:szCs w:val="40"/>
        </w:rPr>
        <w:t>丰都县</w:t>
      </w:r>
      <w:r>
        <w:rPr>
          <w:rFonts w:hint="eastAsia" w:ascii="Times New Roman" w:eastAsia="方正小标宋_GBK"/>
          <w:color w:val="auto"/>
          <w:kern w:val="0"/>
          <w:sz w:val="40"/>
          <w:szCs w:val="40"/>
          <w:lang w:val="en-US" w:eastAsia="zh-CN"/>
        </w:rPr>
        <w:t>房屋市政工程</w:t>
      </w:r>
      <w:r>
        <w:rPr>
          <w:rFonts w:ascii="Times New Roman" w:eastAsia="方正小标宋_GBK"/>
          <w:color w:val="auto"/>
          <w:kern w:val="0"/>
          <w:sz w:val="40"/>
          <w:szCs w:val="40"/>
        </w:rPr>
        <w:t>技术评审专家基本情况汇总表</w:t>
      </w:r>
    </w:p>
    <w:tbl>
      <w:tblPr>
        <w:tblStyle w:val="11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39"/>
        <w:gridCol w:w="494"/>
        <w:gridCol w:w="912"/>
        <w:gridCol w:w="1319"/>
        <w:gridCol w:w="900"/>
        <w:gridCol w:w="951"/>
        <w:gridCol w:w="621"/>
        <w:gridCol w:w="1382"/>
        <w:gridCol w:w="1014"/>
        <w:gridCol w:w="1496"/>
        <w:gridCol w:w="1445"/>
        <w:gridCol w:w="764"/>
      </w:tblGrid>
      <w:tr w14:paraId="31174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8C9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BD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D05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4F5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2D79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毕业高校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891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0CE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全日制最高学历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3D2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C6D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A73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执业资质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68C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8FC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申报</w:t>
            </w:r>
            <w:r>
              <w:rPr>
                <w:rFonts w:hint="eastAsia" w:ascii="Times New Roman"/>
                <w:b/>
                <w:color w:val="auto"/>
                <w:kern w:val="0"/>
                <w:sz w:val="18"/>
                <w:szCs w:val="18"/>
                <w:lang w:val="en-US" w:eastAsia="zh-CN"/>
              </w:rPr>
              <w:t>审查</w:t>
            </w: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34DE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45CE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68FD">
            <w:pPr>
              <w:widowControl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413D6"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38E8D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E79C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D6F98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2E779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F1C11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243BF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2929F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90E62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9A915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F6B3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7C78F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A7A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B843"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515FC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5049F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E9A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F5AFC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25D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44656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E20A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98A9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09A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D031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D25CA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09D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414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4735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1CEF0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5F7DE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96364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581D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C78D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9DDC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2FA36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7B0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ACB40"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1E811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615F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4FFE3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8C8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46E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38E0D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1E1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448E2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9CBA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1C743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32B2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D647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87555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01DB8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4025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C0BBF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83B1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DF0B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D661C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3568B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6F58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9ACBE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0ED6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D1048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D565D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FC11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02D82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F4F8E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19AC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063D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1936">
            <w:pPr>
              <w:widowControl/>
              <w:snapToGrid w:val="0"/>
              <w:spacing w:line="240" w:lineRule="exact"/>
              <w:jc w:val="left"/>
              <w:rPr>
                <w:rFonts w:ascii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348A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063B">
    <w:pPr>
      <w:pStyle w:val="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9E28E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79E28E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5172710</wp:posOffset>
              </wp:positionH>
              <wp:positionV relativeFrom="paragraph">
                <wp:posOffset>0</wp:posOffset>
              </wp:positionV>
              <wp:extent cx="7366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80616">
                          <w:pPr>
                            <w:pStyle w:val="8"/>
                            <w:jc w:val="both"/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pt;margin-top:0pt;height:144pt;width:58pt;mso-position-horizontal-relative:margin;z-index:251659264;mso-width-relative:page;mso-height-relative:page;" filled="f" stroked="f" coordsize="21600,21600" o:gfxdata="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DHxT31AAAAAgBAAAPAAAAAAAAAAEAIAAAACIAAABkcnMvZG93bnJldi54&#10;bWxQSwECFAAUAAAACACHTuJAMUqR98UBAACMAwAADgAAAAAAAAABACAAAAAj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180616">
                    <w:pPr>
                      <w:pStyle w:val="8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38F6">
    <w:pPr>
      <w:pStyle w:val="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32D28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A32D28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4880610</wp:posOffset>
              </wp:positionH>
              <wp:positionV relativeFrom="paragraph">
                <wp:posOffset>0</wp:posOffset>
              </wp:positionV>
              <wp:extent cx="73533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310FC">
                          <w:pPr>
                            <w:pStyle w:val="8"/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pt;margin-top:0pt;height:144pt;width:57.9pt;mso-position-horizontal-relative:margin;z-index:251660288;mso-width-relative:page;mso-height-relative:page;" filled="f" stroked="f" coordsize="21600,21600" o:gfxdata="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2xEsPVAAAACAEAAA8AAAAAAAAAAQAgAAAAIgAAAGRycy9kb3ducmV2&#10;LnhtbFBLAQIUABQAAAAIAIdO4kAJLjM6xgEAAIw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A310F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2DB4"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195050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x8D04N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95050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2AE9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3C541"/>
    <w:multiLevelType w:val="singleLevel"/>
    <w:tmpl w:val="6DE3C54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jM5Zjk4MjAyNjU1NDNhNmFmYmU1ZTJhOTQyNTEifQ=="/>
    <w:docVar w:name="KSO_WPS_MARK_KEY" w:val="2b738255-8ab4-42a8-951f-191439546015"/>
  </w:docVars>
  <w:rsids>
    <w:rsidRoot w:val="4E615C7C"/>
    <w:rsid w:val="03AF786B"/>
    <w:rsid w:val="03F05204"/>
    <w:rsid w:val="06523318"/>
    <w:rsid w:val="0817778D"/>
    <w:rsid w:val="0A2E773B"/>
    <w:rsid w:val="0B1872E8"/>
    <w:rsid w:val="0D7C0BBB"/>
    <w:rsid w:val="0E3D22F3"/>
    <w:rsid w:val="10337AA3"/>
    <w:rsid w:val="1096176D"/>
    <w:rsid w:val="18180DB9"/>
    <w:rsid w:val="19B76CC1"/>
    <w:rsid w:val="1CCB706C"/>
    <w:rsid w:val="207F6CF5"/>
    <w:rsid w:val="23C14798"/>
    <w:rsid w:val="243E45C7"/>
    <w:rsid w:val="250942FE"/>
    <w:rsid w:val="264D6D44"/>
    <w:rsid w:val="2AB945C0"/>
    <w:rsid w:val="2B660140"/>
    <w:rsid w:val="2B974E2A"/>
    <w:rsid w:val="30977539"/>
    <w:rsid w:val="34C74165"/>
    <w:rsid w:val="35CF1523"/>
    <w:rsid w:val="39DC556C"/>
    <w:rsid w:val="3DDD67A7"/>
    <w:rsid w:val="3EE53B65"/>
    <w:rsid w:val="3F030615"/>
    <w:rsid w:val="3FAE07D4"/>
    <w:rsid w:val="40572841"/>
    <w:rsid w:val="417E204F"/>
    <w:rsid w:val="420E33D3"/>
    <w:rsid w:val="44527F71"/>
    <w:rsid w:val="452D06DD"/>
    <w:rsid w:val="45513D03"/>
    <w:rsid w:val="46977144"/>
    <w:rsid w:val="474A10A9"/>
    <w:rsid w:val="47543636"/>
    <w:rsid w:val="48E92D43"/>
    <w:rsid w:val="4E615C7C"/>
    <w:rsid w:val="4F552641"/>
    <w:rsid w:val="51051C78"/>
    <w:rsid w:val="530D52D0"/>
    <w:rsid w:val="536D7AF2"/>
    <w:rsid w:val="54C017AC"/>
    <w:rsid w:val="56BE3705"/>
    <w:rsid w:val="59836D0B"/>
    <w:rsid w:val="5B214990"/>
    <w:rsid w:val="5C225659"/>
    <w:rsid w:val="5D897F65"/>
    <w:rsid w:val="5E3478C6"/>
    <w:rsid w:val="5FEE40B3"/>
    <w:rsid w:val="60DA0BF8"/>
    <w:rsid w:val="64631822"/>
    <w:rsid w:val="66632EF0"/>
    <w:rsid w:val="677456CA"/>
    <w:rsid w:val="6B637A3C"/>
    <w:rsid w:val="6C725964"/>
    <w:rsid w:val="70842CF3"/>
    <w:rsid w:val="71630796"/>
    <w:rsid w:val="723E46C6"/>
    <w:rsid w:val="73267CCD"/>
    <w:rsid w:val="75255870"/>
    <w:rsid w:val="766F564E"/>
    <w:rsid w:val="78BC19A5"/>
    <w:rsid w:val="7CC266E7"/>
    <w:rsid w:val="7D3D4444"/>
    <w:rsid w:val="7F7F2C3F"/>
    <w:rsid w:val="CDBBC8FE"/>
    <w:rsid w:val="DFFE0273"/>
    <w:rsid w:val="EAB3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spacing w:before="100" w:beforeAutospacing="1" w:after="100" w:afterAutospacing="1"/>
      <w:ind w:left="420" w:leftChars="200"/>
    </w:pPr>
    <w:rPr>
      <w:rFonts w:eastAsia="方正仿宋_GBK"/>
      <w:sz w:val="32"/>
      <w:szCs w:val="32"/>
    </w:r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cs="Times New Roman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117"/>
      </w:tabs>
      <w:spacing w:before="120" w:after="120"/>
      <w:jc w:val="left"/>
    </w:pPr>
    <w:rPr>
      <w:caps/>
      <w:sz w:val="28"/>
      <w:szCs w:val="20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Heading1"/>
    <w:next w:val="1"/>
    <w:qFormat/>
    <w:uiPriority w:val="0"/>
    <w:pPr>
      <w:keepNext/>
      <w:keepLines/>
      <w:widowControl w:val="0"/>
      <w:adjustRightInd w:val="0"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6">
    <w:name w:val="001正文文本首缩2"/>
    <w:basedOn w:val="1"/>
    <w:qFormat/>
    <w:uiPriority w:val="0"/>
    <w:pPr>
      <w:tabs>
        <w:tab w:val="left" w:pos="420"/>
      </w:tabs>
      <w:spacing w:line="560" w:lineRule="exact"/>
      <w:ind w:firstLine="643" w:firstLineChars="200"/>
    </w:pPr>
    <w:rPr>
      <w:rFonts w:ascii="Times New Roman" w:hAnsi="Times New Roman" w:eastAsia="方正仿宋简体" w:cs="Times New Roman"/>
      <w:sz w:val="32"/>
      <w:szCs w:val="32"/>
    </w:rPr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1784</Words>
  <Characters>1843</Characters>
  <Lines>0</Lines>
  <Paragraphs>0</Paragraphs>
  <TotalTime>7</TotalTime>
  <ScaleCrop>false</ScaleCrop>
  <LinksUpToDate>false</LinksUpToDate>
  <CharactersWithSpaces>1869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2024-04-03T07:15:00Z</dcterms:created>
  <dc:creator>帆</dc:creator>
  <cp:lastModifiedBy>♀‘红酥手</cp:lastModifiedBy>
  <cp:lastPrinted>2024-04-08T08:36:00Z</cp:lastPrinted>
  <dcterms:modified xsi:type="dcterms:W3CDTF">2025-07-31T01:20:09Z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B2B51486DB074715A3DC8FFC0A7E21AD_13</vt:lpwstr>
  </property>
  <property fmtid="{D5CDD505-2E9C-101B-9397-08002B2CF9AE}" pid="4" name="KSOTemplateDocerSaveRecord">
    <vt:lpwstr>eyJoZGlkIjoiMjNiZDM3Y2JkNDE1ZmZhYWUwOTVkNGMzYjgzMzUzOTQiLCJ1c2VySWQiOiIxMDQyNzc3MDM0In0=</vt:lpwstr>
  </property>
</Properties>
</file>