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F9D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spacing w:val="7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</w:rPr>
        <w:t>丰都县医疗保障局</w:t>
      </w:r>
    </w:p>
    <w:p w14:paraId="4900E9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</w:rPr>
        <w:t>关于解除医保服务协议定点医药机构名单</w:t>
      </w:r>
    </w:p>
    <w:p w14:paraId="4187F8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  <w:lang w:val="en-US" w:eastAsia="zh-CN"/>
        </w:rPr>
        <w:t>公示</w:t>
      </w:r>
    </w:p>
    <w:p w14:paraId="185B28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spacing w:val="7"/>
          <w:kern w:val="36"/>
          <w:sz w:val="44"/>
          <w:szCs w:val="44"/>
        </w:rPr>
      </w:pPr>
    </w:p>
    <w:p w14:paraId="7113B0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 w:cs="Times New Roman"/>
          <w:sz w:val="32"/>
          <w:szCs w:val="32"/>
        </w:rPr>
        <w:t>重庆市医疗机构医疗保障定点管理暂行办法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ascii="Times New Roman" w:hAnsi="Times New Roman" w:eastAsia="方正仿宋_GBK" w:cs="Times New Roman"/>
          <w:sz w:val="32"/>
          <w:szCs w:val="32"/>
        </w:rPr>
        <w:t>的通知》（渝医保发〔2021〕34号）《关于印发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 w:cs="Times New Roman"/>
          <w:sz w:val="32"/>
          <w:szCs w:val="32"/>
        </w:rPr>
        <w:t>重庆市零售药店医疗保障定点管理暂行办法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ascii="Times New Roman" w:hAnsi="Times New Roman" w:eastAsia="方正仿宋_GBK" w:cs="Times New Roman"/>
          <w:sz w:val="32"/>
          <w:szCs w:val="32"/>
        </w:rPr>
        <w:t>的通知》（渝医保发〔2021〕35号）规定和医保服务协议约定，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截至目前，</w:t>
      </w:r>
      <w:r>
        <w:rPr>
          <w:rFonts w:ascii="Times New Roman" w:hAnsi="Times New Roman" w:eastAsia="方正仿宋_GBK" w:cs="Times New Roman"/>
          <w:sz w:val="32"/>
          <w:szCs w:val="32"/>
        </w:rPr>
        <w:t>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仿宋_GBK" w:cs="Times New Roman"/>
          <w:sz w:val="32"/>
          <w:szCs w:val="32"/>
        </w:rPr>
        <w:t>丰都县余仲国大药房等20家医药机构解除医保服务协议，协议解除后产生的医疗费用，医疗保障基金不再结算，现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ascii="Times New Roman" w:hAnsi="Times New Roman" w:eastAsia="方正仿宋_GBK" w:cs="Times New Roman"/>
          <w:sz w:val="32"/>
          <w:szCs w:val="32"/>
        </w:rPr>
        <w:t>名单如下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12B0B6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C309E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解除医保服务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协议医药机构名单</w:t>
      </w:r>
    </w:p>
    <w:tbl>
      <w:tblPr>
        <w:tblStyle w:val="4"/>
        <w:tblpPr w:leftFromText="180" w:rightFromText="180" w:vertAnchor="text" w:horzAnchor="page" w:tblpX="1277" w:tblpY="794"/>
        <w:tblOverlap w:val="never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10"/>
        <w:gridCol w:w="3825"/>
        <w:gridCol w:w="3315"/>
      </w:tblGrid>
      <w:tr w14:paraId="1946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D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机构地址</w:t>
            </w:r>
          </w:p>
        </w:tc>
      </w:tr>
      <w:tr w14:paraId="2E7E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9C19D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0037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P50023010290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9AC3A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丰都县余仲国大药房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7A721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丰都县仁沙镇红庙子村2组215号</w:t>
            </w:r>
          </w:p>
        </w:tc>
      </w:tr>
      <w:tr w14:paraId="6237C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5EC4A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29FF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P50023017996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90DC6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丰都县天意阁高家大药房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7048D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重庆市丰都县高家镇新高路下段88号</w:t>
            </w:r>
          </w:p>
        </w:tc>
      </w:tr>
      <w:tr w14:paraId="5DE7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6173E1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6576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P50023017613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32187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丰都县太极天齐大药房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0B455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重庆市丰都县三合镇平都大道西段209号-211号</w:t>
            </w:r>
          </w:p>
        </w:tc>
      </w:tr>
      <w:tr w14:paraId="5C75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7819E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1A9B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P50023015331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D9017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丰都县张小丹药店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A151C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重庆市丰都县兴义镇场上</w:t>
            </w:r>
          </w:p>
        </w:tc>
      </w:tr>
      <w:tr w14:paraId="238E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22548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B9E5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P50023008940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60D13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丰都县悦来药房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68360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重庆市丰都县三合街道平都大道东段153号</w:t>
            </w:r>
          </w:p>
        </w:tc>
      </w:tr>
      <w:tr w14:paraId="6F76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A27D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9D05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P50023011498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85901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丰都县李家美大药房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50660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重庆市丰都县双龙镇双龙路142号</w:t>
            </w:r>
          </w:p>
        </w:tc>
      </w:tr>
      <w:tr w14:paraId="09A2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7D3F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B666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P50023010047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177E6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丰都县树人镇向春红药房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34C33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重庆市丰都县树人镇农贸街13号</w:t>
            </w:r>
          </w:p>
        </w:tc>
      </w:tr>
      <w:tr w14:paraId="52D0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D3223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FB64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P50023015801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96142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丰都县桐君阁为之大药房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2988A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重庆市丰都县包鸾镇桐山路40号</w:t>
            </w:r>
          </w:p>
        </w:tc>
      </w:tr>
      <w:tr w14:paraId="123A5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BAC44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6BF6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P50023010283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07E35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丰都县民誉堂黄世琼大药房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E245D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重庆市丰都县虎威镇大池村7组荷花街6号</w:t>
            </w:r>
          </w:p>
        </w:tc>
      </w:tr>
      <w:tr w14:paraId="302A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8CA7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5307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P50023019411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E75E1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重庆和平药房连锁有限责任公司丰都世平路连锁店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D1287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重庆市丰都县世平路24号附5号，附6号</w:t>
            </w:r>
          </w:p>
        </w:tc>
      </w:tr>
      <w:tr w14:paraId="421E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E0232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92CB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P50023020010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D38C1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重庆和平药房连锁有限责任公司丰都东麓国际连锁店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6784C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重庆市丰都县久桓大道286号</w:t>
            </w:r>
          </w:p>
        </w:tc>
      </w:tr>
      <w:tr w14:paraId="3D14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BBBC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B5F7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P50023019776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837A1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重庆和平药房连锁有限责任公司丰都久桓大道第二连锁店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AC032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重庆市丰都县三合街道久桓大道180号</w:t>
            </w:r>
          </w:p>
        </w:tc>
      </w:tr>
      <w:tr w14:paraId="79EA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836FA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6631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P50023019782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A1BF7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重庆和平药房连锁有限责任公司丰都久桓大道连锁店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C7753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重庆市丰都县三合街道久桓大道421号</w:t>
            </w:r>
          </w:p>
        </w:tc>
      </w:tr>
      <w:tr w14:paraId="0196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EB25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D46E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P50023019410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C1E19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重庆和平药房连锁有限责任公司丰都平都大道第二连锁店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5EF2C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重庆市丰都县平都大道东段52号第二，三号门面</w:t>
            </w:r>
          </w:p>
        </w:tc>
      </w:tr>
      <w:tr w14:paraId="5D51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53B0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810C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P50023019407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679D5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重庆和平药房连锁有限责任公司丰都平都大道连锁店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FFA74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重庆市丰都县平都大道西段266号第1幢3号</w:t>
            </w:r>
          </w:p>
        </w:tc>
      </w:tr>
      <w:tr w14:paraId="567BA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2EC9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D2A9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P50023019989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2AE3A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重庆和平药房连锁有限责任公司丰都麒麟名城连锁店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B372F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重庆市丰都县名山街道长新大道19号</w:t>
            </w:r>
          </w:p>
        </w:tc>
      </w:tr>
      <w:tr w14:paraId="07B58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2B8B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F18E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P50023015636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944B9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重庆市丰都县民誉堂邓清会大药房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682E3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重庆市丰都县三合街道平都大道东段281号</w:t>
            </w:r>
          </w:p>
        </w:tc>
      </w:tr>
      <w:tr w14:paraId="0DF0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066A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FEF0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P50023008933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F6A52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重庆市丰都县罗济堂鑫彬大药房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73DCE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重庆市丰都县虎威镇场大池路129号</w:t>
            </w:r>
          </w:p>
        </w:tc>
      </w:tr>
      <w:tr w14:paraId="23DBC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5227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4F1C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P50023020022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9E001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重庆和平药房连锁有限责任公司丰都社坛一店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08460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重庆市丰都县社坛镇社稷路106号附1号，附2号</w:t>
            </w:r>
          </w:p>
        </w:tc>
      </w:tr>
      <w:tr w14:paraId="1D0A4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13FD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3519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P50023019988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7FC79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重庆和平药房连锁有限责任公司丰都商业路连锁店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BC734">
            <w:pPr>
              <w:jc w:val="left"/>
              <w:rPr>
                <w:rFonts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szCs w:val="24"/>
                <w:lang w:eastAsia="zh-CN"/>
              </w:rPr>
              <w:t>重庆市丰都县</w:t>
            </w: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商业一路378号附1号、附2号</w:t>
            </w:r>
          </w:p>
        </w:tc>
      </w:tr>
    </w:tbl>
    <w:p w14:paraId="31A708A6"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B280CFE"/>
    <w:p w14:paraId="57122E39"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F45E1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622" w:firstLineChars="1384"/>
        <w:textAlignment w:val="auto"/>
        <w:rPr>
          <w:rStyle w:val="6"/>
        </w:rPr>
      </w:pPr>
      <w:r>
        <w:rPr>
          <w:rFonts w:ascii="Times New Roman" w:hAnsi="Times New Roman" w:eastAsia="方正仿宋_GBK" w:cs="Times New Roman"/>
          <w:spacing w:val="7"/>
          <w:kern w:val="36"/>
          <w:sz w:val="32"/>
          <w:szCs w:val="32"/>
        </w:rPr>
        <w:t>丰都县医疗保障</w:t>
      </w:r>
      <w:r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</w:rPr>
        <w:t>局</w:t>
      </w:r>
    </w:p>
    <w:p w14:paraId="66F2E2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956" w:firstLineChars="1484"/>
        <w:textAlignment w:val="auto"/>
        <w:rPr>
          <w:rStyle w:val="6"/>
        </w:rPr>
      </w:pPr>
      <w:r>
        <w:rPr>
          <w:rFonts w:ascii="Times New Roman" w:hAnsi="Times New Roman" w:eastAsia="方正仿宋_GBK" w:cs="Times New Roman"/>
          <w:spacing w:val="7"/>
          <w:kern w:val="36"/>
          <w:sz w:val="32"/>
          <w:szCs w:val="32"/>
        </w:rPr>
        <w:t>2025年4月</w:t>
      </w:r>
      <w:r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pacing w:val="7"/>
          <w:kern w:val="36"/>
          <w:sz w:val="32"/>
          <w:szCs w:val="32"/>
        </w:rPr>
        <w:t>日</w:t>
      </w:r>
    </w:p>
    <w:p w14:paraId="0EE79793">
      <w:pPr>
        <w:pStyle w:val="3"/>
        <w:ind w:firstLine="1889" w:firstLineChars="784"/>
        <w:rPr>
          <w:rStyle w:val="6"/>
        </w:rPr>
      </w:pPr>
    </w:p>
    <w:p w14:paraId="65AEA4C9">
      <w:pPr>
        <w:pStyle w:val="3"/>
        <w:ind w:firstLine="1889" w:firstLineChars="784"/>
        <w:rPr>
          <w:rStyle w:val="6"/>
        </w:rPr>
      </w:pPr>
    </w:p>
    <w:p w14:paraId="1C6220FF"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Naskh Arab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404E1"/>
    <w:rsid w:val="00777E91"/>
    <w:rsid w:val="00B20B50"/>
    <w:rsid w:val="00CB58E3"/>
    <w:rsid w:val="09A51489"/>
    <w:rsid w:val="2B41526A"/>
    <w:rsid w:val="2C753B81"/>
    <w:rsid w:val="51010224"/>
    <w:rsid w:val="5ADF495D"/>
    <w:rsid w:val="5DE9B133"/>
    <w:rsid w:val="65330292"/>
    <w:rsid w:val="6ED742C8"/>
    <w:rsid w:val="719E2D77"/>
    <w:rsid w:val="ECFF97E2"/>
    <w:rsid w:val="EFFFE7D2"/>
    <w:rsid w:val="FFFEF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31"/>
    <w:basedOn w:val="5"/>
    <w:qFormat/>
    <w:uiPriority w:val="0"/>
    <w:rPr>
      <w:rFonts w:hint="default" w:ascii="Lucida Sans" w:hAnsi="Lucida Sans"/>
      <w:color w:val="000000"/>
      <w:sz w:val="26"/>
      <w:szCs w:val="2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252</Words>
  <Characters>264</Characters>
  <Lines>9</Lines>
  <Paragraphs>2</Paragraphs>
  <TotalTime>1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2024-10-18T15:04:00Z</dcterms:created>
  <dc:creator>Administrator</dc:creator>
  <cp:lastModifiedBy>...Es（</cp:lastModifiedBy>
  <dcterms:modified xsi:type="dcterms:W3CDTF">2025-04-03T01:45:25Z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eyJoZGlkIjoiY2Q3ZDBiNjdhZjJhM2M0N2RmMzQyNWQzNTQ0OTYxZWUiLCJ1c2VySWQiOiIzMjIwNjE0OTQifQ==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3DD5A0D5E2164A82A8CEBB0EA2329649_13</vt:lpwstr>
  </property>
</Properties>
</file>