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Arial" w:hAnsi="Arial" w:eastAsia="黑体" w:cs="Arial"/>
          <w:b/>
          <w:sz w:val="30"/>
          <w:szCs w:val="30"/>
          <w:lang w:val="en-US" w:eastAsia="zh-CN"/>
        </w:rPr>
      </w:pPr>
      <w:r>
        <w:rPr>
          <w:rFonts w:hint="eastAsia" w:ascii="Arial" w:hAnsi="Arial" w:eastAsia="黑体" w:cs="Arial"/>
          <w:b/>
          <w:sz w:val="30"/>
          <w:szCs w:val="30"/>
          <w:lang w:val="en-US" w:eastAsia="zh-CN"/>
        </w:rPr>
        <w:t>丰都县青天水库工程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Arial" w:hAnsi="Arial" w:eastAsia="黑体" w:cs="Arial"/>
          <w:b/>
          <w:sz w:val="30"/>
          <w:szCs w:val="30"/>
        </w:rPr>
      </w:pPr>
      <w:r>
        <w:rPr>
          <w:rFonts w:hint="eastAsia" w:ascii="Arial" w:hAnsi="Arial" w:eastAsia="黑体" w:cs="Arial"/>
          <w:b/>
          <w:sz w:val="30"/>
          <w:szCs w:val="30"/>
        </w:rPr>
        <w:t>环境影响报告书（</w:t>
      </w:r>
      <w:r>
        <w:rPr>
          <w:rFonts w:hint="eastAsia" w:ascii="Arial" w:hAnsi="Arial" w:eastAsia="黑体" w:cs="Arial"/>
          <w:b/>
          <w:sz w:val="30"/>
          <w:szCs w:val="30"/>
          <w:lang w:eastAsia="zh-CN"/>
        </w:rPr>
        <w:t>报审前</w:t>
      </w:r>
      <w:r>
        <w:rPr>
          <w:rFonts w:hint="eastAsia" w:ascii="Arial" w:hAnsi="Arial" w:eastAsia="黑体" w:cs="Arial"/>
          <w:b/>
          <w:sz w:val="30"/>
          <w:szCs w:val="30"/>
        </w:rPr>
        <w:t>）公示</w:t>
      </w:r>
    </w:p>
    <w:p>
      <w:pPr>
        <w:spacing w:line="360" w:lineRule="auto"/>
        <w:rPr>
          <w:rFonts w:hint="eastAsia" w:ascii="Arial" w:hAnsi="Arial" w:eastAsia="黑体" w:cs="Arial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6"/>
          <w:szCs w:val="26"/>
        </w:rPr>
      </w:pPr>
      <w:r>
        <w:rPr>
          <w:rFonts w:hint="eastAsia" w:ascii="宋体" w:hAnsi="宋体" w:eastAsia="宋体" w:cs="宋体"/>
          <w:b w:val="0"/>
          <w:bCs/>
          <w:sz w:val="26"/>
          <w:szCs w:val="26"/>
          <w:lang w:eastAsia="zh-CN"/>
        </w:rPr>
        <w:t>丰都县青天水库工程环境影响报告书</w:t>
      </w:r>
      <w:r>
        <w:rPr>
          <w:rFonts w:hint="eastAsia" w:ascii="宋体" w:hAnsi="宋体" w:eastAsia="宋体" w:cs="宋体"/>
          <w:b w:val="0"/>
          <w:bCs/>
          <w:sz w:val="26"/>
          <w:szCs w:val="26"/>
        </w:rPr>
        <w:t>现已形成</w:t>
      </w:r>
      <w:r>
        <w:rPr>
          <w:rFonts w:hint="eastAsia" w:ascii="宋体" w:hAnsi="宋体" w:cs="宋体"/>
          <w:b w:val="0"/>
          <w:bCs/>
          <w:sz w:val="26"/>
          <w:szCs w:val="26"/>
          <w:lang w:eastAsia="zh-CN"/>
        </w:rPr>
        <w:t>送审稿</w:t>
      </w:r>
      <w:r>
        <w:rPr>
          <w:rFonts w:hint="eastAsia" w:ascii="宋体" w:hAnsi="宋体" w:eastAsia="宋体" w:cs="宋体"/>
          <w:b w:val="0"/>
          <w:bCs/>
          <w:sz w:val="26"/>
          <w:szCs w:val="26"/>
        </w:rPr>
        <w:t>。</w:t>
      </w:r>
      <w:r>
        <w:rPr>
          <w:rFonts w:hint="eastAsia" w:ascii="宋体" w:hAnsi="宋体" w:cs="宋体"/>
          <w:b w:val="0"/>
          <w:bCs/>
          <w:sz w:val="26"/>
          <w:szCs w:val="26"/>
          <w:lang w:eastAsia="zh-CN"/>
        </w:rPr>
        <w:t>现</w:t>
      </w:r>
      <w:r>
        <w:rPr>
          <w:rFonts w:hint="eastAsia" w:ascii="宋体" w:hAnsi="宋体" w:eastAsia="宋体" w:cs="宋体"/>
          <w:b w:val="0"/>
          <w:bCs/>
          <w:sz w:val="26"/>
          <w:szCs w:val="26"/>
        </w:rPr>
        <w:t>按照《</w:t>
      </w:r>
      <w:bookmarkStart w:id="0" w:name="OLE_LINK1"/>
      <w:r>
        <w:rPr>
          <w:rFonts w:hint="eastAsia" w:ascii="宋体" w:hAnsi="宋体" w:eastAsia="宋体" w:cs="宋体"/>
          <w:b w:val="0"/>
          <w:bCs/>
          <w:sz w:val="26"/>
          <w:szCs w:val="26"/>
        </w:rPr>
        <w:t>环境影响评价公众参与办法</w:t>
      </w:r>
      <w:bookmarkEnd w:id="0"/>
      <w:r>
        <w:rPr>
          <w:rFonts w:hint="eastAsia" w:ascii="宋体" w:hAnsi="宋体" w:eastAsia="宋体" w:cs="宋体"/>
          <w:b w:val="0"/>
          <w:bCs/>
          <w:sz w:val="26"/>
          <w:szCs w:val="26"/>
        </w:rPr>
        <w:t>》（中华人民共和国生态环境部部令第4号）的要求，</w:t>
      </w:r>
      <w:r>
        <w:rPr>
          <w:rFonts w:hint="eastAsia" w:ascii="宋体" w:hAnsi="宋体" w:cs="宋体"/>
          <w:b w:val="0"/>
          <w:bCs/>
          <w:sz w:val="26"/>
          <w:szCs w:val="26"/>
          <w:lang w:eastAsia="zh-CN"/>
        </w:rPr>
        <w:t>主要进行拟报审前公示</w:t>
      </w:r>
      <w:r>
        <w:rPr>
          <w:rFonts w:hint="eastAsia" w:ascii="宋体" w:hAnsi="宋体" w:eastAsia="宋体" w:cs="宋体"/>
          <w:b w:val="0"/>
          <w:bCs/>
          <w:sz w:val="26"/>
          <w:szCs w:val="26"/>
        </w:rPr>
        <w:t>。</w:t>
      </w:r>
    </w:p>
    <w:p>
      <w:pPr>
        <w:spacing w:line="480" w:lineRule="exact"/>
        <w:ind w:firstLine="390" w:firstLineChars="150"/>
        <w:rPr>
          <w:rFonts w:hint="eastAsia" w:ascii="Arial" w:hAnsi="Arial" w:cs="Arial"/>
          <w:sz w:val="26"/>
          <w:szCs w:val="26"/>
          <w:lang w:eastAsia="zh-CN"/>
        </w:rPr>
      </w:pPr>
      <w:r>
        <w:rPr>
          <w:rFonts w:hint="eastAsia" w:ascii="Arial" w:hAnsi="Arial" w:cs="Arial"/>
          <w:sz w:val="26"/>
          <w:szCs w:val="26"/>
          <w:lang w:eastAsia="zh-CN"/>
        </w:rPr>
        <w:t>公示的内容主要有：①</w:t>
      </w:r>
      <w:r>
        <w:rPr>
          <w:rFonts w:hint="eastAsia" w:ascii="Arial" w:hAnsi="Arial" w:cs="Arial"/>
          <w:sz w:val="26"/>
          <w:szCs w:val="26"/>
          <w:lang w:val="en-US" w:eastAsia="zh-CN"/>
        </w:rPr>
        <w:t xml:space="preserve"> </w:t>
      </w:r>
      <w:bookmarkStart w:id="1" w:name="OLE_LINK2"/>
      <w:r>
        <w:rPr>
          <w:rFonts w:hint="eastAsia" w:ascii="Arial" w:hAnsi="Arial" w:cs="Arial"/>
          <w:sz w:val="26"/>
          <w:szCs w:val="26"/>
          <w:lang w:val="en-US" w:eastAsia="zh-CN"/>
        </w:rPr>
        <w:t>丰都县青天水库工程</w:t>
      </w:r>
      <w:r>
        <w:rPr>
          <w:rFonts w:hint="eastAsia" w:ascii="宋体" w:hAnsi="宋体" w:eastAsia="宋体" w:cs="宋体"/>
          <w:b w:val="0"/>
          <w:bCs/>
          <w:sz w:val="26"/>
          <w:szCs w:val="26"/>
        </w:rPr>
        <w:t>环境影响评价报告书</w:t>
      </w:r>
      <w:r>
        <w:rPr>
          <w:rFonts w:hint="eastAsia" w:ascii="宋体" w:hAnsi="宋体" w:eastAsia="宋体" w:cs="宋体"/>
          <w:b w:val="0"/>
          <w:bCs/>
          <w:sz w:val="26"/>
          <w:szCs w:val="26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6"/>
          <w:szCs w:val="26"/>
          <w:lang w:eastAsia="zh-CN"/>
        </w:rPr>
        <w:t>报审稿</w:t>
      </w:r>
      <w:r>
        <w:rPr>
          <w:rFonts w:hint="eastAsia" w:ascii="宋体" w:hAnsi="宋体" w:eastAsia="宋体" w:cs="宋体"/>
          <w:b w:val="0"/>
          <w:bCs/>
          <w:sz w:val="26"/>
          <w:szCs w:val="26"/>
          <w:lang w:eastAsia="zh-CN"/>
        </w:rPr>
        <w:t>）</w:t>
      </w:r>
      <w:bookmarkEnd w:id="1"/>
      <w:r>
        <w:rPr>
          <w:rFonts w:hint="eastAsia" w:ascii="Arial" w:hAnsi="Arial" w:cs="Arial"/>
          <w:sz w:val="26"/>
          <w:szCs w:val="26"/>
          <w:lang w:eastAsia="zh-CN"/>
        </w:rPr>
        <w:t>全文；②</w:t>
      </w:r>
      <w:r>
        <w:rPr>
          <w:rFonts w:hint="eastAsia" w:ascii="Arial" w:hAnsi="Arial" w:cs="Arial"/>
          <w:sz w:val="26"/>
          <w:szCs w:val="26"/>
          <w:lang w:val="en-US" w:eastAsia="zh-CN"/>
        </w:rPr>
        <w:t xml:space="preserve"> 丰都县青天水库工程环境影响评价公众参与说明</w:t>
      </w:r>
      <w:bookmarkStart w:id="2" w:name="_GoBack"/>
      <w:bookmarkEnd w:id="2"/>
      <w:r>
        <w:rPr>
          <w:rFonts w:hint="eastAsia" w:ascii="Arial" w:hAnsi="Arial" w:cs="Arial"/>
          <w:sz w:val="26"/>
          <w:szCs w:val="26"/>
          <w:lang w:eastAsia="zh-CN"/>
        </w:rPr>
        <w:t>材料。</w:t>
      </w:r>
    </w:p>
    <w:p>
      <w:pPr>
        <w:spacing w:line="480" w:lineRule="exact"/>
        <w:ind w:firstLine="390" w:firstLineChars="150"/>
        <w:rPr>
          <w:rFonts w:hint="eastAsia" w:ascii="Arial" w:hAnsi="Arial" w:eastAsia="宋体" w:cs="Arial"/>
          <w:sz w:val="26"/>
          <w:szCs w:val="26"/>
          <w:lang w:eastAsia="zh-CN"/>
        </w:rPr>
      </w:pPr>
      <w:r>
        <w:rPr>
          <w:rFonts w:hint="eastAsia" w:ascii="Arial" w:hAnsi="Arial" w:cs="Arial"/>
          <w:sz w:val="26"/>
          <w:szCs w:val="26"/>
          <w:lang w:eastAsia="zh-CN"/>
        </w:rPr>
        <w:t>公示内容详见本网址附件。</w:t>
      </w:r>
    </w:p>
    <w:p>
      <w:pPr>
        <w:wordWrap w:val="0"/>
        <w:spacing w:line="360" w:lineRule="auto"/>
        <w:ind w:firstLine="520" w:firstLineChars="200"/>
        <w:jc w:val="right"/>
        <w:rPr>
          <w:rFonts w:hint="eastAsia" w:ascii="Arial" w:hAnsi="宋体" w:cs="Arial"/>
          <w:sz w:val="26"/>
          <w:szCs w:val="26"/>
        </w:rPr>
      </w:pPr>
    </w:p>
    <w:p>
      <w:pPr>
        <w:wordWrap w:val="0"/>
        <w:spacing w:line="360" w:lineRule="auto"/>
        <w:ind w:firstLine="520" w:firstLineChars="200"/>
        <w:jc w:val="right"/>
        <w:rPr>
          <w:rFonts w:hint="eastAsia" w:ascii="Arial" w:hAnsi="宋体" w:cs="Arial"/>
          <w:sz w:val="26"/>
          <w:szCs w:val="26"/>
        </w:rPr>
      </w:pPr>
    </w:p>
    <w:p>
      <w:pPr>
        <w:wordWrap w:val="0"/>
        <w:spacing w:line="360" w:lineRule="auto"/>
        <w:ind w:firstLine="520" w:firstLineChars="200"/>
        <w:jc w:val="right"/>
        <w:rPr>
          <w:rFonts w:hint="eastAsia" w:ascii="Arial" w:hAnsi="宋体" w:cs="Arial"/>
          <w:sz w:val="26"/>
          <w:szCs w:val="26"/>
        </w:rPr>
      </w:pPr>
    </w:p>
    <w:p>
      <w:pPr>
        <w:wordWrap w:val="0"/>
        <w:spacing w:line="360" w:lineRule="auto"/>
        <w:ind w:firstLine="520" w:firstLineChars="200"/>
        <w:jc w:val="right"/>
        <w:rPr>
          <w:rFonts w:hint="eastAsia" w:ascii="Arial" w:hAnsi="宋体" w:cs="Arial"/>
          <w:sz w:val="26"/>
          <w:szCs w:val="26"/>
          <w:lang w:eastAsia="zh-CN"/>
        </w:rPr>
      </w:pPr>
      <w:r>
        <w:rPr>
          <w:rFonts w:hint="eastAsia" w:ascii="Arial" w:hAnsi="宋体" w:cs="Arial"/>
          <w:sz w:val="26"/>
          <w:szCs w:val="26"/>
        </w:rPr>
        <w:t xml:space="preserve">  建设单位：</w:t>
      </w:r>
      <w:r>
        <w:rPr>
          <w:rFonts w:hint="eastAsia" w:ascii="Arial" w:hAnsi="宋体" w:cs="Arial"/>
          <w:sz w:val="26"/>
          <w:szCs w:val="26"/>
          <w:lang w:eastAsia="zh-CN"/>
        </w:rPr>
        <w:t>丰都县水利工程服务中心</w:t>
      </w:r>
    </w:p>
    <w:p>
      <w:pPr>
        <w:wordWrap w:val="0"/>
        <w:spacing w:line="360" w:lineRule="auto"/>
        <w:ind w:firstLine="520" w:firstLineChars="200"/>
        <w:jc w:val="right"/>
        <w:rPr>
          <w:rFonts w:hint="eastAsia" w:ascii="Arial" w:hAnsi="宋体" w:cs="Arial"/>
          <w:sz w:val="26"/>
          <w:szCs w:val="26"/>
        </w:rPr>
      </w:pPr>
    </w:p>
    <w:p>
      <w:pPr>
        <w:ind w:firstLine="5460" w:firstLineChars="2100"/>
        <w:rPr>
          <w:sz w:val="26"/>
          <w:szCs w:val="26"/>
        </w:rPr>
      </w:pPr>
      <w:r>
        <w:rPr>
          <w:rFonts w:hint="eastAsia" w:ascii="Arial" w:hAnsi="宋体" w:cs="Arial"/>
          <w:sz w:val="26"/>
          <w:szCs w:val="26"/>
        </w:rPr>
        <w:t>20</w:t>
      </w:r>
      <w:r>
        <w:rPr>
          <w:rFonts w:hint="eastAsia" w:ascii="Arial" w:hAnsi="宋体" w:cs="Arial"/>
          <w:sz w:val="26"/>
          <w:szCs w:val="26"/>
          <w:lang w:val="en-US" w:eastAsia="zh-CN"/>
        </w:rPr>
        <w:t>25</w:t>
      </w:r>
      <w:r>
        <w:rPr>
          <w:rFonts w:hint="eastAsia" w:ascii="Arial" w:hAnsi="宋体" w:cs="Arial"/>
          <w:color w:val="auto"/>
          <w:sz w:val="26"/>
          <w:szCs w:val="26"/>
        </w:rPr>
        <w:t>年</w:t>
      </w:r>
      <w:r>
        <w:rPr>
          <w:rFonts w:hint="eastAsia" w:ascii="Arial" w:hAnsi="宋体" w:cs="Arial"/>
          <w:color w:val="auto"/>
          <w:sz w:val="26"/>
          <w:szCs w:val="26"/>
          <w:lang w:val="en-US" w:eastAsia="zh-CN"/>
        </w:rPr>
        <w:t>6</w:t>
      </w:r>
      <w:r>
        <w:rPr>
          <w:rFonts w:hint="eastAsia" w:ascii="Arial" w:hAnsi="宋体" w:cs="Arial"/>
          <w:color w:val="auto"/>
          <w:sz w:val="26"/>
          <w:szCs w:val="26"/>
        </w:rPr>
        <w:t>月</w:t>
      </w:r>
      <w:r>
        <w:rPr>
          <w:rFonts w:hint="eastAsia" w:ascii="Arial" w:hAnsi="宋体" w:cs="Arial"/>
          <w:color w:val="auto"/>
          <w:sz w:val="26"/>
          <w:szCs w:val="26"/>
          <w:lang w:val="en-US" w:eastAsia="zh-CN"/>
        </w:rPr>
        <w:t>4</w:t>
      </w:r>
      <w:r>
        <w:rPr>
          <w:rFonts w:hint="eastAsia" w:ascii="Arial" w:hAnsi="宋体" w:cs="Arial"/>
          <w:color w:val="auto"/>
          <w:sz w:val="26"/>
          <w:szCs w:val="2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MDk3NGIzZWIyNDY4M2ZiZjVhNmYzNjE1YWJlYWEifQ=="/>
  </w:docVars>
  <w:rsids>
    <w:rsidRoot w:val="78B07E70"/>
    <w:rsid w:val="1DF54079"/>
    <w:rsid w:val="24AB78AE"/>
    <w:rsid w:val="3AB70C3A"/>
    <w:rsid w:val="3ED717D2"/>
    <w:rsid w:val="44E341EF"/>
    <w:rsid w:val="47677CB2"/>
    <w:rsid w:val="57437FF8"/>
    <w:rsid w:val="5E780E5B"/>
    <w:rsid w:val="63440352"/>
    <w:rsid w:val="645C25D7"/>
    <w:rsid w:val="78B07E70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460" w:lineRule="exact"/>
      <w:ind w:firstLine="567"/>
    </w:pPr>
    <w:rPr>
      <w:rFonts w:eastAsia="楷体_GB2312"/>
      <w:snapToGrid w:val="0"/>
      <w:color w:val="000000"/>
      <w:kern w:val="0"/>
      <w:sz w:val="28"/>
    </w:rPr>
  </w:style>
  <w:style w:type="paragraph" w:styleId="5">
    <w:name w:val="Plain Text"/>
    <w:basedOn w:val="1"/>
    <w:qFormat/>
    <w:uiPriority w:val="0"/>
    <w:rPr>
      <w:rFonts w:ascii="Times New Roman" w:hAnsi="Times New Roman"/>
      <w:snapToGrid w:val="0"/>
      <w:kern w:val="0"/>
      <w:sz w:val="28"/>
      <w:szCs w:val="20"/>
    </w:rPr>
  </w:style>
  <w:style w:type="paragraph" w:styleId="6">
    <w:name w:val="Body Text First Indent 2"/>
    <w:basedOn w:val="4"/>
    <w:next w:val="7"/>
    <w:qFormat/>
    <w:uiPriority w:val="0"/>
    <w:pPr>
      <w:adjustRightInd/>
      <w:snapToGrid/>
      <w:spacing w:line="460" w:lineRule="exact"/>
      <w:ind w:left="0" w:leftChars="0" w:firstLine="210" w:firstLineChars="200"/>
    </w:pPr>
    <w:rPr>
      <w:rFonts w:ascii="Times New Roman" w:hAnsi="Times New Roman" w:eastAsia="宋体"/>
      <w:snapToGrid/>
      <w:color w:val="auto"/>
      <w:kern w:val="2"/>
      <w:sz w:val="26"/>
    </w:rPr>
  </w:style>
  <w:style w:type="paragraph" w:customStyle="1" w:styleId="7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样式 左 首行缩进:  1.01 厘米"/>
    <w:basedOn w:val="1"/>
    <w:qFormat/>
    <w:uiPriority w:val="0"/>
    <w:pPr>
      <w:adjustRightInd w:val="0"/>
      <w:snapToGrid w:val="0"/>
      <w:spacing w:line="460" w:lineRule="exact"/>
      <w:ind w:firstLine="200" w:firstLineChars="200"/>
    </w:pPr>
    <w:rPr>
      <w:rFonts w:cs="宋体"/>
      <w:sz w:val="26"/>
      <w:szCs w:val="26"/>
    </w:rPr>
  </w:style>
  <w:style w:type="paragraph" w:customStyle="1" w:styleId="13">
    <w:name w:val=" Char Char Char1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  <w:style w:type="character" w:customStyle="1" w:styleId="14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10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2021-11-08T02:26:00Z</dcterms:created>
  <dc:creator>Sakura</dc:creator>
  <cp:lastModifiedBy>曾海林</cp:lastModifiedBy>
  <dcterms:modified xsi:type="dcterms:W3CDTF">2025-06-04T02:52:48Z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A5274E5EE22E40D2BBDAD356511B95EA</vt:lpwstr>
  </property>
  <property fmtid="{D5CDD505-2E9C-101B-9397-08002B2CF9AE}" pid="4" name="KSOTemplateDocerSaveRecord">
    <vt:lpwstr>eyJoZGlkIjoiZjBlMGQ0YTZiZTIwODVjYmU2NDQ0YjMwYzU5ZGQ0ZGIiLCJ1c2VySWQiOiIyMjE5NTEwNDMifQ==</vt:lpwstr>
  </property>
</Properties>
</file>