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bookmarkStart w:id="0" w:name="_GoBack"/>
      <w:r>
        <w:rPr>
          <w:rFonts w:hint="eastAsia" w:ascii="宋体" w:hAnsi="宋体" w:eastAsia="宋体" w:cs="宋体"/>
          <w:i w:val="0"/>
          <w:caps w:val="0"/>
          <w:color w:val="000000"/>
          <w:spacing w:val="0"/>
          <w:sz w:val="28"/>
          <w:szCs w:val="28"/>
          <w:bdr w:val="none" w:color="auto" w:sz="0" w:space="0"/>
        </w:rPr>
        <w:t>按照《丰都县人力资源和社会保障局丰都县农业农村委员会丰都县乡村振兴局关于做好2024年鲁渝劳务协作工作的通知》（丰人社发〔2024〕27号）文件要求，现将拟发放脱贫劳动力转移山东稳定就业享受鲁渝劳务协作有关补贴人员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一、公示时间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2024年7月15日—2024年7月19日（5个工作日）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二、受理地点及电话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地点：丰都县三合街道商业二路306号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通讯地址（邮编）：408200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联系电话：023-70606058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联系人：梁新春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三、公示要求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1.如对公示内容有异议，请以书面、署名形式反映。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2.反映人必须用真实姓名，反映情况应实事求是，真实、具体、敢于负责。不允许借机捏造事实，泄愤报复或有意诬陷，一经查实，将严肃处理。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both"/>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3.受理机构对反映人员和反映情况严格保密。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丰都县就业和人才中心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368" w:lineRule="atLeast"/>
        <w:ind w:left="0" w:right="0" w:firstLine="420"/>
        <w:jc w:val="right"/>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bdr w:val="none" w:color="auto" w:sz="0" w:space="0"/>
        </w:rPr>
        <w:t>2024年7月15日</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EB737B"/>
    <w:rsid w:val="A6EB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2024-10-18T16:37:00Z</dcterms:created>
  <dc:creator>fengdu</dc:creator>
  <cp:lastModifiedBy>fengdu</cp:lastModifiedBy>
  <dcterms:modified xsi:type="dcterms:W3CDTF">2024-10-18T16:42:25Z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