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丰都县农业农村委员会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关于农机回收拆解企业备案的公示</w:t>
      </w:r>
    </w:p>
    <w:p>
      <w:pPr>
        <w:snapToGrid w:val="0"/>
        <w:spacing w:line="336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336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农业农村委员会关于申报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报废农业机械回收拆解企业的公告》，我委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对提出申请备案农机回收拆解的企业，采取现场实地考察及向拆解回收企业所在地农业农村部门了解，形成汇报材料，经委班子会议研究通过，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同意“重庆市大密蜂农机专业合作社”的备案申请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日—202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地 点：丰都县农业农村委员会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通讯地址：丰都县三合街道名山大道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174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电 话：023-7070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6169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如对公示内容有异议，必须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月1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日以书面、署名形式反映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至农业农村委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right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 丰都县农业农村委员会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                            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192E"/>
    <w:rsid w:val="29513092"/>
    <w:rsid w:val="3DFD192E"/>
    <w:rsid w:val="414932AA"/>
    <w:rsid w:val="561F5B08"/>
    <w:rsid w:val="FDDBD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432</Characters>
  <Lines>0</Lines>
  <Paragraphs>0</Paragraphs>
  <TotalTime>19</TotalTime>
  <ScaleCrop>false</ScaleCrop>
  <LinksUpToDate>false</LinksUpToDate>
  <CharactersWithSpaces>459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2025-07-14T11:54:00Z</dcterms:created>
  <dc:creator>云淡风轻</dc:creator>
  <cp:lastModifiedBy>县农委机要秘书</cp:lastModifiedBy>
  <dcterms:modified xsi:type="dcterms:W3CDTF">2025-07-16T16:24:57Z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43C633F8DE714F49B5BF1E91E774B4FB_11</vt:lpwstr>
  </property>
  <property fmtid="{D5CDD505-2E9C-101B-9397-08002B2CF9AE}" pid="4" name="KSOTemplateDocerSaveRecord">
    <vt:lpwstr>eyJoZGlkIjoiYzJhZjFhYTZhZjYyYjc0YTI2NTRhODA5ZDdlNzliZDIiLCJ1c2VySWQiOiI1OTU1OTYyNTgifQ==</vt:lpwstr>
  </property>
</Properties>
</file>