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35" w:rsidRPr="005B0C65" w:rsidRDefault="009359C0" w:rsidP="00B04F35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noProof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3" o:spid="_x0000_s1028" type="#_x0000_t136" style="position:absolute;left:0;text-align:left;margin-left:83.55pt;margin-top:100.7pt;width:425.2pt;height:53.85pt;z-index:251659264;mso-position-horizontal-relative:page;mso-position-vertical-relative:page" fillcolor="red" stroked="f" strokecolor="red">
            <v:textpath style="font-family:&quot;方正小标宋_GBK&quot;" trim="t" string="丰都县民政局"/>
            <w10:wrap anchorx="page" anchory="page"/>
          </v:shape>
        </w:pict>
      </w:r>
    </w:p>
    <w:p w:rsidR="00B04F35" w:rsidRPr="005B0C65" w:rsidRDefault="009359C0" w:rsidP="00B04F35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noProof/>
          <w:sz w:val="44"/>
          <w:szCs w:val="44"/>
        </w:rPr>
        <w:pict>
          <v:line id="直线 4" o:spid="_x0000_s1029" style="position:absolute;left:0;text-align:left;flip:y;z-index:251660288;mso-position-horizontal-relative:page;mso-position-vertical-relative:page" from="83.55pt,159.65pt" to="515.9pt,162.8pt" strokecolor="red" strokeweight="6pt">
            <v:stroke linestyle="thickThin"/>
            <w10:wrap anchorx="page" anchory="page"/>
          </v:line>
        </w:pict>
      </w:r>
    </w:p>
    <w:p w:rsidR="00B04F35" w:rsidRPr="00B04F35" w:rsidRDefault="00B04F35" w:rsidP="00B04F35">
      <w:pPr>
        <w:spacing w:line="600" w:lineRule="exact"/>
        <w:jc w:val="right"/>
        <w:rPr>
          <w:rFonts w:ascii="Times New Roman" w:eastAsia="方正小标宋_GBK" w:hAnsi="Times New Roman" w:cs="Times New Roman"/>
          <w:sz w:val="44"/>
          <w:szCs w:val="44"/>
        </w:rPr>
      </w:pPr>
      <w:r w:rsidRPr="00B04F35">
        <w:rPr>
          <w:rFonts w:ascii="Times New Roman" w:eastAsia="方正仿宋_GBK" w:cs="Times New Roman"/>
          <w:sz w:val="32"/>
          <w:szCs w:val="32"/>
        </w:rPr>
        <w:t>工作通知〔</w:t>
      </w:r>
      <w:r w:rsidRPr="00B04F35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B04F35">
        <w:rPr>
          <w:rFonts w:ascii="Times New Roman" w:eastAsia="方正仿宋_GBK" w:cs="Times New Roman"/>
          <w:sz w:val="32"/>
          <w:szCs w:val="32"/>
        </w:rPr>
        <w:t>〕</w:t>
      </w:r>
      <w:r w:rsidRPr="00B04F3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04F35">
        <w:rPr>
          <w:rFonts w:ascii="Times New Roman" w:eastAsia="方正仿宋_GBK" w:cs="Times New Roman"/>
          <w:sz w:val="32"/>
          <w:szCs w:val="32"/>
        </w:rPr>
        <w:t>号</w:t>
      </w:r>
    </w:p>
    <w:p w:rsidR="00B04F35" w:rsidRPr="005B0C65" w:rsidRDefault="00B04F35" w:rsidP="00B04F35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B04F35" w:rsidRPr="005B0C65" w:rsidRDefault="00B04F35" w:rsidP="00B04F35">
      <w:pPr>
        <w:spacing w:line="600" w:lineRule="exact"/>
        <w:jc w:val="center"/>
        <w:rPr>
          <w:rFonts w:eastAsia="方正小标宋_GBK"/>
          <w:sz w:val="44"/>
          <w:szCs w:val="44"/>
        </w:rPr>
      </w:pPr>
    </w:p>
    <w:p w:rsidR="007622DC" w:rsidRPr="007E6B6D" w:rsidRDefault="0012754B" w:rsidP="00B04F35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E6B6D">
        <w:rPr>
          <w:rFonts w:ascii="Times New Roman" w:eastAsia="方正小标宋_GBK" w:hAnsi="方正小标宋_GBK" w:cs="Times New Roman"/>
          <w:sz w:val="44"/>
          <w:szCs w:val="44"/>
        </w:rPr>
        <w:t>丰都县民政局</w:t>
      </w:r>
    </w:p>
    <w:p w:rsidR="007622DC" w:rsidRPr="007E6B6D" w:rsidRDefault="0012754B" w:rsidP="00B04F35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E6B6D">
        <w:rPr>
          <w:rFonts w:ascii="Times New Roman" w:eastAsia="方正小标宋_GBK" w:hAnsi="方正小标宋_GBK" w:cs="Times New Roman"/>
          <w:sz w:val="44"/>
          <w:szCs w:val="44"/>
        </w:rPr>
        <w:t>关于</w:t>
      </w:r>
      <w:r w:rsidR="00BF2934" w:rsidRPr="007E6B6D">
        <w:rPr>
          <w:rFonts w:ascii="Times New Roman" w:eastAsia="方正小标宋_GBK" w:hAnsi="方正小标宋_GBK" w:cs="Times New Roman"/>
          <w:sz w:val="44"/>
          <w:szCs w:val="44"/>
        </w:rPr>
        <w:t>加强检查养老机构安全生产情况的通知</w:t>
      </w:r>
    </w:p>
    <w:p w:rsidR="007622DC" w:rsidRPr="007E6B6D" w:rsidRDefault="007622DC" w:rsidP="00B04F35">
      <w:pPr>
        <w:spacing w:line="600" w:lineRule="exact"/>
        <w:rPr>
          <w:rFonts w:ascii="Times New Roman" w:eastAsia="方正小标宋_GBK" w:hAnsi="Times New Roman" w:cs="Times New Roman"/>
          <w:sz w:val="44"/>
          <w:szCs w:val="44"/>
        </w:rPr>
      </w:pPr>
    </w:p>
    <w:p w:rsidR="007622DC" w:rsidRPr="007E6B6D" w:rsidRDefault="0012754B" w:rsidP="00B04F3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7E6B6D">
        <w:rPr>
          <w:rFonts w:ascii="Times New Roman" w:eastAsia="方正仿宋_GBK" w:hAnsi="方正仿宋_GBK" w:cs="Times New Roman"/>
          <w:sz w:val="32"/>
          <w:szCs w:val="32"/>
        </w:rPr>
        <w:t>各乡镇人民政府、街道办事处：</w:t>
      </w:r>
    </w:p>
    <w:p w:rsidR="00BF2934" w:rsidRPr="007E6B6D" w:rsidRDefault="0012754B" w:rsidP="00B04F3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E6B6D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月</w:t>
      </w:r>
      <w:r w:rsidR="00B521EC" w:rsidRPr="007E6B6D">
        <w:rPr>
          <w:rFonts w:ascii="Times New Roman" w:eastAsia="方正仿宋_GBK" w:hAnsi="Times New Roman" w:cs="Times New Roman"/>
          <w:sz w:val="32"/>
          <w:szCs w:val="32"/>
        </w:rPr>
        <w:t>19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日</w:t>
      </w:r>
      <w:r w:rsidR="00BF2934" w:rsidRPr="007E6B6D">
        <w:rPr>
          <w:rFonts w:ascii="Times New Roman" w:eastAsia="方正仿宋_GBK" w:hAnsi="Times New Roman" w:cs="Times New Roman"/>
          <w:sz w:val="32"/>
          <w:szCs w:val="32"/>
        </w:rPr>
        <w:t>-</w:t>
      </w:r>
      <w:r w:rsidR="00B521EC" w:rsidRPr="007E6B6D">
        <w:rPr>
          <w:rFonts w:ascii="Times New Roman" w:eastAsia="方正仿宋_GBK" w:hAnsi="Times New Roman" w:cs="Times New Roman"/>
          <w:sz w:val="32"/>
          <w:szCs w:val="32"/>
        </w:rPr>
        <w:t>20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日，</w:t>
      </w:r>
      <w:r w:rsidR="00836391" w:rsidRPr="007E6B6D">
        <w:rPr>
          <w:rFonts w:ascii="Times New Roman" w:eastAsia="方正仿宋_GBK" w:hAnsi="方正仿宋_GBK" w:cs="Times New Roman"/>
          <w:sz w:val="32"/>
          <w:szCs w:val="32"/>
        </w:rPr>
        <w:t>县民政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局联合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公安局、财政局、住建委、卫健委、市场监管局、金融服务中心、消防队和应急局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，对三合、名山、兴义、虎威、高家镇等</w:t>
      </w:r>
      <w:r w:rsidR="0020204D" w:rsidRPr="007E6B6D">
        <w:rPr>
          <w:rFonts w:ascii="Times New Roman" w:eastAsia="方正仿宋_GBK" w:hAnsi="方正仿宋_GBK" w:cs="Times New Roman"/>
          <w:sz w:val="32"/>
          <w:szCs w:val="32"/>
        </w:rPr>
        <w:t>五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个乡镇（街道）边的</w:t>
      </w:r>
      <w:r w:rsidR="00BF2934" w:rsidRPr="007E6B6D">
        <w:rPr>
          <w:rFonts w:ascii="Times New Roman" w:eastAsia="方正仿宋_GBK" w:hAnsi="Times New Roman" w:cs="Times New Roman"/>
          <w:sz w:val="32"/>
          <w:szCs w:val="32"/>
        </w:rPr>
        <w:t>22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所民办养老机构的安全生产情况进行了全面检查。从检查的情况看，</w:t>
      </w:r>
      <w:r w:rsidR="00BF2934" w:rsidRPr="007E6B6D">
        <w:rPr>
          <w:rFonts w:ascii="Times New Roman" w:eastAsia="方正仿宋_GBK" w:hAnsi="Times New Roman" w:cs="Times New Roman"/>
          <w:sz w:val="32"/>
          <w:szCs w:val="32"/>
        </w:rPr>
        <w:t>95%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的民办养老机构在</w:t>
      </w:r>
      <w:r w:rsidR="00BF2934" w:rsidRPr="007E6B6D">
        <w:rPr>
          <w:rFonts w:ascii="Times New Roman" w:eastAsia="方正仿宋_GBK" w:hAnsi="Times New Roman" w:cs="Times New Roman"/>
          <w:sz w:val="32"/>
          <w:szCs w:val="32"/>
        </w:rPr>
        <w:t>“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房屋设施、消防系统、食品卫生、安全监控、管理服务</w:t>
      </w:r>
      <w:r w:rsidR="00BF2934" w:rsidRPr="007E6B6D">
        <w:rPr>
          <w:rFonts w:ascii="Times New Roman" w:eastAsia="方正仿宋_GBK" w:hAnsi="Times New Roman" w:cs="Times New Roman"/>
          <w:sz w:val="32"/>
          <w:szCs w:val="32"/>
        </w:rPr>
        <w:t>”</w:t>
      </w:r>
      <w:r w:rsidR="00BF2934" w:rsidRPr="007E6B6D">
        <w:rPr>
          <w:rFonts w:ascii="Times New Roman" w:eastAsia="方正仿宋_GBK" w:hAnsi="方正仿宋_GBK" w:cs="Times New Roman"/>
          <w:sz w:val="32"/>
          <w:szCs w:val="32"/>
        </w:rPr>
        <w:t>等方面都不同程度存在一些问题，需加强整改。</w:t>
      </w:r>
    </w:p>
    <w:p w:rsidR="007622DC" w:rsidRPr="007E6B6D" w:rsidRDefault="00BF2934" w:rsidP="00B04F3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E6B6D">
        <w:rPr>
          <w:rFonts w:ascii="Times New Roman" w:eastAsia="方正仿宋_GBK" w:hAnsi="方正仿宋_GBK" w:cs="Times New Roman"/>
          <w:sz w:val="32"/>
          <w:szCs w:val="32"/>
        </w:rPr>
        <w:t>为了</w:t>
      </w:r>
      <w:r w:rsidR="003C33A4" w:rsidRPr="007E6B6D">
        <w:rPr>
          <w:rFonts w:ascii="Times New Roman" w:eastAsia="方正仿宋_GBK" w:hAnsi="方正仿宋_GBK" w:cs="Times New Roman"/>
          <w:sz w:val="32"/>
          <w:szCs w:val="32"/>
        </w:rPr>
        <w:t>吸取三合街道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非法养老机构，</w:t>
      </w:r>
      <w:r w:rsidR="003C33A4" w:rsidRPr="007E6B6D">
        <w:rPr>
          <w:rFonts w:ascii="Times New Roman" w:eastAsia="方正仿宋_GBK" w:hAnsi="方正仿宋_GBK" w:cs="Times New Roman"/>
          <w:sz w:val="32"/>
          <w:szCs w:val="32"/>
        </w:rPr>
        <w:t>安康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养老院</w:t>
      </w:r>
      <w:r w:rsidR="00EC4A72" w:rsidRPr="007E6B6D">
        <w:rPr>
          <w:rFonts w:ascii="Times New Roman" w:eastAsia="方正仿宋_GBK" w:hAnsi="Times New Roman" w:cs="Times New Roman"/>
          <w:sz w:val="32"/>
          <w:szCs w:val="32"/>
        </w:rPr>
        <w:t>“1.6”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火灾的教训，保证养老机构人员</w:t>
      </w:r>
      <w:r w:rsidR="00836391" w:rsidRPr="007E6B6D">
        <w:rPr>
          <w:rFonts w:ascii="Times New Roman" w:eastAsia="方正仿宋_GBK" w:hAnsi="方正仿宋_GBK" w:cs="Times New Roman"/>
          <w:sz w:val="32"/>
          <w:szCs w:val="32"/>
        </w:rPr>
        <w:t>生命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财产安全，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请各乡镇（街道）在</w:t>
      </w:r>
      <w:r w:rsidR="00836391" w:rsidRPr="007E6B6D">
        <w:rPr>
          <w:rFonts w:ascii="Times New Roman" w:eastAsia="方正仿宋_GBK" w:hAnsi="方正仿宋_GBK" w:cs="Times New Roman"/>
          <w:sz w:val="32"/>
          <w:szCs w:val="32"/>
        </w:rPr>
        <w:t>春节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期间</w:t>
      </w:r>
      <w:r w:rsidR="00836391" w:rsidRPr="007E6B6D">
        <w:rPr>
          <w:rFonts w:ascii="Times New Roman" w:eastAsia="方正仿宋_GBK" w:hAnsi="方正仿宋_GBK" w:cs="Times New Roman"/>
          <w:sz w:val="32"/>
          <w:szCs w:val="32"/>
        </w:rPr>
        <w:t>及以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后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，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加强养老机构的安全生产检查，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对存在的安全隐患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要督促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整改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并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落实到位，确保不发生任何安全事故。</w:t>
      </w:r>
      <w:r w:rsidR="0020204D" w:rsidRPr="007E6B6D">
        <w:rPr>
          <w:rFonts w:ascii="Times New Roman" w:eastAsia="方正仿宋_GBK" w:hAnsi="方正仿宋_GBK" w:cs="Times New Roman"/>
          <w:sz w:val="32"/>
          <w:szCs w:val="32"/>
        </w:rPr>
        <w:t>请被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检查到的</w:t>
      </w:r>
      <w:r w:rsidR="0020204D" w:rsidRPr="007E6B6D">
        <w:rPr>
          <w:rFonts w:ascii="Times New Roman" w:eastAsia="方正仿宋_GBK" w:hAnsi="方正仿宋_GBK" w:cs="Times New Roman"/>
          <w:sz w:val="32"/>
          <w:szCs w:val="32"/>
        </w:rPr>
        <w:t>三合、名山、兴义、虎威、高家镇等五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个乡镇（街道）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，</w:t>
      </w:r>
      <w:r w:rsidR="00667D42" w:rsidRPr="007E6B6D">
        <w:rPr>
          <w:rFonts w:ascii="Times New Roman" w:eastAsia="方正仿宋_GBK" w:hAnsi="方正仿宋_GBK" w:cs="Times New Roman"/>
          <w:sz w:val="32"/>
          <w:szCs w:val="32"/>
        </w:rPr>
        <w:t>要及时督促本辖区民办养老机构的问题整改</w:t>
      </w:r>
      <w:r w:rsidR="0020204D" w:rsidRPr="007E6B6D">
        <w:rPr>
          <w:rFonts w:ascii="Times New Roman" w:eastAsia="方正仿宋_GBK" w:hAnsi="方正仿宋_GBK" w:cs="Times New Roman"/>
          <w:sz w:val="32"/>
          <w:szCs w:val="32"/>
        </w:rPr>
        <w:t>，所涉及相关问题请与县</w:t>
      </w:r>
      <w:r w:rsidR="0020204D" w:rsidRPr="007E6B6D">
        <w:rPr>
          <w:rFonts w:ascii="Times New Roman" w:eastAsia="方正仿宋_GBK" w:hAnsi="方正仿宋_GBK" w:cs="Times New Roman"/>
          <w:sz w:val="32"/>
          <w:szCs w:val="32"/>
        </w:rPr>
        <w:lastRenderedPageBreak/>
        <w:t>民政局社会事务福利科向启尧联系；</w:t>
      </w:r>
      <w:r w:rsidR="00EC4A72" w:rsidRPr="007E6B6D">
        <w:rPr>
          <w:rFonts w:ascii="Times New Roman" w:eastAsia="方正仿宋_GBK" w:hAnsi="方正仿宋_GBK" w:cs="Times New Roman"/>
          <w:sz w:val="32"/>
          <w:szCs w:val="32"/>
        </w:rPr>
        <w:t>请双龙镇人民政府要妥善处置好你辖区非法养老机构运营问题。</w:t>
      </w:r>
    </w:p>
    <w:p w:rsidR="00EC4A72" w:rsidRPr="007E6B6D" w:rsidRDefault="002D6B25" w:rsidP="00B04F35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7E6B6D">
        <w:rPr>
          <w:rFonts w:ascii="Times New Roman" w:eastAsia="方正仿宋_GBK" w:hAnsi="方正仿宋_GBK" w:cs="Times New Roman"/>
          <w:sz w:val="32"/>
          <w:szCs w:val="32"/>
        </w:rPr>
        <w:t>下一步，</w:t>
      </w:r>
      <w:r w:rsidR="00B35F8A" w:rsidRPr="007E6B6D">
        <w:rPr>
          <w:rFonts w:ascii="Times New Roman" w:eastAsia="方正仿宋_GBK" w:hAnsi="方正仿宋_GBK" w:cs="Times New Roman"/>
          <w:sz w:val="32"/>
          <w:szCs w:val="32"/>
        </w:rPr>
        <w:t>县民政局将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加强行业指导，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协同乡镇（街道）对</w:t>
      </w:r>
      <w:r w:rsidR="00B521EC" w:rsidRPr="007E6B6D">
        <w:rPr>
          <w:rFonts w:ascii="Times New Roman" w:eastAsia="方正仿宋_GBK" w:hAnsi="方正仿宋_GBK" w:cs="Times New Roman"/>
          <w:sz w:val="32"/>
          <w:szCs w:val="32"/>
        </w:rPr>
        <w:t>未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完善备案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的民办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养老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机构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，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督</w:t>
      </w:r>
      <w:r w:rsidR="00B35F8A" w:rsidRPr="007E6B6D">
        <w:rPr>
          <w:rFonts w:ascii="Times New Roman" w:eastAsia="方正仿宋_GBK" w:hAnsi="方正仿宋_GBK" w:cs="Times New Roman"/>
          <w:sz w:val="32"/>
          <w:szCs w:val="32"/>
        </w:rPr>
        <w:t>促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完善备案手续；对问题整改不到位、又不完善备案手续的民办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养老机构，责令停业整顿；对停业整顿仍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不具备备案条件的民办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养老机构，函告市场监管局</w:t>
      </w:r>
      <w:r w:rsidR="0020204D" w:rsidRPr="007E6B6D">
        <w:rPr>
          <w:rFonts w:ascii="Times New Roman" w:eastAsia="方正仿宋_GBK" w:hAnsi="方正仿宋_GBK" w:cs="Times New Roman"/>
          <w:sz w:val="32"/>
          <w:szCs w:val="32"/>
        </w:rPr>
        <w:t>等部门</w:t>
      </w:r>
      <w:r w:rsidR="007F78EB" w:rsidRPr="007E6B6D">
        <w:rPr>
          <w:rFonts w:ascii="Times New Roman" w:eastAsia="方正仿宋_GBK" w:hAnsi="方正仿宋_GBK" w:cs="Times New Roman"/>
          <w:sz w:val="32"/>
          <w:szCs w:val="32"/>
        </w:rPr>
        <w:t>取缔营业执照，配合相关部门执法终止</w:t>
      </w:r>
      <w:r w:rsidRPr="007E6B6D">
        <w:rPr>
          <w:rFonts w:ascii="Times New Roman" w:eastAsia="方正仿宋_GBK" w:hAnsi="方正仿宋_GBK" w:cs="Times New Roman"/>
          <w:sz w:val="32"/>
          <w:szCs w:val="32"/>
        </w:rPr>
        <w:t>其非法养老行为。</w:t>
      </w:r>
    </w:p>
    <w:p w:rsidR="007622DC" w:rsidRPr="007E6B6D" w:rsidRDefault="007622DC" w:rsidP="00B04F3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B521EC" w:rsidRPr="007E6B6D" w:rsidRDefault="00B521EC" w:rsidP="00B04F3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bookmarkStart w:id="0" w:name="_GoBack"/>
      <w:bookmarkEnd w:id="0"/>
    </w:p>
    <w:p w:rsidR="007E6B6D" w:rsidRDefault="007E6B6D" w:rsidP="00B04F35">
      <w:pPr>
        <w:spacing w:line="600" w:lineRule="exact"/>
        <w:rPr>
          <w:rFonts w:ascii="Times New Roman" w:eastAsia="方正仿宋_GBK" w:hAnsi="方正仿宋_GBK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 xml:space="preserve">                                  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丰都县民政局</w:t>
      </w:r>
    </w:p>
    <w:p w:rsidR="007622DC" w:rsidRPr="007E6B6D" w:rsidRDefault="007E6B6D" w:rsidP="00B04F3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方正仿宋_GBK" w:cs="Times New Roman" w:hint="eastAsia"/>
          <w:sz w:val="32"/>
          <w:szCs w:val="32"/>
        </w:rPr>
        <w:t xml:space="preserve">                                 </w:t>
      </w:r>
      <w:r w:rsidR="0012754B" w:rsidRPr="007E6B6D">
        <w:rPr>
          <w:rFonts w:ascii="Times New Roman" w:eastAsia="方正仿宋_GBK" w:hAnsi="Times New Roman" w:cs="Times New Roman"/>
          <w:sz w:val="32"/>
          <w:szCs w:val="32"/>
        </w:rPr>
        <w:t>2020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年</w:t>
      </w:r>
      <w:r w:rsidR="0012754B" w:rsidRPr="007E6B6D">
        <w:rPr>
          <w:rFonts w:ascii="Times New Roman" w:eastAsia="方正仿宋_GBK" w:hAnsi="Times New Roman" w:cs="Times New Roman"/>
          <w:sz w:val="32"/>
          <w:szCs w:val="32"/>
        </w:rPr>
        <w:t>1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月</w:t>
      </w:r>
      <w:r w:rsidR="0012754B" w:rsidRPr="007E6B6D">
        <w:rPr>
          <w:rFonts w:ascii="Times New Roman" w:eastAsia="方正仿宋_GBK" w:hAnsi="Times New Roman" w:cs="Times New Roman"/>
          <w:sz w:val="32"/>
          <w:szCs w:val="32"/>
        </w:rPr>
        <w:t>23</w:t>
      </w:r>
      <w:r w:rsidR="0012754B" w:rsidRPr="007E6B6D">
        <w:rPr>
          <w:rFonts w:ascii="Times New Roman" w:eastAsia="方正仿宋_GBK" w:hAnsi="方正仿宋_GBK" w:cs="Times New Roman"/>
          <w:sz w:val="32"/>
          <w:szCs w:val="32"/>
        </w:rPr>
        <w:t>日</w:t>
      </w:r>
    </w:p>
    <w:p w:rsidR="007622DC" w:rsidRPr="007E6B6D" w:rsidRDefault="007622DC" w:rsidP="00B04F35">
      <w:pPr>
        <w:spacing w:line="60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7622DC" w:rsidRDefault="007622DC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Default="00B04F35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Default="00B04F35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Default="00B04F35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Default="00B04F35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Default="00B04F35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Default="00B04F35" w:rsidP="00B04F35">
      <w:pPr>
        <w:spacing w:line="600" w:lineRule="exact"/>
        <w:rPr>
          <w:rFonts w:ascii="Times New Roman" w:hAnsi="Times New Roman" w:cs="Times New Roman"/>
        </w:rPr>
      </w:pPr>
    </w:p>
    <w:p w:rsidR="00B04F35" w:rsidRPr="005B0C65" w:rsidRDefault="00B04F35" w:rsidP="00B04F35">
      <w:pPr>
        <w:spacing w:line="600" w:lineRule="exact"/>
        <w:rPr>
          <w:rFonts w:eastAsia="方正仿宋_GBK"/>
          <w:sz w:val="28"/>
          <w:szCs w:val="28"/>
        </w:rPr>
      </w:pPr>
    </w:p>
    <w:p w:rsidR="00B04F35" w:rsidRPr="00B04F35" w:rsidRDefault="00CA0FC2" w:rsidP="00B04F35">
      <w:pPr>
        <w:spacing w:line="600" w:lineRule="exact"/>
        <w:ind w:firstLineChars="100" w:firstLine="210"/>
        <w:rPr>
          <w:rFonts w:ascii="Times New Roman" w:eastAsia="方正仿宋_GBK" w:hAnsi="Times New Roman" w:cs="Times New Roman"/>
          <w:sz w:val="32"/>
          <w:szCs w:val="32"/>
        </w:rPr>
      </w:pPr>
      <w:r w:rsidRPr="00CA0FC2">
        <w:rPr>
          <w:rFonts w:ascii="Times New Roman" w:eastAsia="宋体" w:hAnsi="Times New Roman" w:cs="Times New Roman"/>
        </w:rPr>
        <w:pict>
          <v:line id="_x0000_s1027" style="position:absolute;left:0;text-align:left;z-index:251657216" from="0,27.3pt" to="441pt,27.3pt" filled="t"/>
        </w:pict>
      </w:r>
      <w:r w:rsidRPr="00CA0FC2">
        <w:rPr>
          <w:rFonts w:ascii="Times New Roman" w:eastAsia="宋体" w:hAnsi="Times New Roman" w:cs="Times New Roman"/>
        </w:rPr>
        <w:pict>
          <v:line id="_x0000_s1026" style="position:absolute;left:0;text-align:left;z-index:251658240" from="0,.6pt" to="441pt,.6pt" filled="t"/>
        </w:pict>
      </w:r>
      <w:r w:rsidR="00B04F35" w:rsidRPr="00B04F35">
        <w:rPr>
          <w:rFonts w:ascii="Times New Roman" w:eastAsia="方正仿宋_GBK" w:cs="Times New Roman"/>
          <w:sz w:val="28"/>
          <w:szCs w:val="28"/>
        </w:rPr>
        <w:t>丰都县民政局办公室</w:t>
      </w:r>
      <w:r w:rsidR="00B04F35" w:rsidRPr="00B04F35">
        <w:rPr>
          <w:rFonts w:ascii="Times New Roman" w:eastAsia="方正仿宋_GBK" w:hAnsi="Times New Roman" w:cs="Times New Roman"/>
          <w:sz w:val="28"/>
          <w:szCs w:val="28"/>
        </w:rPr>
        <w:t xml:space="preserve">                      2020</w:t>
      </w:r>
      <w:r w:rsidR="00B04F35" w:rsidRPr="00B04F35">
        <w:rPr>
          <w:rFonts w:ascii="Times New Roman" w:eastAsia="方正仿宋_GBK" w:cs="Times New Roman"/>
          <w:sz w:val="28"/>
          <w:szCs w:val="28"/>
        </w:rPr>
        <w:t>年</w:t>
      </w:r>
      <w:r w:rsidR="00B04F35" w:rsidRPr="00B04F35">
        <w:rPr>
          <w:rFonts w:ascii="Times New Roman" w:eastAsia="方正仿宋_GBK" w:hAnsi="Times New Roman" w:cs="Times New Roman"/>
          <w:sz w:val="28"/>
          <w:szCs w:val="28"/>
        </w:rPr>
        <w:t>1</w:t>
      </w:r>
      <w:r w:rsidR="00B04F35" w:rsidRPr="00B04F35">
        <w:rPr>
          <w:rFonts w:ascii="Times New Roman" w:eastAsia="方正仿宋_GBK" w:cs="Times New Roman"/>
          <w:sz w:val="28"/>
          <w:szCs w:val="28"/>
        </w:rPr>
        <w:t>月</w:t>
      </w:r>
      <w:r w:rsidR="00B04F35" w:rsidRPr="00B04F35">
        <w:rPr>
          <w:rFonts w:ascii="Times New Roman" w:eastAsia="方正仿宋_GBK" w:hAnsi="Times New Roman" w:cs="Times New Roman"/>
          <w:sz w:val="28"/>
          <w:szCs w:val="28"/>
        </w:rPr>
        <w:t>23</w:t>
      </w:r>
      <w:r w:rsidR="00B04F35" w:rsidRPr="00B04F35">
        <w:rPr>
          <w:rFonts w:ascii="Times New Roman" w:eastAsia="方正仿宋_GBK" w:cs="Times New Roman"/>
          <w:sz w:val="28"/>
          <w:szCs w:val="28"/>
        </w:rPr>
        <w:t>日印发</w:t>
      </w:r>
      <w:r w:rsidR="00B04F35" w:rsidRPr="00B04F35">
        <w:rPr>
          <w:rFonts w:ascii="Times New Roman" w:eastAsia="方正仿宋_GBK" w:hAnsi="Times New Roman" w:cs="Times New Roman"/>
          <w:sz w:val="28"/>
          <w:szCs w:val="28"/>
        </w:rPr>
        <w:t xml:space="preserve">  </w:t>
      </w:r>
    </w:p>
    <w:sectPr w:rsidR="00B04F35" w:rsidRPr="00B04F35" w:rsidSect="007E6B6D">
      <w:pgSz w:w="11915" w:h="16840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A7C" w:rsidRDefault="007D1A7C" w:rsidP="00BF2934">
      <w:r>
        <w:separator/>
      </w:r>
    </w:p>
  </w:endnote>
  <w:endnote w:type="continuationSeparator" w:id="1">
    <w:p w:rsidR="007D1A7C" w:rsidRDefault="007D1A7C" w:rsidP="00BF2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A7C" w:rsidRDefault="007D1A7C" w:rsidP="00BF2934">
      <w:r>
        <w:separator/>
      </w:r>
    </w:p>
  </w:footnote>
  <w:footnote w:type="continuationSeparator" w:id="1">
    <w:p w:rsidR="007D1A7C" w:rsidRDefault="007D1A7C" w:rsidP="00BF2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F6D32DD"/>
    <w:rsid w:val="0012754B"/>
    <w:rsid w:val="0020204D"/>
    <w:rsid w:val="0024688E"/>
    <w:rsid w:val="002D6B25"/>
    <w:rsid w:val="003C33A4"/>
    <w:rsid w:val="00667D42"/>
    <w:rsid w:val="007622DC"/>
    <w:rsid w:val="007D1A7C"/>
    <w:rsid w:val="007E6B6D"/>
    <w:rsid w:val="007F78EB"/>
    <w:rsid w:val="00836391"/>
    <w:rsid w:val="008C4CB7"/>
    <w:rsid w:val="009359C0"/>
    <w:rsid w:val="00AB2F6A"/>
    <w:rsid w:val="00B04F35"/>
    <w:rsid w:val="00B35F8A"/>
    <w:rsid w:val="00B521EC"/>
    <w:rsid w:val="00B5256E"/>
    <w:rsid w:val="00BB7FAF"/>
    <w:rsid w:val="00BF2934"/>
    <w:rsid w:val="00CA0FC2"/>
    <w:rsid w:val="00CD3CAF"/>
    <w:rsid w:val="00EC4A72"/>
    <w:rsid w:val="00F90AAE"/>
    <w:rsid w:val="3F6D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A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9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9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F2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F293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F2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F293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</cp:lastModifiedBy>
  <cp:revision>3</cp:revision>
  <dcterms:created xsi:type="dcterms:W3CDTF">2020-01-23T07:31:00Z</dcterms:created>
  <dcterms:modified xsi:type="dcterms:W3CDTF">2020-01-23T07:31:00Z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