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丰都县民政局</w:t>
      </w:r>
    </w:p>
    <w:p>
      <w:pPr>
        <w:pStyle w:val="2"/>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关于选定第一批老年人能力评估机构的</w:t>
      </w:r>
    </w:p>
    <w:p>
      <w:pPr>
        <w:pStyle w:val="2"/>
        <w:jc w:val="center"/>
        <w:rPr>
          <w:rFonts w:hint="eastAsia" w:ascii="Times New Roman" w:hAnsi="Times New Roman" w:eastAsia="方正小标宋_GBK" w:cs="Times New Roman"/>
          <w:sz w:val="44"/>
          <w:szCs w:val="44"/>
          <w:lang w:val="en-US" w:eastAsia="zh-CN"/>
        </w:rPr>
      </w:pPr>
      <w:bookmarkStart w:id="0" w:name="_GoBack"/>
      <w:bookmarkEnd w:id="0"/>
      <w:r>
        <w:rPr>
          <w:rFonts w:hint="eastAsia" w:ascii="Times New Roman" w:hAnsi="Times New Roman" w:eastAsia="方正小标宋_GBK" w:cs="Times New Roman"/>
          <w:sz w:val="44"/>
          <w:szCs w:val="44"/>
          <w:lang w:val="en-US" w:eastAsia="zh-CN"/>
        </w:rPr>
        <w:t>公 示</w:t>
      </w:r>
    </w:p>
    <w:p>
      <w:pPr>
        <w:pStyle w:val="3"/>
        <w:rPr>
          <w:rFonts w:hint="eastAsia"/>
          <w:lang w:val="en-US" w:eastAsia="zh-CN"/>
        </w:rPr>
      </w:pPr>
    </w:p>
    <w:p>
      <w:pPr>
        <w:ind w:firstLine="640" w:firstLineChars="200"/>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为落实《关于加强老年人能力评估机构管理工作的通知》（渝民〔2025〕93 号）文件要求，切实加强失能老年人照护服务工作，推动养老服务高质量发展，丰都县民政局开展老年人能力评估机构遴选工作，此次共有十家机构参与申报。结合申报机构上报的资料从资质、人员设施设备配置、地理位置等因素，对十家申报机构进行综合评估。经县民政局党组（扩大）会议充分讨论与研究，从十家申报机构中遴选出三家机构作为丰都县第一批老年人能力评估机构，分别为</w:t>
      </w:r>
      <w:r>
        <w:rPr>
          <w:rFonts w:hint="eastAsia" w:ascii="Times New Roman" w:hAnsi="Times New Roman" w:eastAsia="方正仿宋_GBK" w:cs="Times New Roman"/>
          <w:b/>
          <w:bCs/>
          <w:color w:val="000000"/>
          <w:kern w:val="0"/>
          <w:sz w:val="32"/>
          <w:szCs w:val="32"/>
          <w:lang w:val="en-US" w:eastAsia="zh-CN" w:bidi="ar"/>
        </w:rPr>
        <w:t>丰都县人民医院、丰都县中医院、重庆道屿老年人健康评估中心</w:t>
      </w:r>
      <w:r>
        <w:rPr>
          <w:rFonts w:hint="eastAsia" w:ascii="Times New Roman" w:hAnsi="Times New Roman" w:eastAsia="方正仿宋_GBK" w:cs="Times New Roman"/>
          <w:color w:val="000000"/>
          <w:kern w:val="0"/>
          <w:sz w:val="32"/>
          <w:szCs w:val="32"/>
          <w:lang w:val="en-US" w:eastAsia="zh-CN" w:bidi="ar"/>
        </w:rPr>
        <w:t>三家机构。现予以公示，公示期为5个工作日，公示期间如有异议，请拨打联系电话（023-70605787）咨询。</w:t>
      </w:r>
    </w:p>
    <w:p>
      <w:pPr>
        <w:pStyle w:val="2"/>
        <w:rPr>
          <w:rFonts w:hint="eastAsia" w:ascii="Times New Roman" w:hAnsi="Times New Roman" w:eastAsia="方正仿宋_GBK" w:cs="Times New Roman"/>
          <w:color w:val="000000"/>
          <w:kern w:val="0"/>
          <w:sz w:val="32"/>
          <w:szCs w:val="32"/>
          <w:lang w:val="en-US" w:eastAsia="zh-CN" w:bidi="ar"/>
        </w:rPr>
      </w:pPr>
    </w:p>
    <w:p>
      <w:pPr>
        <w:pStyle w:val="2"/>
        <w:rPr>
          <w:rFonts w:hint="eastAsia" w:ascii="Times New Roman" w:hAnsi="Times New Roman" w:eastAsia="方正仿宋_GBK" w:cs="Times New Roman"/>
          <w:color w:val="000000"/>
          <w:kern w:val="0"/>
          <w:sz w:val="32"/>
          <w:szCs w:val="32"/>
          <w:lang w:val="en-US" w:eastAsia="zh-CN" w:bidi="ar"/>
        </w:rPr>
      </w:pPr>
    </w:p>
    <w:p>
      <w:pPr>
        <w:pStyle w:val="3"/>
        <w:rPr>
          <w:rFonts w:hint="eastAsia" w:ascii="Times New Roman" w:hAnsi="Times New Roman" w:eastAsia="方正仿宋_GBK" w:cs="Times New Roman"/>
          <w:color w:val="000000"/>
          <w:kern w:val="0"/>
          <w:sz w:val="32"/>
          <w:szCs w:val="32"/>
          <w:lang w:val="en-US" w:eastAsia="zh-CN" w:bidi="ar"/>
        </w:rPr>
      </w:pPr>
    </w:p>
    <w:p>
      <w:pPr>
        <w:rPr>
          <w:rFonts w:hint="eastAsia"/>
          <w:lang w:val="en-US" w:eastAsia="zh-CN"/>
        </w:rPr>
      </w:pPr>
    </w:p>
    <w:p>
      <w:pPr>
        <w:pStyle w:val="2"/>
        <w:ind w:firstLine="5440" w:firstLineChars="1700"/>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丰都县民政局</w:t>
      </w:r>
    </w:p>
    <w:p>
      <w:pPr>
        <w:pStyle w:val="2"/>
        <w:ind w:firstLine="5120" w:firstLineChars="1600"/>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2025年8月28日</w:t>
      </w:r>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65689"/>
    <w:rsid w:val="130C6140"/>
    <w:rsid w:val="167C35DD"/>
    <w:rsid w:val="1D464944"/>
    <w:rsid w:val="20EB4202"/>
    <w:rsid w:val="24173588"/>
    <w:rsid w:val="27BF157B"/>
    <w:rsid w:val="2F950E14"/>
    <w:rsid w:val="36A35209"/>
    <w:rsid w:val="3B5953EB"/>
    <w:rsid w:val="3D4F6AA6"/>
    <w:rsid w:val="3E111FAD"/>
    <w:rsid w:val="42BF2DD2"/>
    <w:rsid w:val="43151741"/>
    <w:rsid w:val="4DDB0DD7"/>
    <w:rsid w:val="58465689"/>
    <w:rsid w:val="5D5C2E8A"/>
    <w:rsid w:val="664B39FF"/>
    <w:rsid w:val="683A668A"/>
    <w:rsid w:val="6D475D9B"/>
    <w:rsid w:val="6DFB3F5C"/>
    <w:rsid w:val="6F377216"/>
    <w:rsid w:val="716342F2"/>
    <w:rsid w:val="7BA22FE1"/>
    <w:rsid w:val="7FF627D5"/>
    <w:rsid w:val="FCDEB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313</Words>
  <Characters>332</Characters>
  <Lines>0</Lines>
  <Paragraphs>0</Paragraphs>
  <TotalTime>8</TotalTime>
  <ScaleCrop>false</ScaleCrop>
  <LinksUpToDate>false</LinksUpToDate>
  <CharactersWithSpaces>334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2025-08-29T00:12:00Z</dcterms:created>
  <dc:creator>霞</dc:creator>
  <cp:lastModifiedBy>fengdu</cp:lastModifiedBy>
  <cp:lastPrinted>2025-08-29T01:10:00Z</cp:lastPrinted>
  <dcterms:modified xsi:type="dcterms:W3CDTF">2025-08-29T11:09:05Z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C63FD28C504D4C35A6C61E44D36E6FCF_11</vt:lpwstr>
  </property>
  <property fmtid="{D5CDD505-2E9C-101B-9397-08002B2CF9AE}" pid="4" name="KSOTemplateDocerSaveRecord">
    <vt:lpwstr>eyJoZGlkIjoiODI0ODhhMTM1ODQyZDkxZGI3YzkyMzYzMjIyYzliMWYiLCJ1c2VySWQiOiI0MzM1OTAzODAifQ==</vt:lpwstr>
  </property>
</Properties>
</file>