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ascii="方正小标宋_GBK" w:eastAsia="方正小标宋_GBK"/>
        </w:rPr>
      </w:pPr>
    </w:p>
    <w:p>
      <w:pPr>
        <w:spacing w:line="64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丰都县经济和信息化委员会</w:t>
      </w:r>
    </w:p>
    <w:p>
      <w:pPr>
        <w:adjustRightInd w:val="0"/>
        <w:snapToGrid w:val="0"/>
        <w:spacing w:line="640" w:lineRule="exact"/>
        <w:jc w:val="center"/>
        <w:rPr>
          <w:rFonts w:ascii="方正小标宋_GBK" w:eastAsia="方正小标宋_GBK"/>
          <w:sz w:val="44"/>
          <w:szCs w:val="44"/>
        </w:rPr>
      </w:pPr>
      <w:r>
        <w:rPr>
          <w:rFonts w:hint="eastAsia" w:ascii="方正小标宋_GBK" w:hAnsi="宋体" w:eastAsia="方正小标宋_GBK"/>
          <w:bCs/>
          <w:sz w:val="44"/>
          <w:szCs w:val="44"/>
        </w:rPr>
        <w:t>关于</w:t>
      </w:r>
      <w:r>
        <w:rPr>
          <w:rFonts w:hint="eastAsia" w:ascii="方正小标宋_GBK" w:eastAsia="方正小标宋_GBK"/>
          <w:sz w:val="44"/>
          <w:szCs w:val="44"/>
        </w:rPr>
        <w:t>转发《重庆市经济和信息化委员会 重庆市财政局关于开展2020年第三批重庆市中小微企业发展专项资金项目申报工作的通知》的</w:t>
      </w:r>
    </w:p>
    <w:p>
      <w:pPr>
        <w:adjustRightInd w:val="0"/>
        <w:snapToGrid w:val="0"/>
        <w:spacing w:line="640" w:lineRule="exact"/>
        <w:jc w:val="center"/>
        <w:rPr>
          <w:rFonts w:ascii="方正小标宋_GBK" w:eastAsia="方正小标宋_GBK"/>
          <w:sz w:val="44"/>
          <w:szCs w:val="44"/>
        </w:rPr>
      </w:pPr>
      <w:r>
        <w:rPr>
          <w:rFonts w:hint="eastAsia" w:ascii="方正小标宋_GBK" w:eastAsia="方正小标宋_GBK"/>
          <w:sz w:val="44"/>
          <w:szCs w:val="44"/>
        </w:rPr>
        <w:t>通    知</w:t>
      </w:r>
    </w:p>
    <w:p>
      <w:pPr>
        <w:spacing w:line="640" w:lineRule="exact"/>
        <w:ind w:firstLine="880" w:firstLineChars="200"/>
        <w:rPr>
          <w:rFonts w:ascii="方正小标宋_GBK" w:eastAsia="方正小标宋_GBK"/>
          <w:sz w:val="44"/>
          <w:szCs w:val="44"/>
        </w:rPr>
      </w:pPr>
    </w:p>
    <w:p>
      <w:pPr>
        <w:spacing w:line="600" w:lineRule="exact"/>
        <w:rPr>
          <w:rFonts w:eastAsia="方正仿宋_GBK"/>
          <w:sz w:val="32"/>
          <w:szCs w:val="32"/>
        </w:rPr>
      </w:pPr>
      <w:r>
        <w:rPr>
          <w:rFonts w:eastAsia="方正仿宋_GBK"/>
          <w:sz w:val="32"/>
          <w:szCs w:val="32"/>
        </w:rPr>
        <w:t>各乡镇、街道、工业园区管委会、各工业企业：</w:t>
      </w:r>
    </w:p>
    <w:p>
      <w:pPr>
        <w:spacing w:line="600" w:lineRule="exact"/>
        <w:ind w:firstLine="640" w:firstLineChars="200"/>
        <w:rPr>
          <w:rFonts w:eastAsia="方正仿宋_GBK"/>
          <w:bCs/>
          <w:color w:val="000000"/>
          <w:kern w:val="36"/>
          <w:sz w:val="32"/>
          <w:szCs w:val="32"/>
        </w:rPr>
      </w:pPr>
      <w:r>
        <w:rPr>
          <w:rFonts w:eastAsia="方正仿宋_GBK"/>
          <w:sz w:val="32"/>
          <w:szCs w:val="32"/>
        </w:rPr>
        <w:t>现将重庆市经济和信息化委员会、重庆市财政局</w:t>
      </w:r>
      <w:r>
        <w:rPr>
          <w:rFonts w:eastAsia="方正仿宋_GBK"/>
          <w:color w:val="333333"/>
          <w:kern w:val="0"/>
          <w:sz w:val="32"/>
          <w:szCs w:val="32"/>
          <w:shd w:val="clear" w:color="auto" w:fill="FFFFFF"/>
        </w:rPr>
        <w:t>《</w:t>
      </w:r>
      <w:r>
        <w:rPr>
          <w:rFonts w:eastAsia="方正仿宋_GBK"/>
          <w:sz w:val="32"/>
          <w:szCs w:val="32"/>
        </w:rPr>
        <w:t>关于开展2020年第</w:t>
      </w:r>
      <w:r>
        <w:rPr>
          <w:rFonts w:hint="eastAsia" w:eastAsia="方正仿宋_GBK"/>
          <w:sz w:val="32"/>
          <w:szCs w:val="32"/>
        </w:rPr>
        <w:t>三</w:t>
      </w:r>
      <w:r>
        <w:rPr>
          <w:rFonts w:eastAsia="方正仿宋_GBK"/>
          <w:sz w:val="32"/>
          <w:szCs w:val="32"/>
        </w:rPr>
        <w:t>批重庆市中小微企业发展专项资金项目申报工作的通知》(</w:t>
      </w:r>
      <w:r>
        <w:rPr>
          <w:rFonts w:hAnsi="方正仿宋_GBK" w:eastAsia="方正仿宋_GBK"/>
          <w:sz w:val="32"/>
          <w:szCs w:val="32"/>
        </w:rPr>
        <w:t>渝经信发〔</w:t>
      </w:r>
      <w:r>
        <w:rPr>
          <w:rFonts w:eastAsia="方正仿宋_GBK"/>
          <w:sz w:val="32"/>
          <w:szCs w:val="32"/>
        </w:rPr>
        <w:t>2020</w:t>
      </w:r>
      <w:r>
        <w:rPr>
          <w:rFonts w:hAnsi="方正仿宋_GBK" w:eastAsia="方正仿宋_GBK"/>
          <w:sz w:val="32"/>
          <w:szCs w:val="32"/>
        </w:rPr>
        <w:t>〕</w:t>
      </w:r>
      <w:r>
        <w:rPr>
          <w:rFonts w:hint="eastAsia" w:eastAsia="方正仿宋_GBK"/>
          <w:sz w:val="32"/>
          <w:szCs w:val="32"/>
        </w:rPr>
        <w:t>92</w:t>
      </w:r>
      <w:r>
        <w:rPr>
          <w:rFonts w:hAnsi="方正仿宋_GBK" w:eastAsia="方正仿宋_GBK"/>
          <w:sz w:val="32"/>
          <w:szCs w:val="32"/>
        </w:rPr>
        <w:t>号</w:t>
      </w:r>
      <w:r>
        <w:rPr>
          <w:rFonts w:eastAsia="方正仿宋_GBK"/>
          <w:sz w:val="32"/>
          <w:szCs w:val="32"/>
        </w:rPr>
        <w:t>)文件转发你们，请各乡镇人民政府、街道办事处、工业园区管委会务必高度重视，按照文件的要求组织辖区内企业申报。</w:t>
      </w:r>
      <w:r>
        <w:rPr>
          <w:rFonts w:eastAsia="方正仿宋_GBK"/>
          <w:bCs/>
          <w:color w:val="000000"/>
          <w:kern w:val="36"/>
          <w:sz w:val="32"/>
          <w:szCs w:val="32"/>
        </w:rPr>
        <w:t>并于2020年</w:t>
      </w:r>
      <w:r>
        <w:rPr>
          <w:rFonts w:hint="eastAsia" w:eastAsia="方正仿宋_GBK"/>
          <w:bCs/>
          <w:color w:val="000000"/>
          <w:kern w:val="36"/>
          <w:sz w:val="32"/>
          <w:szCs w:val="32"/>
        </w:rPr>
        <w:t>8</w:t>
      </w:r>
      <w:r>
        <w:rPr>
          <w:rFonts w:eastAsia="方正仿宋_GBK"/>
          <w:bCs/>
          <w:color w:val="000000"/>
          <w:kern w:val="36"/>
          <w:sz w:val="32"/>
          <w:szCs w:val="32"/>
        </w:rPr>
        <w:t>月</w:t>
      </w:r>
      <w:r>
        <w:rPr>
          <w:rFonts w:hint="eastAsia" w:eastAsia="方正仿宋_GBK"/>
          <w:bCs/>
          <w:color w:val="000000"/>
          <w:kern w:val="36"/>
          <w:sz w:val="32"/>
          <w:szCs w:val="32"/>
        </w:rPr>
        <w:t>19</w:t>
      </w:r>
      <w:r>
        <w:rPr>
          <w:rFonts w:eastAsia="方正仿宋_GBK"/>
          <w:bCs/>
          <w:color w:val="000000"/>
          <w:kern w:val="36"/>
          <w:sz w:val="32"/>
          <w:szCs w:val="32"/>
        </w:rPr>
        <w:t>日前将</w:t>
      </w:r>
      <w:r>
        <w:rPr>
          <w:rFonts w:eastAsia="方正仿宋_GBK"/>
          <w:color w:val="333333"/>
          <w:kern w:val="0"/>
          <w:sz w:val="32"/>
          <w:szCs w:val="32"/>
          <w:shd w:val="clear" w:color="auto" w:fill="FFFFFF"/>
        </w:rPr>
        <w:t>将项目申报纸质资料</w:t>
      </w:r>
      <w:r>
        <w:rPr>
          <w:rFonts w:eastAsia="方正仿宋_GBK"/>
          <w:bCs/>
          <w:color w:val="000000"/>
          <w:kern w:val="36"/>
          <w:sz w:val="32"/>
          <w:szCs w:val="32"/>
        </w:rPr>
        <w:t>装订成册（</w:t>
      </w:r>
      <w:r>
        <w:rPr>
          <w:rFonts w:eastAsia="方正仿宋_GBK"/>
          <w:sz w:val="32"/>
          <w:szCs w:val="32"/>
        </w:rPr>
        <w:t>一式两份</w:t>
      </w:r>
      <w:r>
        <w:rPr>
          <w:rFonts w:eastAsia="方正仿宋_GBK"/>
          <w:bCs/>
          <w:color w:val="000000"/>
          <w:kern w:val="36"/>
          <w:sz w:val="32"/>
          <w:szCs w:val="32"/>
        </w:rPr>
        <w:t>）报送我委（413办公室）汇总上报，逾期不再受理。</w:t>
      </w:r>
    </w:p>
    <w:p>
      <w:pPr>
        <w:spacing w:line="600" w:lineRule="exact"/>
        <w:ind w:firstLine="640" w:firstLineChars="200"/>
        <w:rPr>
          <w:rFonts w:eastAsia="方正仿宋_GBK"/>
          <w:sz w:val="32"/>
          <w:szCs w:val="32"/>
        </w:rPr>
      </w:pPr>
      <w:r>
        <w:rPr>
          <w:rFonts w:eastAsia="方正仿宋_GBK"/>
          <w:sz w:val="32"/>
          <w:szCs w:val="32"/>
        </w:rPr>
        <w:t>联系人：冉谭凰　　　联系电话：70605911</w:t>
      </w:r>
    </w:p>
    <w:p>
      <w:pPr>
        <w:spacing w:line="600" w:lineRule="exact"/>
        <w:jc w:val="right"/>
        <w:rPr>
          <w:rFonts w:eastAsia="方正仿宋_GBK"/>
          <w:sz w:val="32"/>
          <w:szCs w:val="32"/>
        </w:rPr>
      </w:pPr>
      <w:r>
        <w:rPr>
          <w:rFonts w:eastAsia="方正仿宋_GBK"/>
          <w:sz w:val="32"/>
          <w:szCs w:val="32"/>
        </w:rPr>
        <w:t>丰都县经济和信息化委员会</w:t>
      </w:r>
    </w:p>
    <w:p>
      <w:pPr>
        <w:spacing w:line="600" w:lineRule="exact"/>
        <w:ind w:firstLine="4160" w:firstLineChars="1300"/>
        <w:jc w:val="right"/>
        <w:rPr>
          <w:rFonts w:hint="eastAsia" w:ascii="方正小标宋_GBK" w:hAnsi="方正小标宋_GBK" w:eastAsia="方正小标宋_GBK" w:cs="方正小标宋_GBK"/>
          <w:sz w:val="44"/>
          <w:szCs w:val="44"/>
        </w:rPr>
      </w:pP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8</w:t>
      </w:r>
      <w:r>
        <w:rPr>
          <w:rFonts w:eastAsia="方正仿宋_GBK"/>
          <w:sz w:val="32"/>
          <w:szCs w:val="32"/>
        </w:rPr>
        <w:t>月</w:t>
      </w:r>
      <w:r>
        <w:rPr>
          <w:rFonts w:hint="eastAsia" w:eastAsia="方正仿宋_GBK"/>
          <w:sz w:val="32"/>
          <w:szCs w:val="32"/>
        </w:rPr>
        <w:t>10</w:t>
      </w:r>
      <w:r>
        <w:rPr>
          <w:rFonts w:eastAsia="方正仿宋_GBK"/>
          <w:sz w:val="32"/>
          <w:szCs w:val="32"/>
        </w:rPr>
        <w:t>日</w:t>
      </w:r>
    </w:p>
    <w:p>
      <w:pPr>
        <w:adjustRightInd w:val="0"/>
        <w:snapToGrid w:val="0"/>
        <w:spacing w:line="620" w:lineRule="atLeast"/>
        <w:jc w:val="center"/>
        <w:rPr>
          <w:rFonts w:hint="eastAsia" w:ascii="方正小标宋_GBK" w:hAnsi="方正小标宋_GBK" w:eastAsia="方正小标宋_GBK" w:cs="方正小标宋_GBK"/>
          <w:sz w:val="44"/>
          <w:szCs w:val="44"/>
        </w:rPr>
      </w:pPr>
    </w:p>
    <w:p>
      <w:pPr>
        <w:rPr>
          <w:rFonts w:hint="eastAsia"/>
          <w:lang w:val="en-US" w:eastAsia="zh-CN"/>
        </w:rPr>
      </w:pPr>
    </w:p>
    <w:p>
      <w:pPr>
        <w:rPr>
          <w:rFonts w:hint="eastAsia"/>
          <w:lang w:val="en-US" w:eastAsia="zh-CN"/>
        </w:rPr>
      </w:pPr>
      <w:r>
        <w:rPr>
          <w:rFonts w:hint="eastAsia"/>
          <w:lang w:val="en-US" w:eastAsia="zh-CN"/>
        </w:rPr>
        <w:t>(此件公开发布）</w:t>
      </w:r>
    </w:p>
    <w:p>
      <w:pPr>
        <w:adjustRightInd w:val="0"/>
        <w:snapToGrid w:val="0"/>
        <w:spacing w:line="62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关于开展2020年第三批重庆市中小微企业</w:t>
      </w:r>
    </w:p>
    <w:p>
      <w:pPr>
        <w:adjustRightInd w:val="0"/>
        <w:snapToGrid w:val="0"/>
        <w:spacing w:line="62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发展专项资金项目申报工作的通知</w:t>
      </w:r>
    </w:p>
    <w:p>
      <w:pPr>
        <w:adjustRightInd w:val="0"/>
        <w:snapToGrid w:val="0"/>
        <w:spacing w:line="620" w:lineRule="atLeast"/>
        <w:rPr>
          <w:rFonts w:ascii="方正仿宋_GBK" w:hAnsi="方正仿宋_GBK" w:eastAsia="方正仿宋_GBK" w:cs="方正仿宋_GBK"/>
          <w:spacing w:val="-5"/>
          <w:sz w:val="32"/>
          <w:szCs w:val="32"/>
        </w:rPr>
      </w:pPr>
    </w:p>
    <w:p>
      <w:pPr>
        <w:adjustRightInd w:val="0"/>
        <w:snapToGrid w:val="0"/>
        <w:spacing w:line="620" w:lineRule="atLeast"/>
        <w:rPr>
          <w:rFonts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各区县（自治县）经济信息委</w:t>
      </w:r>
      <w:r>
        <w:rPr>
          <w:rFonts w:hint="eastAsia" w:ascii="方正仿宋_GBK" w:eastAsia="方正仿宋_GBK"/>
          <w:sz w:val="32"/>
        </w:rPr>
        <w:t>（中小微企业主管部门）</w:t>
      </w:r>
      <w:r>
        <w:rPr>
          <w:rFonts w:hint="eastAsia" w:ascii="方正仿宋_GBK" w:hAnsi="方正仿宋_GBK" w:eastAsia="方正仿宋_GBK" w:cs="方正仿宋_GBK"/>
          <w:spacing w:val="-5"/>
          <w:sz w:val="32"/>
          <w:szCs w:val="32"/>
        </w:rPr>
        <w:t>、财政局，有关单位、企业：</w:t>
      </w:r>
    </w:p>
    <w:p>
      <w:pPr>
        <w:adjustRightInd w:val="0"/>
        <w:snapToGrid w:val="0"/>
        <w:spacing w:line="62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中小企业促进法》、《中共中央办公厅国务院办公厅关于促进中小企业健康发展的指导意见》（中办发〔2019〕24号）精神，充分发挥专项资金扶持引导作用，推动我市中小微企业高质量发展，根据《重庆市中小微企业发展专项资金管理办法》（渝经信发〔2020〕52号）要求，现就做好2020年第三批重庆市中小微企业发展专项资金项目申报工作有关事项通知如下：</w:t>
      </w:r>
    </w:p>
    <w:p>
      <w:pPr>
        <w:adjustRightInd w:val="0"/>
        <w:snapToGrid w:val="0"/>
        <w:spacing w:line="620" w:lineRule="atLeast"/>
        <w:ind w:firstLine="640" w:firstLineChars="200"/>
        <w:rPr>
          <w:rFonts w:eastAsia="方正黑体_GBK"/>
          <w:sz w:val="32"/>
          <w:szCs w:val="32"/>
        </w:rPr>
      </w:pPr>
      <w:r>
        <w:rPr>
          <w:rFonts w:eastAsia="方正黑体_GBK"/>
          <w:sz w:val="32"/>
          <w:szCs w:val="32"/>
        </w:rPr>
        <w:t>一、支持领域和方向</w:t>
      </w:r>
    </w:p>
    <w:p>
      <w:pPr>
        <w:adjustRightInd w:val="0"/>
        <w:snapToGrid w:val="0"/>
        <w:spacing w:line="620" w:lineRule="atLeast"/>
        <w:ind w:firstLine="640" w:firstLineChars="200"/>
        <w:rPr>
          <w:rFonts w:eastAsia="方正仿宋_GBK"/>
          <w:sz w:val="32"/>
          <w:szCs w:val="32"/>
        </w:rPr>
      </w:pPr>
      <w:r>
        <w:rPr>
          <w:rFonts w:eastAsia="方正楷体_GBK"/>
          <w:sz w:val="32"/>
          <w:szCs w:val="32"/>
        </w:rPr>
        <w:t>（一）支持领域。</w:t>
      </w:r>
      <w:r>
        <w:rPr>
          <w:rFonts w:hint="eastAsia" w:eastAsia="方正仿宋_GBK"/>
          <w:sz w:val="32"/>
          <w:szCs w:val="32"/>
        </w:rPr>
        <w:t>2020年第三批重庆市中小微企业发展专项，</w:t>
      </w:r>
      <w:r>
        <w:rPr>
          <w:rFonts w:eastAsia="方正仿宋_GBK"/>
          <w:sz w:val="32"/>
          <w:szCs w:val="32"/>
        </w:rPr>
        <w:t>重点</w:t>
      </w:r>
      <w:r>
        <w:rPr>
          <w:rFonts w:hint="eastAsia" w:eastAsia="方正仿宋_GBK"/>
          <w:sz w:val="32"/>
          <w:szCs w:val="32"/>
        </w:rPr>
        <w:t>支持供应链应收账款质押融资核心企业奖励、中小微企业市场开拓资金补助</w:t>
      </w:r>
      <w:r>
        <w:rPr>
          <w:rFonts w:eastAsia="方正仿宋_GBK"/>
          <w:sz w:val="32"/>
          <w:szCs w:val="32"/>
        </w:rPr>
        <w:t>等</w:t>
      </w:r>
      <w:r>
        <w:rPr>
          <w:rFonts w:hint="eastAsia" w:eastAsia="方正仿宋_GBK"/>
          <w:sz w:val="32"/>
          <w:szCs w:val="32"/>
        </w:rPr>
        <w:t>方向</w:t>
      </w:r>
      <w:r>
        <w:rPr>
          <w:rFonts w:eastAsia="方正仿宋_GBK"/>
          <w:sz w:val="32"/>
          <w:szCs w:val="32"/>
        </w:rPr>
        <w:t>。</w:t>
      </w:r>
    </w:p>
    <w:p>
      <w:pPr>
        <w:adjustRightInd w:val="0"/>
        <w:snapToGrid w:val="0"/>
        <w:spacing w:line="620" w:lineRule="atLeast"/>
        <w:ind w:firstLine="640" w:firstLineChars="200"/>
        <w:rPr>
          <w:rFonts w:eastAsia="方正仿宋_GBK"/>
          <w:sz w:val="32"/>
          <w:szCs w:val="32"/>
        </w:rPr>
      </w:pPr>
      <w:r>
        <w:rPr>
          <w:rFonts w:eastAsia="方正楷体_GBK"/>
          <w:sz w:val="32"/>
          <w:szCs w:val="32"/>
        </w:rPr>
        <w:t>（二）支持方向</w:t>
      </w:r>
      <w:r>
        <w:rPr>
          <w:rFonts w:eastAsia="方正仿宋_GBK"/>
          <w:sz w:val="32"/>
          <w:szCs w:val="32"/>
        </w:rPr>
        <w:t>。详见《20</w:t>
      </w:r>
      <w:r>
        <w:rPr>
          <w:rFonts w:hint="eastAsia" w:eastAsia="方正仿宋_GBK"/>
          <w:sz w:val="32"/>
          <w:szCs w:val="32"/>
        </w:rPr>
        <w:t>20</w:t>
      </w:r>
      <w:r>
        <w:rPr>
          <w:rFonts w:eastAsia="方正仿宋_GBK"/>
          <w:sz w:val="32"/>
          <w:szCs w:val="32"/>
        </w:rPr>
        <w:t>年第</w:t>
      </w:r>
      <w:r>
        <w:rPr>
          <w:rFonts w:hint="eastAsia" w:eastAsia="方正仿宋_GBK"/>
          <w:sz w:val="32"/>
          <w:szCs w:val="32"/>
        </w:rPr>
        <w:t>三</w:t>
      </w:r>
      <w:r>
        <w:rPr>
          <w:rFonts w:eastAsia="方正仿宋_GBK"/>
          <w:sz w:val="32"/>
          <w:szCs w:val="32"/>
        </w:rPr>
        <w:t>批重庆市中小微企业发展专项资金项目申报指南》（以下简称《申报指南》）。</w:t>
      </w:r>
    </w:p>
    <w:p>
      <w:pPr>
        <w:adjustRightInd w:val="0"/>
        <w:snapToGrid w:val="0"/>
        <w:spacing w:line="620" w:lineRule="atLeast"/>
        <w:ind w:firstLine="640" w:firstLineChars="200"/>
        <w:rPr>
          <w:rFonts w:eastAsia="方正黑体_GBK"/>
          <w:sz w:val="32"/>
          <w:szCs w:val="32"/>
        </w:rPr>
      </w:pPr>
      <w:r>
        <w:rPr>
          <w:rFonts w:eastAsia="方正黑体_GBK"/>
          <w:sz w:val="32"/>
          <w:szCs w:val="32"/>
        </w:rPr>
        <w:t>二、申报条件</w:t>
      </w:r>
    </w:p>
    <w:p>
      <w:pPr>
        <w:adjustRightInd w:val="0"/>
        <w:snapToGrid w:val="0"/>
        <w:spacing w:line="620" w:lineRule="atLeast"/>
        <w:ind w:firstLine="640" w:firstLineChars="200"/>
        <w:rPr>
          <w:rFonts w:eastAsia="方正楷体_GBK"/>
          <w:sz w:val="32"/>
          <w:szCs w:val="32"/>
        </w:rPr>
      </w:pPr>
      <w:r>
        <w:rPr>
          <w:rFonts w:eastAsia="方正楷体_GBK"/>
          <w:sz w:val="32"/>
          <w:szCs w:val="32"/>
        </w:rPr>
        <w:t>（一）基本条件</w:t>
      </w:r>
      <w:r>
        <w:rPr>
          <w:rFonts w:hint="eastAsia" w:eastAsia="方正楷体_GBK"/>
          <w:sz w:val="32"/>
          <w:szCs w:val="32"/>
        </w:rPr>
        <w:t>。</w:t>
      </w:r>
    </w:p>
    <w:p>
      <w:pPr>
        <w:adjustRightInd w:val="0"/>
        <w:snapToGrid w:val="0"/>
        <w:spacing w:line="620" w:lineRule="atLeast"/>
        <w:ind w:firstLine="640" w:firstLineChars="200"/>
        <w:rPr>
          <w:rFonts w:eastAsia="方正仿宋_GBK"/>
          <w:sz w:val="32"/>
          <w:szCs w:val="32"/>
        </w:rPr>
      </w:pPr>
      <w:r>
        <w:rPr>
          <w:rFonts w:eastAsia="方正仿宋_GBK"/>
          <w:sz w:val="32"/>
          <w:szCs w:val="32"/>
        </w:rPr>
        <w:t>1.在重庆市辖区内注册登记，具有独立法人资格的企业或单位；</w:t>
      </w:r>
    </w:p>
    <w:p>
      <w:pPr>
        <w:adjustRightInd w:val="0"/>
        <w:snapToGrid w:val="0"/>
        <w:spacing w:line="620" w:lineRule="atLeast"/>
        <w:ind w:firstLine="640" w:firstLineChars="200"/>
        <w:rPr>
          <w:rFonts w:eastAsia="方正仿宋_GBK"/>
          <w:sz w:val="32"/>
          <w:szCs w:val="32"/>
        </w:rPr>
      </w:pPr>
      <w:r>
        <w:rPr>
          <w:rFonts w:eastAsia="方正仿宋_GBK"/>
          <w:sz w:val="32"/>
          <w:szCs w:val="32"/>
        </w:rPr>
        <w:t>2.申报时未列入信用平台严重违法失信企业名单；</w:t>
      </w:r>
    </w:p>
    <w:p>
      <w:pPr>
        <w:adjustRightInd w:val="0"/>
        <w:snapToGrid w:val="0"/>
        <w:spacing w:line="620" w:lineRule="atLeast"/>
        <w:ind w:firstLine="640" w:firstLineChars="200"/>
        <w:rPr>
          <w:rFonts w:eastAsia="方正仿宋_GBK"/>
          <w:sz w:val="32"/>
          <w:szCs w:val="32"/>
        </w:rPr>
      </w:pPr>
      <w:r>
        <w:rPr>
          <w:rFonts w:eastAsia="方正仿宋_GBK"/>
          <w:sz w:val="32"/>
          <w:szCs w:val="32"/>
        </w:rPr>
        <w:t>3.申报时同一项目未获得其他同类市级财政资金支持。</w:t>
      </w:r>
    </w:p>
    <w:p>
      <w:pPr>
        <w:adjustRightInd w:val="0"/>
        <w:snapToGrid w:val="0"/>
        <w:spacing w:line="620" w:lineRule="atLeast"/>
        <w:ind w:firstLine="640" w:firstLineChars="200"/>
        <w:rPr>
          <w:rFonts w:eastAsia="方正楷体_GBK"/>
          <w:sz w:val="32"/>
          <w:szCs w:val="32"/>
        </w:rPr>
      </w:pPr>
      <w:r>
        <w:rPr>
          <w:rFonts w:eastAsia="方正楷体_GBK"/>
          <w:sz w:val="32"/>
          <w:szCs w:val="32"/>
        </w:rPr>
        <w:t>（二）分类申报条件</w:t>
      </w:r>
      <w:r>
        <w:rPr>
          <w:rFonts w:hint="eastAsia" w:eastAsia="方正楷体_GBK"/>
          <w:sz w:val="32"/>
          <w:szCs w:val="32"/>
        </w:rPr>
        <w:t>。</w:t>
      </w:r>
    </w:p>
    <w:p>
      <w:pPr>
        <w:adjustRightInd w:val="0"/>
        <w:snapToGrid w:val="0"/>
        <w:spacing w:line="620" w:lineRule="atLeast"/>
        <w:ind w:firstLine="640" w:firstLineChars="200"/>
        <w:rPr>
          <w:rFonts w:eastAsia="方正仿宋_GBK"/>
          <w:sz w:val="32"/>
          <w:szCs w:val="32"/>
        </w:rPr>
      </w:pPr>
      <w:r>
        <w:rPr>
          <w:rFonts w:eastAsia="方正仿宋_GBK"/>
          <w:sz w:val="32"/>
          <w:szCs w:val="32"/>
        </w:rPr>
        <w:t>各项目申报条件见《申报指南》。</w:t>
      </w:r>
    </w:p>
    <w:p>
      <w:pPr>
        <w:adjustRightInd w:val="0"/>
        <w:snapToGrid w:val="0"/>
        <w:spacing w:line="620" w:lineRule="atLeas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工作要求</w:t>
      </w:r>
    </w:p>
    <w:p>
      <w:pPr>
        <w:adjustRightInd w:val="0"/>
        <w:snapToGrid w:val="0"/>
        <w:spacing w:line="620" w:lineRule="atLeast"/>
        <w:rPr>
          <w:rFonts w:eastAsia="方正仿宋_GBK"/>
          <w:sz w:val="32"/>
          <w:szCs w:val="32"/>
        </w:rPr>
      </w:pPr>
      <w:r>
        <w:rPr>
          <w:rFonts w:eastAsia="方正仿宋_GBK"/>
          <w:sz w:val="32"/>
          <w:szCs w:val="32"/>
        </w:rPr>
        <w:t xml:space="preserve">   （一）</w:t>
      </w:r>
      <w:r>
        <w:rPr>
          <w:rFonts w:hint="eastAsia" w:eastAsia="方正仿宋_GBK"/>
          <w:sz w:val="32"/>
          <w:szCs w:val="32"/>
        </w:rPr>
        <w:t>符合条件的企业或单位将申报材料按顺序装订成册（一式两份）报送至区县经济信息委</w:t>
      </w:r>
      <w:r>
        <w:rPr>
          <w:rFonts w:hint="eastAsia" w:ascii="方正仿宋_GBK" w:eastAsia="方正仿宋_GBK"/>
          <w:sz w:val="32"/>
        </w:rPr>
        <w:t>（中小微企业主管部门）</w:t>
      </w:r>
      <w:r>
        <w:rPr>
          <w:rFonts w:hint="eastAsia" w:eastAsia="方正仿宋_GBK"/>
          <w:sz w:val="32"/>
          <w:szCs w:val="32"/>
        </w:rPr>
        <w:t>。区县经济信息委</w:t>
      </w:r>
      <w:r>
        <w:rPr>
          <w:rFonts w:hint="eastAsia" w:ascii="方正仿宋_GBK" w:eastAsia="方正仿宋_GBK"/>
          <w:sz w:val="32"/>
        </w:rPr>
        <w:t>（中小微企业主管部门）</w:t>
      </w:r>
      <w:r>
        <w:rPr>
          <w:rFonts w:hint="eastAsia" w:eastAsia="方正仿宋_GBK"/>
          <w:sz w:val="32"/>
          <w:szCs w:val="32"/>
        </w:rPr>
        <w:t>于8月</w:t>
      </w:r>
      <w:r>
        <w:rPr>
          <w:rFonts w:eastAsia="方正仿宋_GBK"/>
          <w:sz w:val="32"/>
          <w:szCs w:val="32"/>
        </w:rPr>
        <w:t>20</w:t>
      </w:r>
      <w:r>
        <w:rPr>
          <w:rFonts w:hint="eastAsia" w:eastAsia="方正仿宋_GBK"/>
          <w:sz w:val="32"/>
          <w:szCs w:val="32"/>
        </w:rPr>
        <w:t>日前将一份申报材料报送到市经济信息委政务服务大厅（8月25日前完成申报项目公示及真实性审核，并报送真实性审核材料）。中小微企业市场开拓资金补助项目由申报单位直接报送到市经济信息委政务服务大厅。</w:t>
      </w:r>
    </w:p>
    <w:p>
      <w:pPr>
        <w:adjustRightInd w:val="0"/>
        <w:snapToGrid w:val="0"/>
        <w:spacing w:line="620" w:lineRule="atLeast"/>
        <w:ind w:firstLine="640" w:firstLineChars="200"/>
        <w:rPr>
          <w:rFonts w:eastAsia="方正仿宋_GBK"/>
          <w:sz w:val="32"/>
          <w:szCs w:val="32"/>
        </w:rPr>
      </w:pPr>
      <w:r>
        <w:rPr>
          <w:rFonts w:hint="eastAsia" w:eastAsia="方正仿宋_GBK"/>
          <w:sz w:val="32"/>
          <w:szCs w:val="32"/>
        </w:rPr>
        <w:t>（二）所有项目由企业（单位）自愿申报，申报企业（单位）对申报数据和材料的真实性负责。</w:t>
      </w:r>
      <w:r>
        <w:rPr>
          <w:rFonts w:eastAsia="方正仿宋_GBK"/>
          <w:sz w:val="32"/>
          <w:szCs w:val="32"/>
        </w:rPr>
        <w:t>对列入严重失信主体“黑名单”，受到财政违法行为处罚处分的企业和单位，不纳入支持范围。</w:t>
      </w:r>
    </w:p>
    <w:p>
      <w:pPr>
        <w:adjustRightInd w:val="0"/>
        <w:snapToGrid w:val="0"/>
        <w:spacing w:line="62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要加强政策宣传，提高政策知晓度，积极组织符合条件的企业（单位）及时申报。</w:t>
      </w:r>
    </w:p>
    <w:p>
      <w:pPr>
        <w:adjustRightInd w:val="0"/>
        <w:snapToGrid w:val="0"/>
        <w:spacing w:line="62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要做好项目申报相关资料的归档管理工作。归档资料包括企业项目申报资料，项目审核资料、上报文件、资金</w:t>
      </w:r>
      <w:bookmarkStart w:id="9" w:name="_GoBack"/>
      <w:bookmarkEnd w:id="9"/>
      <w:r>
        <w:rPr>
          <w:rFonts w:hint="eastAsia" w:eastAsia="方正仿宋_GBK"/>
          <w:sz w:val="32"/>
          <w:szCs w:val="32"/>
          <w:lang w:eastAsia="zh-CN"/>
        </w:rPr>
        <w:t>拨付</w:t>
      </w:r>
      <w:r>
        <w:rPr>
          <w:rFonts w:eastAsia="方正仿宋_GBK"/>
          <w:sz w:val="32"/>
          <w:szCs w:val="32"/>
        </w:rPr>
        <w:t>文件及其他需存档资料。</w:t>
      </w:r>
    </w:p>
    <w:p>
      <w:pPr>
        <w:adjustRightInd w:val="0"/>
        <w:snapToGrid w:val="0"/>
        <w:spacing w:line="62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）各区县财政部门要会同本级经济信息委</w:t>
      </w:r>
      <w:r>
        <w:rPr>
          <w:rFonts w:hint="eastAsia" w:ascii="方正仿宋_GBK" w:eastAsia="方正仿宋_GBK"/>
          <w:sz w:val="32"/>
        </w:rPr>
        <w:t>（中小微企业主管部门）</w:t>
      </w:r>
      <w:r>
        <w:rPr>
          <w:rFonts w:eastAsia="方正仿宋_GBK"/>
          <w:sz w:val="32"/>
          <w:szCs w:val="32"/>
        </w:rPr>
        <w:t>加强对专项资金的监督管理。任何企业、单位和个人不得骗取、冒领、挤占、截留和挪用专项资金，如有违反，一经查实，按照《财政违法行为处罚处分条例》等规定追究相应责任，涉嫌犯罪的，移送司法机关处理。</w:t>
      </w:r>
    </w:p>
    <w:p>
      <w:pPr>
        <w:adjustRightInd w:val="0"/>
        <w:snapToGrid w:val="0"/>
        <w:spacing w:line="620" w:lineRule="atLeast"/>
        <w:ind w:firstLine="640" w:firstLineChars="200"/>
        <w:rPr>
          <w:rFonts w:eastAsia="方正仿宋_GBK"/>
          <w:sz w:val="32"/>
          <w:szCs w:val="32"/>
        </w:rPr>
      </w:pPr>
    </w:p>
    <w:p>
      <w:pPr>
        <w:adjustRightInd w:val="0"/>
        <w:snapToGrid w:val="0"/>
        <w:spacing w:line="620" w:lineRule="atLeast"/>
        <w:ind w:firstLine="640" w:firstLineChars="200"/>
        <w:rPr>
          <w:rFonts w:eastAsia="方正仿宋_GBK"/>
          <w:sz w:val="32"/>
          <w:szCs w:val="32"/>
        </w:rPr>
      </w:pPr>
      <w:r>
        <w:rPr>
          <w:rFonts w:eastAsia="方正仿宋_GBK"/>
          <w:sz w:val="32"/>
          <w:szCs w:val="32"/>
        </w:rPr>
        <w:t>附件：</w:t>
      </w:r>
      <w:r>
        <w:rPr>
          <w:rFonts w:hint="eastAsia" w:eastAsia="方正仿宋_GBK"/>
          <w:sz w:val="32"/>
          <w:szCs w:val="32"/>
        </w:rPr>
        <w:t>1.</w:t>
      </w:r>
      <w:r>
        <w:rPr>
          <w:rFonts w:eastAsia="方正仿宋_GBK"/>
          <w:sz w:val="32"/>
          <w:szCs w:val="32"/>
        </w:rPr>
        <w:t>20</w:t>
      </w:r>
      <w:r>
        <w:rPr>
          <w:rFonts w:hint="eastAsia" w:eastAsia="方正仿宋_GBK"/>
          <w:sz w:val="32"/>
          <w:szCs w:val="32"/>
        </w:rPr>
        <w:t>20</w:t>
      </w:r>
      <w:r>
        <w:rPr>
          <w:rFonts w:eastAsia="方正仿宋_GBK"/>
          <w:sz w:val="32"/>
          <w:szCs w:val="32"/>
        </w:rPr>
        <w:t>年第</w:t>
      </w:r>
      <w:r>
        <w:rPr>
          <w:rFonts w:hint="eastAsia" w:eastAsia="方正仿宋_GBK"/>
          <w:sz w:val="32"/>
          <w:szCs w:val="32"/>
        </w:rPr>
        <w:t>三</w:t>
      </w:r>
      <w:r>
        <w:rPr>
          <w:rFonts w:eastAsia="方正仿宋_GBK"/>
          <w:sz w:val="32"/>
          <w:szCs w:val="32"/>
        </w:rPr>
        <w:t>批重庆市中小微企业</w:t>
      </w:r>
      <w:r>
        <w:rPr>
          <w:rFonts w:hint="eastAsia" w:eastAsia="方正仿宋_GBK"/>
          <w:sz w:val="32"/>
          <w:szCs w:val="32"/>
        </w:rPr>
        <w:t>发展</w:t>
      </w:r>
      <w:r>
        <w:rPr>
          <w:rFonts w:eastAsia="方正仿宋_GBK"/>
          <w:sz w:val="32"/>
          <w:szCs w:val="32"/>
        </w:rPr>
        <w:t>专项资金项目</w:t>
      </w:r>
    </w:p>
    <w:p>
      <w:pPr>
        <w:adjustRightInd w:val="0"/>
        <w:snapToGrid w:val="0"/>
        <w:spacing w:line="620" w:lineRule="atLeast"/>
        <w:ind w:firstLine="1920" w:firstLineChars="600"/>
        <w:rPr>
          <w:rFonts w:eastAsia="方正仿宋_GBK"/>
          <w:sz w:val="32"/>
          <w:szCs w:val="32"/>
        </w:rPr>
      </w:pPr>
      <w:r>
        <w:rPr>
          <w:rFonts w:eastAsia="方正仿宋_GBK"/>
          <w:sz w:val="32"/>
          <w:szCs w:val="32"/>
        </w:rPr>
        <w:t>申报指南</w:t>
      </w:r>
    </w:p>
    <w:p>
      <w:pPr>
        <w:adjustRightInd w:val="0"/>
        <w:snapToGrid w:val="0"/>
        <w:spacing w:line="620" w:lineRule="atLeast"/>
        <w:rPr>
          <w:rFonts w:eastAsia="方正仿宋_GBK"/>
          <w:sz w:val="32"/>
          <w:szCs w:val="32"/>
        </w:rPr>
      </w:pPr>
      <w:r>
        <w:rPr>
          <w:rFonts w:hint="eastAsia" w:ascii="方正仿宋_GBK" w:hAnsi="方正仿宋_GBK" w:eastAsia="方正仿宋_GBK" w:cs="方正仿宋_GBK"/>
          <w:kern w:val="0"/>
          <w:sz w:val="32"/>
          <w:szCs w:val="32"/>
        </w:rPr>
        <w:t xml:space="preserve">         </w:t>
      </w:r>
      <w:r>
        <w:rPr>
          <w:rFonts w:hint="eastAsia" w:eastAsia="方正仿宋_GBK"/>
          <w:sz w:val="32"/>
          <w:szCs w:val="32"/>
        </w:rPr>
        <w:t>2.项目申报资料（包括项目申报表、申报书模板、真</w:t>
      </w:r>
    </w:p>
    <w:p>
      <w:pPr>
        <w:adjustRightInd w:val="0"/>
        <w:snapToGrid w:val="0"/>
        <w:spacing w:line="620" w:lineRule="atLeast"/>
        <w:ind w:firstLine="1920" w:firstLineChars="600"/>
        <w:rPr>
          <w:rFonts w:eastAsia="方正仿宋_GBK"/>
        </w:rPr>
      </w:pPr>
      <w:r>
        <w:rPr>
          <w:rFonts w:hint="eastAsia" w:eastAsia="方正仿宋_GBK"/>
          <w:sz w:val="32"/>
          <w:szCs w:val="32"/>
        </w:rPr>
        <w:t>实性合规性承诺书）</w:t>
      </w:r>
    </w:p>
    <w:p>
      <w:pPr>
        <w:adjustRightInd w:val="0"/>
        <w:snapToGrid w:val="0"/>
        <w:spacing w:line="620" w:lineRule="atLeast"/>
        <w:ind w:firstLine="1600" w:firstLineChars="500"/>
        <w:rPr>
          <w:rFonts w:eastAsia="方正仿宋_GBK"/>
          <w:sz w:val="32"/>
          <w:szCs w:val="32"/>
        </w:rPr>
      </w:pPr>
      <w:r>
        <w:rPr>
          <w:rFonts w:hint="eastAsia" w:eastAsia="方正仿宋_GBK"/>
          <w:sz w:val="32"/>
          <w:szCs w:val="32"/>
        </w:rPr>
        <w:t>3.银行金融机构供应链融资核心企业入围确认书</w:t>
      </w:r>
    </w:p>
    <w:p>
      <w:pPr>
        <w:adjustRightInd w:val="0"/>
        <w:snapToGrid w:val="0"/>
        <w:spacing w:line="620" w:lineRule="atLeast"/>
        <w:ind w:left="319" w:leftChars="152" w:firstLine="1308" w:firstLineChars="409"/>
        <w:rPr>
          <w:rFonts w:eastAsia="方正仿宋_GBK"/>
          <w:sz w:val="32"/>
          <w:szCs w:val="32"/>
        </w:rPr>
      </w:pPr>
      <w:r>
        <w:rPr>
          <w:rFonts w:hint="eastAsia" w:eastAsia="方正仿宋_GBK"/>
          <w:sz w:val="32"/>
          <w:szCs w:val="32"/>
        </w:rPr>
        <w:t>4.重庆市中小微企业市场开拓资金补助申请表及</w:t>
      </w:r>
      <w:r>
        <w:rPr>
          <w:rFonts w:eastAsia="方正仿宋_GBK"/>
          <w:sz w:val="32"/>
          <w:szCs w:val="32"/>
        </w:rPr>
        <w:t>项</w:t>
      </w:r>
    </w:p>
    <w:p>
      <w:pPr>
        <w:adjustRightInd w:val="0"/>
        <w:snapToGrid w:val="0"/>
        <w:spacing w:line="620" w:lineRule="atLeast"/>
        <w:ind w:left="319" w:leftChars="152" w:firstLine="1628" w:firstLineChars="509"/>
        <w:rPr>
          <w:rFonts w:eastAsia="方正仿宋_GBK"/>
          <w:sz w:val="32"/>
          <w:szCs w:val="32"/>
        </w:rPr>
      </w:pPr>
      <w:r>
        <w:rPr>
          <w:rFonts w:eastAsia="方正仿宋_GBK"/>
          <w:sz w:val="32"/>
          <w:szCs w:val="32"/>
        </w:rPr>
        <w:t>目报备表</w:t>
      </w:r>
    </w:p>
    <w:p>
      <w:pPr>
        <w:adjustRightInd w:val="0"/>
        <w:snapToGrid w:val="0"/>
        <w:spacing w:line="620" w:lineRule="atLeast"/>
        <w:rPr>
          <w:rFonts w:eastAsia="方正仿宋_GBK"/>
          <w:sz w:val="32"/>
          <w:szCs w:val="32"/>
        </w:rPr>
      </w:pPr>
    </w:p>
    <w:p>
      <w:pPr>
        <w:adjustRightInd w:val="0"/>
        <w:snapToGrid w:val="0"/>
        <w:spacing w:line="620" w:lineRule="atLeast"/>
        <w:rPr>
          <w:rFonts w:eastAsia="方正仿宋_GBK"/>
          <w:sz w:val="32"/>
          <w:szCs w:val="32"/>
        </w:rPr>
      </w:pPr>
    </w:p>
    <w:p>
      <w:pPr>
        <w:adjustRightInd w:val="0"/>
        <w:snapToGrid w:val="0"/>
        <w:spacing w:line="620" w:lineRule="atLeast"/>
        <w:rPr>
          <w:rFonts w:eastAsia="方正仿宋_GBK"/>
          <w:sz w:val="32"/>
          <w:szCs w:val="32"/>
        </w:rPr>
      </w:pPr>
    </w:p>
    <w:p>
      <w:pPr>
        <w:adjustRightInd w:val="0"/>
        <w:snapToGrid w:val="0"/>
        <w:spacing w:line="620" w:lineRule="atLeast"/>
        <w:rPr>
          <w:rFonts w:eastAsia="方正仿宋_GBK"/>
          <w:sz w:val="32"/>
          <w:szCs w:val="32"/>
        </w:rPr>
      </w:pPr>
    </w:p>
    <w:p>
      <w:pPr>
        <w:adjustRightInd w:val="0"/>
        <w:snapToGrid w:val="0"/>
        <w:spacing w:line="620" w:lineRule="atLeast"/>
        <w:rPr>
          <w:rFonts w:eastAsia="方正仿宋_GBK"/>
          <w:sz w:val="32"/>
          <w:szCs w:val="32"/>
        </w:rPr>
      </w:pPr>
      <w:r>
        <w:rPr>
          <w:rFonts w:hint="eastAsia" w:eastAsia="方正仿宋_GBK"/>
          <w:sz w:val="32"/>
          <w:szCs w:val="32"/>
        </w:rPr>
        <w:t xml:space="preserve">    </w:t>
      </w:r>
      <w:r>
        <w:rPr>
          <w:rFonts w:eastAsia="方正仿宋_GBK"/>
          <w:sz w:val="32"/>
          <w:szCs w:val="32"/>
        </w:rPr>
        <w:t xml:space="preserve">重庆市经济和信息化委员会  </w:t>
      </w:r>
      <w:r>
        <w:rPr>
          <w:rFonts w:hint="eastAsia" w:eastAsia="方正仿宋_GBK"/>
          <w:sz w:val="32"/>
          <w:szCs w:val="32"/>
        </w:rPr>
        <w:t xml:space="preserve"> </w:t>
      </w:r>
      <w:r>
        <w:rPr>
          <w:rFonts w:eastAsia="方正仿宋_GBK"/>
          <w:sz w:val="32"/>
          <w:szCs w:val="32"/>
        </w:rPr>
        <w:t xml:space="preserve">       重庆市财政局</w:t>
      </w:r>
    </w:p>
    <w:p>
      <w:pPr>
        <w:adjustRightInd w:val="0"/>
        <w:snapToGrid w:val="0"/>
        <w:spacing w:line="620" w:lineRule="atLeas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30</w:t>
      </w:r>
      <w:r>
        <w:rPr>
          <w:rFonts w:eastAsia="方正仿宋_GBK"/>
          <w:sz w:val="32"/>
          <w:szCs w:val="32"/>
        </w:rPr>
        <w:t>日</w:t>
      </w:r>
    </w:p>
    <w:p>
      <w:pPr>
        <w:adjustRightInd w:val="0"/>
        <w:snapToGrid w:val="0"/>
        <w:spacing w:line="600" w:lineRule="atLeast"/>
        <w:rPr>
          <w:rFonts w:eastAsia="方正仿宋_GBK"/>
          <w:sz w:val="32"/>
          <w:szCs w:val="32"/>
        </w:rPr>
      </w:pPr>
    </w:p>
    <w:p>
      <w:pPr>
        <w:widowControl/>
        <w:adjustRightInd w:val="0"/>
        <w:snapToGrid w:val="0"/>
        <w:spacing w:line="600" w:lineRule="atLeast"/>
        <w:jc w:val="left"/>
        <w:rPr>
          <w:rFonts w:eastAsia="方正仿宋_GBK"/>
          <w:snapToGrid w:val="0"/>
          <w:kern w:val="0"/>
          <w:sz w:val="32"/>
          <w:szCs w:val="32"/>
        </w:rPr>
      </w:pPr>
      <w:bookmarkStart w:id="0" w:name="_Toc16121"/>
      <w:bookmarkStart w:id="1" w:name="_Toc6756"/>
      <w:bookmarkStart w:id="2" w:name="_Toc31660"/>
      <w:r>
        <w:rPr>
          <w:rFonts w:eastAsia="方正仿宋_GBK"/>
          <w:snapToGrid w:val="0"/>
          <w:kern w:val="0"/>
          <w:sz w:val="32"/>
          <w:szCs w:val="32"/>
        </w:rPr>
        <w:br w:type="page"/>
      </w:r>
    </w:p>
    <w:p>
      <w:pPr>
        <w:adjustRightInd w:val="0"/>
        <w:snapToGrid w:val="0"/>
        <w:spacing w:line="600" w:lineRule="atLeast"/>
        <w:jc w:val="left"/>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附件</w:t>
      </w:r>
      <w:bookmarkEnd w:id="0"/>
      <w:bookmarkEnd w:id="1"/>
      <w:bookmarkEnd w:id="2"/>
      <w:r>
        <w:rPr>
          <w:rFonts w:hint="eastAsia" w:ascii="方正黑体_GBK" w:hAnsi="方正黑体_GBK" w:eastAsia="方正黑体_GBK" w:cs="方正黑体_GBK"/>
          <w:snapToGrid w:val="0"/>
          <w:kern w:val="0"/>
          <w:sz w:val="32"/>
          <w:szCs w:val="32"/>
        </w:rPr>
        <w:t>1</w:t>
      </w:r>
    </w:p>
    <w:p>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3" w:name="_Toc13177"/>
      <w:bookmarkStart w:id="4" w:name="_Toc6421"/>
    </w:p>
    <w:p>
      <w:pPr>
        <w:adjustRightInd w:val="0"/>
        <w:snapToGrid w:val="0"/>
        <w:spacing w:line="600" w:lineRule="atLeas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2020年第三批重庆市中小微企业</w:t>
      </w:r>
      <w:bookmarkEnd w:id="3"/>
      <w:bookmarkEnd w:id="4"/>
    </w:p>
    <w:p>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5" w:name="_Toc3450"/>
      <w:bookmarkStart w:id="6" w:name="_Toc22265"/>
      <w:r>
        <w:rPr>
          <w:rFonts w:hint="eastAsia" w:ascii="方正小标宋_GBK" w:hAnsi="方正小标宋_GBK" w:eastAsia="方正小标宋_GBK" w:cs="方正小标宋_GBK"/>
          <w:sz w:val="44"/>
          <w:szCs w:val="44"/>
        </w:rPr>
        <w:t>发展专项资金项目申报指南</w:t>
      </w:r>
      <w:bookmarkEnd w:id="5"/>
      <w:bookmarkEnd w:id="6"/>
    </w:p>
    <w:p>
      <w:pPr>
        <w:adjustRightInd w:val="0"/>
        <w:snapToGrid w:val="0"/>
        <w:spacing w:line="600" w:lineRule="atLeast"/>
        <w:ind w:firstLine="640"/>
        <w:rPr>
          <w:rFonts w:eastAsia="方正仿宋_GBK"/>
          <w:kern w:val="0"/>
          <w:sz w:val="32"/>
          <w:szCs w:val="32"/>
        </w:rPr>
      </w:pPr>
      <w:bookmarkStart w:id="7" w:name="_Toc20656"/>
    </w:p>
    <w:bookmarkEnd w:id="7"/>
    <w:p>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一、供应链应收账款质押融资核心企业奖励</w:t>
      </w:r>
    </w:p>
    <w:p>
      <w:pPr>
        <w:adjustRightInd w:val="0"/>
        <w:snapToGrid w:val="0"/>
        <w:spacing w:line="600" w:lineRule="atLeas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（一）支持方向。大力支持汽摩行业企业通过供应链应收账款质押融资，积极参与并配合做好上游企业应收账款确认的汽摩核心企业。</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二）支持条件。1.在重庆市行政区域内注册登记且存续满两年以上。2.年主营业务收入4亿元以下的中小企业（以纳税申报表数据为准）。3.入围银行业金融机构核心企业名录。4.对列入严重失信主体“黑名单”，受到财政违法行为处罚处分，以及存在应退未退财政资金行为的企业和单位，不纳入支持范围。</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（三）补助标准。对配合为上游一级和二级供应商企业提供应收账款质押融资服务的核心企业，按上游一级和二级供应商企业新增应收账款质押融资贷款额度给予不超过1%奖励，单个企业奖励最高不超过100万元。</w:t>
      </w:r>
    </w:p>
    <w:p>
      <w:pPr>
        <w:adjustRightInd w:val="0"/>
        <w:snapToGrid w:val="0"/>
        <w:spacing w:line="600" w:lineRule="atLeast"/>
        <w:ind w:firstLine="640" w:firstLineChars="200"/>
        <w:rPr>
          <w:rFonts w:eastAsia="方正仿宋_GBK"/>
          <w:kern w:val="0"/>
          <w:sz w:val="32"/>
          <w:szCs w:val="32"/>
        </w:rPr>
      </w:pPr>
      <w:r>
        <w:rPr>
          <w:rFonts w:hint="eastAsia" w:ascii="方正仿宋_GBK" w:hAnsi="方正仿宋_GBK" w:eastAsia="方正仿宋_GBK" w:cs="方正仿宋_GBK"/>
          <w:kern w:val="0"/>
          <w:sz w:val="32"/>
          <w:szCs w:val="32"/>
        </w:rPr>
        <w:t>（四）</w:t>
      </w:r>
      <w:r>
        <w:rPr>
          <w:rFonts w:hint="eastAsia" w:ascii="方正仿宋_GBK" w:hAnsi="方正仿宋_GBK" w:eastAsia="方正仿宋_GBK" w:cs="方正仿宋_GBK"/>
          <w:kern w:val="0"/>
          <w:sz w:val="32"/>
          <w:szCs w:val="32"/>
          <w:shd w:val="clear" w:color="auto" w:fill="FFFFFF"/>
        </w:rPr>
        <w:t>联系人及联系电话：吴俊，6389</w:t>
      </w:r>
      <w:r>
        <w:rPr>
          <w:rFonts w:hint="eastAsia" w:eastAsia="方正仿宋_GBK"/>
          <w:kern w:val="0"/>
          <w:sz w:val="32"/>
          <w:szCs w:val="32"/>
          <w:shd w:val="clear" w:color="auto" w:fill="FFFFFF"/>
        </w:rPr>
        <w:t>7144。</w:t>
      </w:r>
    </w:p>
    <w:p>
      <w:pPr>
        <w:adjustRightInd w:val="0"/>
        <w:snapToGrid w:val="0"/>
        <w:spacing w:line="600" w:lineRule="atLeast"/>
        <w:ind w:firstLine="640" w:firstLineChars="200"/>
        <w:rPr>
          <w:rFonts w:eastAsia="方正仿宋_GBK"/>
          <w:kern w:val="0"/>
          <w:sz w:val="32"/>
          <w:szCs w:val="32"/>
        </w:rPr>
      </w:pPr>
      <w:r>
        <w:rPr>
          <w:rFonts w:hint="eastAsia" w:eastAsia="方正仿宋_GBK"/>
          <w:kern w:val="0"/>
          <w:sz w:val="32"/>
          <w:szCs w:val="32"/>
        </w:rPr>
        <w:t>（五）申报材料。</w:t>
      </w:r>
      <w:r>
        <w:rPr>
          <w:rFonts w:hint="eastAsia" w:eastAsia="方正仿宋_GBK"/>
          <w:kern w:val="0"/>
          <w:sz w:val="32"/>
          <w:szCs w:val="32"/>
          <w:shd w:val="clear" w:color="auto" w:fill="FFFFFF"/>
        </w:rPr>
        <w:t>按照附件2准备项目申报材料。</w:t>
      </w:r>
      <w:r>
        <w:rPr>
          <w:rFonts w:hint="eastAsia" w:eastAsia="方正仿宋_GBK"/>
          <w:kern w:val="0"/>
          <w:sz w:val="32"/>
          <w:szCs w:val="32"/>
        </w:rPr>
        <w:t>1.申报企业入围银行金融机构核心企业名录情况，上游一级和二级供应商企业应收账款质押融资详细情况等内容，加盖申报单位公章；2.申请企业营业执照（复印件加盖鲜章）；3.银行业金融机构供应链融资核心企业入围确认书（见附件3）；4.银行业金融机构出具的核心企业为上游一级和二级供应商企业提供应收账款质押融资明细表（含电子版本）及证明材料（2019年1月1日-2019年12月31日）</w:t>
      </w:r>
    </w:p>
    <w:p>
      <w:pPr>
        <w:widowControl/>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bookmarkStart w:id="8" w:name="_Toc29648"/>
      <w:r>
        <w:rPr>
          <w:rFonts w:hint="eastAsia" w:ascii="方正黑体_GBK" w:hAnsi="方正黑体_GBK" w:eastAsia="方正黑体_GBK" w:cs="方正黑体_GBK"/>
          <w:sz w:val="32"/>
          <w:szCs w:val="32"/>
        </w:rPr>
        <w:t>中小微企业市场开拓资金补助</w:t>
      </w:r>
      <w:bookmarkEnd w:id="8"/>
    </w:p>
    <w:p>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（一）支持方向。</w:t>
      </w:r>
      <w:r>
        <w:rPr>
          <w:rFonts w:hint="eastAsia" w:ascii="方正仿宋_GBK" w:hAnsi="方正仿宋_GBK" w:eastAsia="方正仿宋_GBK" w:cs="方正仿宋_GBK"/>
          <w:sz w:val="32"/>
          <w:szCs w:val="32"/>
        </w:rPr>
        <w:t>参加对外考察交流及参加国（境）内外展会的中小微企业。</w:t>
      </w:r>
    </w:p>
    <w:p>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（二）支持条件。1.</w:t>
      </w:r>
      <w:r>
        <w:rPr>
          <w:rFonts w:hint="eastAsia" w:ascii="方正仿宋_GBK" w:hAnsi="方正仿宋_GBK" w:eastAsia="方正仿宋_GBK" w:cs="方正仿宋_GBK"/>
          <w:sz w:val="32"/>
          <w:szCs w:val="32"/>
        </w:rPr>
        <w:t>参加由市经济信息委组织或社会机构（含商会、协会等社团组织，中介机构，以下同）组织并经市经济信息委（含原市中小企业局）报备的赴国（境）外开展对外投资考察与交流合作的中小微企业。2.对外投资考察和交流合作的项目执行时间为2019年6月30日至2020年6月30日之间。</w:t>
      </w:r>
    </w:p>
    <w:p>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（三）补助标准。</w:t>
      </w:r>
      <w:r>
        <w:rPr>
          <w:rFonts w:hint="eastAsia" w:ascii="方正仿宋_GBK" w:hAnsi="方正仿宋_GBK" w:eastAsia="方正仿宋_GBK" w:cs="方正仿宋_GBK"/>
          <w:sz w:val="32"/>
          <w:szCs w:val="32"/>
        </w:rPr>
        <w:t>组团开展境外投资考察和交流合作活动，给予企业参团费用补助，最高不超过实际发生费用的50%，且每户企业补助不超过2人，每人补助最高不超过2万元。</w:t>
      </w:r>
    </w:p>
    <w:p>
      <w:pPr>
        <w:adjustRightInd w:val="0"/>
        <w:snapToGrid w:val="0"/>
        <w:spacing w:line="600" w:lineRule="atLeas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（四）联系人：李了蓼，63899442。</w:t>
      </w:r>
    </w:p>
    <w:p>
      <w:pPr>
        <w:adjustRightInd w:val="0"/>
        <w:snapToGrid w:val="0"/>
        <w:spacing w:line="600" w:lineRule="atLeas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（五）申报材料。对外投资考察和交流合作补助项目原则上应由以政府购买服务的方式委托专业活动承办机构统一代为申报。</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重庆市中小企业市场开拓资金补助申报表（见附件3）；</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重庆市中小微企业市场开拓项目报备表复印件；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项目总结报告，主要包含：项目实施情况、取得主要成效及存在问题、行程安排、交通安排及人员数量等费用说明；</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出国（境）相关文件（含邀请函等）；</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出国（境）人员清单和行程表</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出国（境）考察人员护照复印件（护照首页、签证页、出入境盖章页），在国（境）外商务活动的照片（如洽谈会，拜访、考察活动等）</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国（境）外机票发票等复印件；</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营业执照复印件；</w:t>
      </w:r>
    </w:p>
    <w:p>
      <w:pPr>
        <w:adjustRightInd w:val="0"/>
        <w:snapToGrid w:val="0"/>
        <w:spacing w:line="600" w:lineRule="atLeast"/>
        <w:rPr>
          <w:rFonts w:ascii="方正黑体_GBK" w:hAnsi="方正黑体_GBK" w:eastAsia="方正黑体_GBK" w:cs="方正黑体_GBK"/>
          <w:sz w:val="32"/>
          <w:szCs w:val="32"/>
        </w:rPr>
      </w:pPr>
    </w:p>
    <w:p>
      <w:pPr>
        <w:widowControl/>
        <w:adjustRightInd w:val="0"/>
        <w:snapToGrid w:val="0"/>
        <w:spacing w:line="600" w:lineRule="atLeast"/>
        <w:jc w:val="left"/>
        <w:rPr>
          <w:rFonts w:ascii="方正黑体_GBK" w:hAnsi="方正黑体_GBK" w:eastAsia="方正黑体_GBK" w:cs="方正黑体_GBK"/>
          <w:sz w:val="32"/>
          <w:szCs w:val="32"/>
        </w:rPr>
      </w:pPr>
      <w:r>
        <w:rPr>
          <w:rFonts w:ascii="方正黑体_GBK" w:hAnsi="方正黑体_GBK" w:eastAsia="方正黑体_GBK" w:cs="方正黑体_GBK"/>
          <w:sz w:val="32"/>
          <w:szCs w:val="32"/>
        </w:rPr>
        <w:br w:type="page"/>
      </w:r>
    </w:p>
    <w:p>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adjustRightInd w:val="0"/>
        <w:snapToGrid w:val="0"/>
        <w:spacing w:line="600" w:lineRule="atLeast"/>
        <w:rPr>
          <w:rFonts w:ascii="方正仿宋_GBK" w:hAnsi="方正仿宋_GBK" w:eastAsia="方正仿宋_GBK" w:cs="方正仿宋_GBK"/>
          <w:sz w:val="32"/>
          <w:szCs w:val="32"/>
        </w:rPr>
      </w:pPr>
    </w:p>
    <w:p>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项目申报资料</w:t>
      </w:r>
    </w:p>
    <w:p>
      <w:pPr>
        <w:adjustRightInd w:val="0"/>
        <w:snapToGrid w:val="0"/>
        <w:spacing w:line="600" w:lineRule="atLeast"/>
        <w:rPr>
          <w:rFonts w:ascii="方正仿宋_GBK" w:hAnsi="方正仿宋_GBK" w:eastAsia="方正仿宋_GBK" w:cs="方正仿宋_GBK"/>
          <w:sz w:val="32"/>
          <w:szCs w:val="32"/>
        </w:rPr>
      </w:pPr>
    </w:p>
    <w:p>
      <w:pPr>
        <w:pStyle w:val="19"/>
        <w:adjustRightInd w:val="0"/>
        <w:snapToGrid w:val="0"/>
        <w:spacing w:line="60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1.重庆市中小微专项资金项目申报表（2020年）</w:t>
      </w:r>
    </w:p>
    <w:p>
      <w:pPr>
        <w:adjustRightInd w:val="0"/>
        <w:snapToGrid w:val="0"/>
        <w:spacing w:line="60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2.项目申报书模板</w:t>
      </w:r>
    </w:p>
    <w:p>
      <w:pPr>
        <w:adjustRightInd w:val="0"/>
        <w:snapToGrid w:val="0"/>
        <w:spacing w:line="60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3.项目真实性合规性承诺书</w:t>
      </w:r>
    </w:p>
    <w:p>
      <w:pPr>
        <w:adjustRightInd w:val="0"/>
        <w:snapToGrid w:val="0"/>
        <w:spacing w:line="600" w:lineRule="atLeast"/>
      </w:pPr>
    </w:p>
    <w:p>
      <w:pPr>
        <w:widowControl/>
        <w:adjustRightInd w:val="0"/>
        <w:snapToGrid w:val="0"/>
        <w:spacing w:line="600" w:lineRule="atLeast"/>
        <w:jc w:val="left"/>
        <w:rPr>
          <w:rFonts w:eastAsia="方正仿宋_GBK"/>
          <w:kern w:val="0"/>
          <w:sz w:val="32"/>
          <w:szCs w:val="32"/>
        </w:rPr>
      </w:pPr>
      <w:r>
        <w:rPr>
          <w:rFonts w:eastAsia="方正仿宋_GBK"/>
          <w:kern w:val="0"/>
          <w:sz w:val="32"/>
          <w:szCs w:val="32"/>
        </w:rPr>
        <w:br w:type="page"/>
      </w:r>
    </w:p>
    <w:p>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附件2-1</w:t>
      </w:r>
    </w:p>
    <w:tbl>
      <w:tblPr>
        <w:tblStyle w:val="10"/>
        <w:tblW w:w="10460" w:type="dxa"/>
        <w:jc w:val="center"/>
        <w:tblLayout w:type="fixed"/>
        <w:tblCellMar>
          <w:top w:w="0" w:type="dxa"/>
          <w:left w:w="108" w:type="dxa"/>
          <w:bottom w:w="0" w:type="dxa"/>
          <w:right w:w="108" w:type="dxa"/>
        </w:tblCellMar>
      </w:tblPr>
      <w:tblGrid>
        <w:gridCol w:w="972"/>
        <w:gridCol w:w="697"/>
        <w:gridCol w:w="211"/>
        <w:gridCol w:w="709"/>
        <w:gridCol w:w="62"/>
        <w:gridCol w:w="1134"/>
        <w:gridCol w:w="297"/>
        <w:gridCol w:w="236"/>
        <w:gridCol w:w="470"/>
        <w:gridCol w:w="706"/>
        <w:gridCol w:w="922"/>
        <w:gridCol w:w="153"/>
        <w:gridCol w:w="695"/>
        <w:gridCol w:w="65"/>
        <w:gridCol w:w="76"/>
        <w:gridCol w:w="896"/>
        <w:gridCol w:w="283"/>
        <w:gridCol w:w="851"/>
        <w:gridCol w:w="1025"/>
      </w:tblGrid>
      <w:tr>
        <w:tblPrEx>
          <w:tblCellMar>
            <w:top w:w="0" w:type="dxa"/>
            <w:left w:w="108" w:type="dxa"/>
            <w:bottom w:w="0" w:type="dxa"/>
            <w:right w:w="108" w:type="dxa"/>
          </w:tblCellMar>
        </w:tblPrEx>
        <w:trPr>
          <w:trHeight w:val="741" w:hRule="atLeast"/>
          <w:jc w:val="center"/>
        </w:trPr>
        <w:tc>
          <w:tcPr>
            <w:tcW w:w="10460" w:type="dxa"/>
            <w:gridSpan w:val="19"/>
            <w:tcBorders>
              <w:top w:val="nil"/>
              <w:left w:val="nil"/>
              <w:bottom w:val="nil"/>
              <w:right w:val="nil"/>
            </w:tcBorders>
            <w:vAlign w:val="center"/>
          </w:tcPr>
          <w:p>
            <w:pPr>
              <w:adjustRightInd w:val="0"/>
              <w:snapToGrid w:val="0"/>
              <w:spacing w:line="0" w:lineRule="atLeast"/>
              <w:jc w:val="center"/>
              <w:rPr>
                <w:rFonts w:eastAsia="方正仿宋_GBK"/>
                <w:kern w:val="0"/>
                <w:sz w:val="36"/>
                <w:szCs w:val="36"/>
              </w:rPr>
            </w:pPr>
            <w:r>
              <w:rPr>
                <w:rFonts w:hint="eastAsia" w:ascii="方正小标宋_GBK" w:hAnsi="方正小标宋_GBK" w:eastAsia="方正小标宋_GBK" w:cs="方正小标宋_GBK"/>
                <w:kern w:val="0"/>
                <w:sz w:val="36"/>
                <w:szCs w:val="36"/>
              </w:rPr>
              <w:t>重庆市中小微专项资金项目申报表（2020年）</w:t>
            </w:r>
          </w:p>
        </w:tc>
      </w:tr>
      <w:tr>
        <w:tblPrEx>
          <w:tblCellMar>
            <w:top w:w="0" w:type="dxa"/>
            <w:left w:w="108" w:type="dxa"/>
            <w:bottom w:w="0" w:type="dxa"/>
            <w:right w:w="108" w:type="dxa"/>
          </w:tblCellMar>
        </w:tblPrEx>
        <w:trPr>
          <w:jc w:val="center"/>
        </w:trPr>
        <w:tc>
          <w:tcPr>
            <w:tcW w:w="10460" w:type="dxa"/>
            <w:gridSpan w:val="19"/>
            <w:tcBorders>
              <w:top w:val="nil"/>
              <w:left w:val="nil"/>
              <w:bottom w:val="nil"/>
              <w:right w:val="nil"/>
            </w:tcBorders>
          </w:tcPr>
          <w:p>
            <w:pPr>
              <w:adjustRightInd w:val="0"/>
              <w:snapToGrid w:val="0"/>
              <w:spacing w:line="400" w:lineRule="atLeast"/>
              <w:rPr>
                <w:rFonts w:eastAsia="方正仿宋_GBK"/>
                <w:kern w:val="0"/>
                <w:sz w:val="24"/>
                <w:szCs w:val="24"/>
              </w:rPr>
            </w:pPr>
            <w:r>
              <w:rPr>
                <w:rFonts w:eastAsia="方正仿宋_GBK"/>
                <w:kern w:val="0"/>
                <w:sz w:val="24"/>
                <w:szCs w:val="24"/>
              </w:rPr>
              <w:t xml:space="preserve">申报单位名称（盖章）：    </w:t>
            </w:r>
            <w:r>
              <w:rPr>
                <w:rFonts w:hint="eastAsia" w:eastAsia="方正仿宋_GBK"/>
                <w:kern w:val="0"/>
                <w:sz w:val="24"/>
                <w:szCs w:val="24"/>
              </w:rPr>
              <w:t xml:space="preserve">                </w:t>
            </w:r>
            <w:r>
              <w:rPr>
                <w:rFonts w:eastAsia="方正仿宋_GBK"/>
                <w:kern w:val="0"/>
                <w:sz w:val="24"/>
                <w:szCs w:val="24"/>
              </w:rPr>
              <w:t xml:space="preserve">                          单位：万元</w:t>
            </w:r>
          </w:p>
        </w:tc>
      </w:tr>
      <w:tr>
        <w:tblPrEx>
          <w:tblCellMar>
            <w:top w:w="0" w:type="dxa"/>
            <w:left w:w="108" w:type="dxa"/>
            <w:bottom w:w="0" w:type="dxa"/>
            <w:right w:w="108" w:type="dxa"/>
          </w:tblCellMar>
        </w:tblPrEx>
        <w:trPr>
          <w:trHeight w:val="99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申报单位地址</w:t>
            </w:r>
          </w:p>
        </w:tc>
        <w:tc>
          <w:tcPr>
            <w:tcW w:w="3346" w:type="dxa"/>
            <w:gridSpan w:val="7"/>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1176"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所属区县/部门</w:t>
            </w:r>
          </w:p>
        </w:tc>
        <w:tc>
          <w:tcPr>
            <w:tcW w:w="1911" w:type="dxa"/>
            <w:gridSpan w:val="5"/>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896"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组织机构代码</w:t>
            </w:r>
          </w:p>
        </w:tc>
        <w:tc>
          <w:tcPr>
            <w:tcW w:w="2159" w:type="dxa"/>
            <w:gridSpan w:val="3"/>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企业上年经营状况</w:t>
            </w:r>
          </w:p>
        </w:tc>
        <w:tc>
          <w:tcPr>
            <w:tcW w:w="908" w:type="dxa"/>
            <w:gridSpan w:val="2"/>
            <w:tcBorders>
              <w:top w:val="nil"/>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主营业务收入</w:t>
            </w:r>
          </w:p>
        </w:tc>
        <w:tc>
          <w:tcPr>
            <w:tcW w:w="2202" w:type="dxa"/>
            <w:gridSpan w:val="4"/>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1412" w:type="dxa"/>
            <w:gridSpan w:val="3"/>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实现利润</w:t>
            </w:r>
          </w:p>
        </w:tc>
        <w:tc>
          <w:tcPr>
            <w:tcW w:w="1075" w:type="dxa"/>
            <w:gridSpan w:val="2"/>
            <w:tcBorders>
              <w:top w:val="nil"/>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836" w:type="dxa"/>
            <w:gridSpan w:val="3"/>
            <w:tcBorders>
              <w:top w:val="nil"/>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上缴</w:t>
            </w:r>
          </w:p>
          <w:p>
            <w:pPr>
              <w:adjustRightInd w:val="0"/>
              <w:snapToGrid w:val="0"/>
              <w:spacing w:line="400" w:lineRule="atLeast"/>
              <w:rPr>
                <w:rFonts w:eastAsia="方正仿宋_GBK"/>
                <w:kern w:val="0"/>
                <w:sz w:val="24"/>
                <w:szCs w:val="24"/>
              </w:rPr>
            </w:pPr>
            <w:r>
              <w:rPr>
                <w:rFonts w:eastAsia="方正仿宋_GBK"/>
                <w:kern w:val="0"/>
                <w:sz w:val="24"/>
                <w:szCs w:val="24"/>
              </w:rPr>
              <w:t>税金</w:t>
            </w:r>
          </w:p>
        </w:tc>
        <w:tc>
          <w:tcPr>
            <w:tcW w:w="1179" w:type="dxa"/>
            <w:gridSpan w:val="2"/>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851" w:type="dxa"/>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出口（万美元）</w:t>
            </w:r>
          </w:p>
        </w:tc>
        <w:tc>
          <w:tcPr>
            <w:tcW w:w="1025" w:type="dxa"/>
            <w:tcBorders>
              <w:top w:val="nil"/>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项目</w:t>
            </w:r>
          </w:p>
          <w:p>
            <w:pPr>
              <w:adjustRightInd w:val="0"/>
              <w:snapToGrid w:val="0"/>
              <w:spacing w:line="400" w:lineRule="atLeast"/>
              <w:rPr>
                <w:rFonts w:eastAsia="方正仿宋_GBK"/>
                <w:kern w:val="0"/>
                <w:sz w:val="24"/>
                <w:szCs w:val="24"/>
              </w:rPr>
            </w:pPr>
            <w:r>
              <w:rPr>
                <w:rFonts w:eastAsia="方正仿宋_GBK"/>
                <w:kern w:val="0"/>
                <w:sz w:val="24"/>
                <w:szCs w:val="24"/>
              </w:rPr>
              <w:t>名称</w:t>
            </w:r>
          </w:p>
        </w:tc>
        <w:tc>
          <w:tcPr>
            <w:tcW w:w="3346" w:type="dxa"/>
            <w:gridSpan w:val="7"/>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2251"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项目负责人</w:t>
            </w:r>
          </w:p>
        </w:tc>
        <w:tc>
          <w:tcPr>
            <w:tcW w:w="1732" w:type="dxa"/>
            <w:gridSpan w:val="4"/>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1134" w:type="dxa"/>
            <w:gridSpan w:val="2"/>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手机</w:t>
            </w:r>
          </w:p>
        </w:tc>
        <w:tc>
          <w:tcPr>
            <w:tcW w:w="1025"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1016" w:hRule="atLeast"/>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申报项目方向</w:t>
            </w:r>
          </w:p>
        </w:tc>
        <w:tc>
          <w:tcPr>
            <w:tcW w:w="6292" w:type="dxa"/>
            <w:gridSpan w:val="12"/>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p>
        </w:tc>
        <w:tc>
          <w:tcPr>
            <w:tcW w:w="1037" w:type="dxa"/>
            <w:gridSpan w:val="3"/>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项目实施起止时间</w:t>
            </w:r>
          </w:p>
        </w:tc>
        <w:tc>
          <w:tcPr>
            <w:tcW w:w="2159" w:type="dxa"/>
            <w:gridSpan w:val="3"/>
            <w:tcBorders>
              <w:top w:val="nil"/>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765" w:hRule="atLeast"/>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项目已投资金额</w:t>
            </w:r>
          </w:p>
        </w:tc>
        <w:tc>
          <w:tcPr>
            <w:tcW w:w="3346" w:type="dxa"/>
            <w:gridSpan w:val="7"/>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c>
          <w:tcPr>
            <w:tcW w:w="2251"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申请财政资金</w:t>
            </w:r>
          </w:p>
        </w:tc>
        <w:tc>
          <w:tcPr>
            <w:tcW w:w="3891" w:type="dxa"/>
            <w:gridSpan w:val="7"/>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财政资金用途</w:t>
            </w:r>
          </w:p>
        </w:tc>
        <w:tc>
          <w:tcPr>
            <w:tcW w:w="9488" w:type="dxa"/>
            <w:gridSpan w:val="18"/>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（说明财政专项资金具体计划用途）　</w:t>
            </w:r>
          </w:p>
          <w:p>
            <w:pPr>
              <w:adjustRightInd w:val="0"/>
              <w:snapToGrid w:val="0"/>
              <w:spacing w:line="40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1685" w:hRule="atLeast"/>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项目主要内容</w:t>
            </w:r>
          </w:p>
        </w:tc>
        <w:tc>
          <w:tcPr>
            <w:tcW w:w="9488" w:type="dxa"/>
            <w:gridSpan w:val="18"/>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90" w:hRule="atLeast"/>
          <w:jc w:val="center"/>
        </w:trPr>
        <w:tc>
          <w:tcPr>
            <w:tcW w:w="1669" w:type="dxa"/>
            <w:gridSpan w:val="2"/>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项目预计年经济效益</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营业收入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利润</w:t>
            </w:r>
          </w:p>
        </w:tc>
        <w:tc>
          <w:tcPr>
            <w:tcW w:w="16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p>
        </w:tc>
        <w:tc>
          <w:tcPr>
            <w:tcW w:w="9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税金</w:t>
            </w:r>
          </w:p>
        </w:tc>
        <w:tc>
          <w:tcPr>
            <w:tcW w:w="31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911" w:hRule="atLeast"/>
          <w:jc w:val="center"/>
        </w:trPr>
        <w:tc>
          <w:tcPr>
            <w:tcW w:w="25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r>
              <w:rPr>
                <w:rFonts w:hint="eastAsia" w:eastAsia="方正仿宋_GBK"/>
                <w:kern w:val="0"/>
                <w:sz w:val="24"/>
                <w:szCs w:val="24"/>
              </w:rPr>
              <w:t>项目其他绩效</w:t>
            </w:r>
          </w:p>
        </w:tc>
        <w:tc>
          <w:tcPr>
            <w:tcW w:w="7871"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eastAsia="方正仿宋_GBK"/>
                <w:kern w:val="0"/>
                <w:sz w:val="24"/>
                <w:szCs w:val="24"/>
              </w:rPr>
            </w:pPr>
          </w:p>
        </w:tc>
      </w:tr>
      <w:tr>
        <w:tblPrEx>
          <w:tblCellMar>
            <w:top w:w="0" w:type="dxa"/>
            <w:left w:w="108" w:type="dxa"/>
            <w:bottom w:w="0" w:type="dxa"/>
            <w:right w:w="108" w:type="dxa"/>
          </w:tblCellMar>
        </w:tblPrEx>
        <w:trPr>
          <w:jc w:val="center"/>
        </w:trPr>
        <w:tc>
          <w:tcPr>
            <w:tcW w:w="2589" w:type="dxa"/>
            <w:gridSpan w:val="4"/>
            <w:tcBorders>
              <w:top w:val="single" w:color="auto" w:sz="4" w:space="0"/>
              <w:left w:val="nil"/>
              <w:bottom w:val="nil"/>
              <w:right w:val="nil"/>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xml:space="preserve">填表人：                </w:t>
            </w:r>
          </w:p>
        </w:tc>
        <w:tc>
          <w:tcPr>
            <w:tcW w:w="4740" w:type="dxa"/>
            <w:gridSpan w:val="10"/>
            <w:tcBorders>
              <w:top w:val="single" w:color="auto" w:sz="4" w:space="0"/>
              <w:left w:val="nil"/>
              <w:bottom w:val="nil"/>
              <w:right w:val="nil"/>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xml:space="preserve">联系手机：                 </w:t>
            </w:r>
          </w:p>
        </w:tc>
        <w:tc>
          <w:tcPr>
            <w:tcW w:w="3131" w:type="dxa"/>
            <w:gridSpan w:val="5"/>
            <w:tcBorders>
              <w:top w:val="single" w:color="auto" w:sz="4" w:space="0"/>
              <w:left w:val="nil"/>
              <w:bottom w:val="nil"/>
              <w:right w:val="nil"/>
            </w:tcBorders>
            <w:vAlign w:val="center"/>
          </w:tcPr>
          <w:p>
            <w:pPr>
              <w:adjustRightInd w:val="0"/>
              <w:snapToGrid w:val="0"/>
              <w:spacing w:line="400" w:lineRule="atLeast"/>
              <w:rPr>
                <w:rFonts w:eastAsia="方正仿宋_GBK"/>
                <w:kern w:val="0"/>
                <w:sz w:val="24"/>
                <w:szCs w:val="24"/>
              </w:rPr>
            </w:pPr>
            <w:r>
              <w:rPr>
                <w:rFonts w:eastAsia="方正仿宋_GBK"/>
                <w:kern w:val="0"/>
                <w:sz w:val="24"/>
                <w:szCs w:val="24"/>
              </w:rPr>
              <w:t xml:space="preserve">填表时间： </w:t>
            </w:r>
          </w:p>
        </w:tc>
      </w:tr>
    </w:tbl>
    <w:p/>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附件2-2</w:t>
      </w:r>
    </w:p>
    <w:p>
      <w:pPr>
        <w:adjustRightInd w:val="0"/>
        <w:snapToGrid w:val="0"/>
        <w:spacing w:line="600" w:lineRule="atLeast"/>
        <w:jc w:val="center"/>
        <w:rPr>
          <w:rFonts w:ascii="方正小标宋_GBK" w:hAnsi="方正小标宋_GBK" w:eastAsia="方正小标宋_GBK" w:cs="方正小标宋_GBK"/>
          <w:sz w:val="44"/>
          <w:szCs w:val="44"/>
        </w:rPr>
      </w:pPr>
    </w:p>
    <w:p>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项目申报书模板</w:t>
      </w:r>
    </w:p>
    <w:p>
      <w:pPr>
        <w:adjustRightInd w:val="0"/>
        <w:snapToGrid w:val="0"/>
        <w:spacing w:line="600" w:lineRule="atLeast"/>
        <w:rPr>
          <w:rFonts w:eastAsia="方正仿宋_GBK"/>
          <w:sz w:val="32"/>
          <w:szCs w:val="32"/>
        </w:rPr>
      </w:pPr>
      <w:r>
        <w:rPr>
          <w:rFonts w:eastAsia="方正仿宋_GBK"/>
          <w:sz w:val="32"/>
          <w:szCs w:val="32"/>
        </w:rPr>
        <w:t xml:space="preserve">    </w:t>
      </w:r>
    </w:p>
    <w:p>
      <w:pPr>
        <w:adjustRightInd w:val="0"/>
        <w:snapToGrid w:val="0"/>
        <w:spacing w:line="600" w:lineRule="atLeast"/>
        <w:ind w:firstLine="640" w:firstLineChars="200"/>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一、企业基本情况</w:t>
      </w:r>
    </w:p>
    <w:p>
      <w:pPr>
        <w:adjustRightInd w:val="0"/>
        <w:snapToGrid w:val="0"/>
        <w:spacing w:line="600" w:lineRule="atLeast"/>
        <w:ind w:firstLine="640" w:firstLineChars="200"/>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二、项目基本情况</w:t>
      </w:r>
    </w:p>
    <w:p>
      <w:pPr>
        <w:adjustRightInd w:val="0"/>
        <w:snapToGrid w:val="0"/>
        <w:spacing w:line="600" w:lineRule="atLeast"/>
        <w:ind w:firstLine="640" w:firstLineChars="200"/>
        <w:rPr>
          <w:rFonts w:eastAsia="方正仿宋_GBK"/>
          <w:sz w:val="32"/>
          <w:szCs w:val="32"/>
        </w:rPr>
      </w:pPr>
      <w:r>
        <w:rPr>
          <w:rFonts w:eastAsia="方正仿宋_GBK"/>
          <w:sz w:val="32"/>
          <w:szCs w:val="32"/>
        </w:rPr>
        <w:t>（一）项目名称。</w:t>
      </w:r>
    </w:p>
    <w:p>
      <w:pPr>
        <w:adjustRightInd w:val="0"/>
        <w:snapToGrid w:val="0"/>
        <w:spacing w:line="600" w:lineRule="atLeast"/>
        <w:ind w:firstLine="640" w:firstLineChars="200"/>
        <w:rPr>
          <w:rFonts w:eastAsia="方正仿宋_GBK"/>
          <w:sz w:val="32"/>
          <w:szCs w:val="32"/>
        </w:rPr>
      </w:pPr>
      <w:r>
        <w:rPr>
          <w:rFonts w:eastAsia="方正仿宋_GBK"/>
          <w:sz w:val="32"/>
          <w:szCs w:val="32"/>
        </w:rPr>
        <w:t>（二）项目实施地点。</w:t>
      </w:r>
    </w:p>
    <w:p>
      <w:pPr>
        <w:adjustRightInd w:val="0"/>
        <w:snapToGrid w:val="0"/>
        <w:spacing w:line="600" w:lineRule="atLeast"/>
        <w:ind w:firstLine="640" w:firstLineChars="200"/>
        <w:rPr>
          <w:rFonts w:eastAsia="方正仿宋_GBK"/>
          <w:sz w:val="32"/>
          <w:szCs w:val="32"/>
        </w:rPr>
      </w:pPr>
      <w:r>
        <w:rPr>
          <w:rFonts w:eastAsia="方正仿宋_GBK"/>
          <w:sz w:val="32"/>
          <w:szCs w:val="32"/>
        </w:rPr>
        <w:t>（三）项目实施工期（X年X月至X年X月）。</w:t>
      </w:r>
    </w:p>
    <w:p>
      <w:pPr>
        <w:adjustRightInd w:val="0"/>
        <w:snapToGrid w:val="0"/>
        <w:spacing w:line="600" w:lineRule="atLeast"/>
        <w:ind w:firstLine="640" w:firstLineChars="200"/>
        <w:rPr>
          <w:rFonts w:eastAsia="方正仿宋_GBK"/>
          <w:sz w:val="32"/>
          <w:szCs w:val="32"/>
        </w:rPr>
      </w:pPr>
      <w:r>
        <w:rPr>
          <w:rFonts w:eastAsia="方正仿宋_GBK"/>
          <w:sz w:val="32"/>
          <w:szCs w:val="32"/>
        </w:rPr>
        <w:t>（四）项目实施目标及内容。</w:t>
      </w:r>
    </w:p>
    <w:p>
      <w:pPr>
        <w:adjustRightInd w:val="0"/>
        <w:snapToGrid w:val="0"/>
        <w:spacing w:line="600" w:lineRule="atLeast"/>
        <w:ind w:firstLine="640" w:firstLineChars="200"/>
        <w:rPr>
          <w:rFonts w:eastAsia="方正仿宋_GBK"/>
          <w:sz w:val="32"/>
          <w:szCs w:val="32"/>
        </w:rPr>
      </w:pPr>
      <w:r>
        <w:rPr>
          <w:rFonts w:eastAsia="方正仿宋_GBK"/>
          <w:sz w:val="32"/>
          <w:szCs w:val="32"/>
        </w:rPr>
        <w:t>（五）项目投资概算及资金来源情况</w:t>
      </w:r>
    </w:p>
    <w:p>
      <w:pPr>
        <w:adjustRightInd w:val="0"/>
        <w:snapToGrid w:val="0"/>
        <w:spacing w:line="600" w:lineRule="atLeast"/>
        <w:ind w:firstLine="640" w:firstLineChars="200"/>
        <w:rPr>
          <w:rFonts w:eastAsia="方正仿宋_GBK"/>
          <w:sz w:val="32"/>
          <w:szCs w:val="32"/>
        </w:rPr>
      </w:pPr>
      <w:r>
        <w:rPr>
          <w:rFonts w:eastAsia="方正仿宋_GBK"/>
          <w:sz w:val="32"/>
          <w:szCs w:val="32"/>
        </w:rPr>
        <w:t>（六）项目技术分析及实施计划。</w:t>
      </w:r>
    </w:p>
    <w:p>
      <w:pPr>
        <w:adjustRightInd w:val="0"/>
        <w:snapToGrid w:val="0"/>
        <w:spacing w:line="600" w:lineRule="atLeast"/>
        <w:ind w:firstLine="640" w:firstLineChars="200"/>
        <w:rPr>
          <w:rFonts w:eastAsia="方正仿宋_GBK"/>
          <w:sz w:val="32"/>
          <w:szCs w:val="32"/>
        </w:rPr>
      </w:pPr>
      <w:r>
        <w:rPr>
          <w:rFonts w:eastAsia="方正仿宋_GBK"/>
          <w:sz w:val="32"/>
          <w:szCs w:val="32"/>
        </w:rPr>
        <w:t>（七）项目前期工作及当前进展情况。</w:t>
      </w:r>
    </w:p>
    <w:p>
      <w:pPr>
        <w:adjustRightInd w:val="0"/>
        <w:snapToGrid w:val="0"/>
        <w:spacing w:line="600" w:lineRule="atLeast"/>
        <w:ind w:firstLine="640" w:firstLineChars="200"/>
        <w:rPr>
          <w:rFonts w:eastAsia="方正仿宋_GBK"/>
          <w:sz w:val="32"/>
          <w:szCs w:val="32"/>
        </w:rPr>
      </w:pPr>
      <w:r>
        <w:rPr>
          <w:rFonts w:eastAsia="方正仿宋_GBK"/>
          <w:sz w:val="32"/>
          <w:szCs w:val="32"/>
        </w:rPr>
        <w:t>（八）项目预期效益分析。</w:t>
      </w:r>
    </w:p>
    <w:p>
      <w:pPr>
        <w:adjustRightInd w:val="0"/>
        <w:snapToGrid w:val="0"/>
        <w:spacing w:line="600" w:lineRule="atLeast"/>
        <w:ind w:firstLine="640" w:firstLineChars="200"/>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w:t>
      </w:r>
      <w:r>
        <w:rPr>
          <w:rFonts w:ascii="方正黑体_GBK" w:hAnsi="方正黑体_GBK" w:eastAsia="方正黑体_GBK" w:cs="方正黑体_GBK"/>
          <w:kern w:val="0"/>
          <w:sz w:val="32"/>
          <w:szCs w:val="32"/>
          <w:shd w:val="clear" w:color="auto" w:fill="FFFFFF"/>
        </w:rPr>
        <w:t>、申请专项资金用途</w:t>
      </w:r>
    </w:p>
    <w:p>
      <w:pPr>
        <w:adjustRightInd w:val="0"/>
        <w:snapToGrid w:val="0"/>
        <w:spacing w:line="600" w:lineRule="atLeast"/>
        <w:ind w:firstLine="640" w:firstLineChars="200"/>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四</w:t>
      </w:r>
      <w:r>
        <w:rPr>
          <w:rFonts w:ascii="方正黑体_GBK" w:hAnsi="方正黑体_GBK" w:eastAsia="方正黑体_GBK" w:cs="方正黑体_GBK"/>
          <w:kern w:val="0"/>
          <w:sz w:val="32"/>
          <w:szCs w:val="32"/>
          <w:shd w:val="clear" w:color="auto" w:fill="FFFFFF"/>
        </w:rPr>
        <w:t>、项目申报条件所需资料</w:t>
      </w:r>
    </w:p>
    <w:p>
      <w:pPr>
        <w:adjustRightInd w:val="0"/>
        <w:snapToGrid w:val="0"/>
        <w:spacing w:line="600" w:lineRule="atLeast"/>
        <w:ind w:firstLine="640" w:firstLineChars="200"/>
        <w:rPr>
          <w:rFonts w:eastAsia="方正仿宋_GBK"/>
          <w:kern w:val="0"/>
          <w:sz w:val="32"/>
          <w:szCs w:val="32"/>
          <w:shd w:val="clear" w:color="auto" w:fill="FFFFFF"/>
        </w:rPr>
      </w:pPr>
      <w:r>
        <w:rPr>
          <w:rFonts w:eastAsia="方正仿宋_GBK"/>
          <w:kern w:val="0"/>
          <w:sz w:val="32"/>
          <w:szCs w:val="32"/>
          <w:shd w:val="clear" w:color="auto" w:fill="FFFFFF"/>
        </w:rPr>
        <w:t>（一）项目申报方向所列申报条件对应要件佐证资料。</w:t>
      </w:r>
    </w:p>
    <w:p>
      <w:pPr>
        <w:adjustRightInd w:val="0"/>
        <w:snapToGrid w:val="0"/>
        <w:spacing w:line="600" w:lineRule="atLeast"/>
        <w:ind w:firstLine="640" w:firstLineChars="200"/>
        <w:rPr>
          <w:rFonts w:eastAsia="方正仿宋_GBK"/>
          <w:kern w:val="0"/>
          <w:sz w:val="32"/>
          <w:szCs w:val="32"/>
          <w:shd w:val="clear" w:color="auto" w:fill="FFFFFF"/>
        </w:rPr>
      </w:pPr>
      <w:r>
        <w:rPr>
          <w:rFonts w:hint="eastAsia" w:eastAsia="方正仿宋_GBK"/>
          <w:kern w:val="0"/>
          <w:sz w:val="32"/>
          <w:szCs w:val="32"/>
          <w:shd w:val="clear" w:color="auto" w:fill="FFFFFF"/>
        </w:rPr>
        <w:t>（二）</w:t>
      </w:r>
      <w:r>
        <w:rPr>
          <w:rFonts w:eastAsia="方正仿宋_GBK"/>
          <w:kern w:val="0"/>
          <w:sz w:val="32"/>
          <w:szCs w:val="32"/>
          <w:shd w:val="clear" w:color="auto" w:fill="FFFFFF"/>
        </w:rPr>
        <w:t>项目投资补助标准佐证资料、票据清单（表格）。</w:t>
      </w:r>
    </w:p>
    <w:p>
      <w:pPr>
        <w:adjustRightInd w:val="0"/>
        <w:snapToGrid w:val="0"/>
        <w:spacing w:line="600" w:lineRule="atLeast"/>
        <w:ind w:firstLine="640" w:firstLineChars="200"/>
        <w:rPr>
          <w:rFonts w:eastAsia="方正仿宋_GBK"/>
          <w:kern w:val="0"/>
          <w:sz w:val="32"/>
          <w:szCs w:val="32"/>
        </w:rPr>
      </w:pPr>
      <w:r>
        <w:rPr>
          <w:rFonts w:hint="eastAsia" w:eastAsia="方正仿宋_GBK"/>
          <w:kern w:val="0"/>
          <w:sz w:val="32"/>
          <w:szCs w:val="32"/>
          <w:shd w:val="clear" w:color="auto" w:fill="FFFFFF"/>
        </w:rPr>
        <w:t>（三）</w:t>
      </w:r>
      <w:r>
        <w:rPr>
          <w:rFonts w:eastAsia="方正仿宋_GBK"/>
          <w:kern w:val="0"/>
          <w:sz w:val="32"/>
          <w:szCs w:val="32"/>
          <w:shd w:val="clear" w:color="auto" w:fill="FFFFFF"/>
        </w:rPr>
        <w:t>其他重要资料。</w:t>
      </w: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附件2-3</w:t>
      </w:r>
    </w:p>
    <w:p>
      <w:pPr>
        <w:adjustRightInd w:val="0"/>
        <w:snapToGrid w:val="0"/>
        <w:spacing w:line="600" w:lineRule="atLeast"/>
        <w:jc w:val="center"/>
        <w:rPr>
          <w:rFonts w:ascii="方正小标宋_GBK" w:hAnsi="方正小标宋_GBK" w:eastAsia="方正小标宋_GBK" w:cs="方正小标宋_GBK"/>
          <w:sz w:val="44"/>
          <w:szCs w:val="44"/>
        </w:rPr>
      </w:pPr>
    </w:p>
    <w:p>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项目真实性合规性承诺书</w:t>
      </w:r>
    </w:p>
    <w:p>
      <w:pPr>
        <w:adjustRightInd w:val="0"/>
        <w:snapToGrid w:val="0"/>
        <w:spacing w:line="600" w:lineRule="atLeast"/>
        <w:rPr>
          <w:rFonts w:eastAsia="方正仿宋_GBK"/>
          <w:sz w:val="32"/>
          <w:szCs w:val="32"/>
        </w:rPr>
      </w:pPr>
    </w:p>
    <w:p>
      <w:pPr>
        <w:adjustRightInd w:val="0"/>
        <w:snapToGrid w:val="0"/>
        <w:spacing w:line="600" w:lineRule="atLeast"/>
        <w:ind w:firstLine="640" w:firstLineChars="200"/>
        <w:rPr>
          <w:rFonts w:eastAsia="方正仿宋_GBK"/>
          <w:sz w:val="32"/>
          <w:szCs w:val="32"/>
        </w:rPr>
      </w:pPr>
      <w:r>
        <w:rPr>
          <w:rFonts w:eastAsia="方正仿宋_GBK"/>
          <w:sz w:val="32"/>
          <w:szCs w:val="32"/>
        </w:rPr>
        <w:t>本单位对本次申报的XXX项目作出如下承诺：</w:t>
      </w:r>
    </w:p>
    <w:p>
      <w:pPr>
        <w:adjustRightInd w:val="0"/>
        <w:snapToGrid w:val="0"/>
        <w:spacing w:line="600" w:lineRule="atLeast"/>
        <w:rPr>
          <w:rFonts w:eastAsia="方正仿宋_GBK"/>
          <w:sz w:val="32"/>
          <w:szCs w:val="32"/>
        </w:rPr>
      </w:pPr>
      <w:r>
        <w:rPr>
          <w:rFonts w:eastAsia="方正仿宋_GBK"/>
          <w:sz w:val="32"/>
          <w:szCs w:val="32"/>
        </w:rPr>
        <w:t xml:space="preserve">    一、XXX项目内容符合国家和重庆市相关产业政策、发展规划，且未获得其他财政资金支持。</w:t>
      </w:r>
    </w:p>
    <w:p>
      <w:pPr>
        <w:adjustRightInd w:val="0"/>
        <w:snapToGrid w:val="0"/>
        <w:spacing w:line="600" w:lineRule="atLeast"/>
        <w:ind w:firstLine="630"/>
        <w:rPr>
          <w:rFonts w:eastAsia="方正仿宋_GBK"/>
          <w:sz w:val="32"/>
          <w:szCs w:val="32"/>
        </w:rPr>
      </w:pPr>
      <w:r>
        <w:rPr>
          <w:rFonts w:eastAsia="方正仿宋_GBK"/>
          <w:sz w:val="32"/>
          <w:szCs w:val="32"/>
        </w:rPr>
        <w:t>二、本次提供的XXX项目申报资料真实有效，且已准确、充分及完整的表达我单位及XXX项目实际，如与实际情况不符的，我单位愿承担相应法律责任及其他后果。</w:t>
      </w:r>
    </w:p>
    <w:p>
      <w:pPr>
        <w:adjustRightInd w:val="0"/>
        <w:snapToGrid w:val="0"/>
        <w:spacing w:line="600" w:lineRule="atLeast"/>
        <w:ind w:firstLine="630"/>
        <w:rPr>
          <w:rFonts w:eastAsia="方正仿宋_GBK"/>
          <w:sz w:val="32"/>
          <w:szCs w:val="32"/>
        </w:rPr>
      </w:pPr>
      <w:r>
        <w:rPr>
          <w:rFonts w:eastAsia="方正仿宋_GBK"/>
          <w:sz w:val="32"/>
          <w:szCs w:val="32"/>
        </w:rPr>
        <w:t>三、我单位将严格按照批复内容组织项目实施，如项目被主管部门予以撤销的，我单位愿主动退回已拨付的专项资金。</w:t>
      </w:r>
    </w:p>
    <w:p>
      <w:pPr>
        <w:adjustRightInd w:val="0"/>
        <w:snapToGrid w:val="0"/>
        <w:spacing w:line="600" w:lineRule="atLeast"/>
        <w:ind w:firstLine="630"/>
        <w:rPr>
          <w:rFonts w:eastAsia="方正仿宋_GBK"/>
          <w:sz w:val="32"/>
          <w:szCs w:val="32"/>
        </w:rPr>
      </w:pPr>
    </w:p>
    <w:p>
      <w:pPr>
        <w:adjustRightInd w:val="0"/>
        <w:snapToGrid w:val="0"/>
        <w:spacing w:line="600" w:lineRule="atLeast"/>
        <w:ind w:firstLine="630"/>
        <w:rPr>
          <w:rFonts w:eastAsia="方正仿宋_GBK"/>
          <w:sz w:val="32"/>
          <w:szCs w:val="32"/>
        </w:rPr>
      </w:pPr>
    </w:p>
    <w:p>
      <w:pPr>
        <w:adjustRightInd w:val="0"/>
        <w:snapToGrid w:val="0"/>
        <w:spacing w:line="600" w:lineRule="atLeast"/>
        <w:ind w:firstLine="630"/>
        <w:rPr>
          <w:rFonts w:eastAsia="方正仿宋_GBK"/>
          <w:sz w:val="32"/>
          <w:szCs w:val="32"/>
        </w:rPr>
      </w:pPr>
      <w:r>
        <w:rPr>
          <w:rFonts w:eastAsia="方正仿宋_GBK"/>
          <w:sz w:val="32"/>
          <w:szCs w:val="32"/>
        </w:rPr>
        <w:t xml:space="preserve">                    承担单位（盖章）：</w:t>
      </w:r>
    </w:p>
    <w:p>
      <w:pPr>
        <w:adjustRightInd w:val="0"/>
        <w:snapToGrid w:val="0"/>
        <w:spacing w:line="600" w:lineRule="atLeast"/>
        <w:ind w:firstLine="630"/>
        <w:rPr>
          <w:rFonts w:eastAsia="方正仿宋_GBK"/>
          <w:sz w:val="32"/>
          <w:szCs w:val="32"/>
        </w:rPr>
      </w:pPr>
      <w:r>
        <w:rPr>
          <w:rFonts w:eastAsia="方正仿宋_GBK"/>
          <w:sz w:val="32"/>
          <w:szCs w:val="32"/>
        </w:rPr>
        <w:t xml:space="preserve">                           XXXX年XX月XX日</w:t>
      </w:r>
    </w:p>
    <w:p>
      <w:pPr>
        <w:rPr>
          <w:rFonts w:eastAsia="方正仿宋_GBK"/>
          <w:sz w:val="32"/>
          <w:szCs w:val="32"/>
        </w:rPr>
      </w:pPr>
    </w:p>
    <w:p>
      <w:pPr>
        <w:widowControl/>
        <w:jc w:val="left"/>
        <w:rPr>
          <w:rFonts w:ascii="方正黑体_GBK" w:hAnsi="方正仿宋_GBK" w:eastAsia="方正黑体_GBK" w:cs="方正黑体_GBK"/>
          <w:sz w:val="32"/>
          <w:szCs w:val="32"/>
        </w:rPr>
      </w:pPr>
      <w:r>
        <w:rPr>
          <w:rFonts w:ascii="方正黑体_GBK" w:hAnsi="方正仿宋_GBK" w:eastAsia="方正黑体_GBK" w:cs="方正黑体_GBK"/>
          <w:sz w:val="32"/>
          <w:szCs w:val="32"/>
        </w:rPr>
        <w:br w:type="page"/>
      </w:r>
    </w:p>
    <w:p>
      <w:pPr>
        <w:spacing w:line="560" w:lineRule="exact"/>
        <w:jc w:val="left"/>
        <w:rPr>
          <w:rFonts w:ascii="方正黑体_GBK" w:hAnsi="方正黑体_GBK" w:eastAsia="方正黑体_GBK"/>
          <w:sz w:val="32"/>
          <w:szCs w:val="32"/>
        </w:rPr>
      </w:pPr>
      <w:r>
        <w:rPr>
          <w:rFonts w:hint="eastAsia" w:ascii="方正黑体_GBK" w:hAnsi="方正仿宋_GBK" w:eastAsia="方正黑体_GBK" w:cs="方正黑体_GBK"/>
          <w:sz w:val="32"/>
          <w:szCs w:val="32"/>
        </w:rPr>
        <w:t>附件3</w:t>
      </w:r>
    </w:p>
    <w:p>
      <w:pPr>
        <w:spacing w:line="220" w:lineRule="atLeast"/>
        <w:rPr>
          <w:rFonts w:ascii="方正小标宋_GBK" w:hAnsi="方正仿宋_GBK" w:eastAsia="方正小标宋_GBK" w:cs="方正仿宋_GBK"/>
          <w:sz w:val="44"/>
          <w:szCs w:val="44"/>
        </w:rPr>
      </w:pPr>
    </w:p>
    <w:p>
      <w:pPr>
        <w:spacing w:line="6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银行金融机构供应链融资核心企业入围</w:t>
      </w:r>
    </w:p>
    <w:p>
      <w:pPr>
        <w:spacing w:line="6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确认书</w:t>
      </w:r>
    </w:p>
    <w:p>
      <w:pPr>
        <w:spacing w:line="220" w:lineRule="atLeas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市经济信息委：</w:t>
      </w:r>
    </w:p>
    <w:p>
      <w:pPr>
        <w:spacing w:line="60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经我行核查，</w:t>
      </w:r>
      <w:r>
        <w:rPr>
          <w:rFonts w:hint="eastAsia" w:ascii="方正仿宋_GBK" w:hAnsi="方正仿宋_GBK" w:eastAsia="方正仿宋_GBK" w:cs="方正仿宋_GBK"/>
          <w:sz w:val="32"/>
          <w:szCs w:val="32"/>
          <w:u w:val="single"/>
        </w:rPr>
        <w:t xml:space="preserve">   </w:t>
      </w:r>
      <w:r>
        <w:rPr>
          <w:rFonts w:hint="eastAsia" w:ascii="方正仿宋_GBK" w:eastAsia="方正仿宋_GBK"/>
          <w:sz w:val="32"/>
          <w:szCs w:val="32"/>
          <w:u w:val="single"/>
        </w:rPr>
        <w:t xml:space="preserve">     ****公司</w:t>
      </w:r>
      <w:r>
        <w:rPr>
          <w:rFonts w:hint="eastAsia" w:ascii="方正仿宋_GBK" w:eastAsia="方正仿宋_GBK"/>
          <w:sz w:val="32"/>
          <w:szCs w:val="32"/>
        </w:rPr>
        <w:t>已入围我行供应链融资核心企业库，特此确认。</w:t>
      </w: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联系人：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联系方式：</w:t>
      </w:r>
    </w:p>
    <w:p>
      <w:pPr>
        <w:spacing w:line="600" w:lineRule="exact"/>
        <w:ind w:firstLine="3840" w:firstLineChars="1200"/>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银行</w:t>
      </w:r>
      <w:r>
        <w:rPr>
          <w:rFonts w:hint="eastAsia" w:ascii="方正仿宋_GBK" w:eastAsia="方正仿宋_GBK"/>
          <w:sz w:val="32"/>
          <w:szCs w:val="32"/>
          <w:u w:val="single"/>
        </w:rPr>
        <w:t xml:space="preserve">     </w:t>
      </w:r>
      <w:r>
        <w:rPr>
          <w:rFonts w:hint="eastAsia" w:ascii="方正仿宋_GBK" w:eastAsia="方正仿宋_GBK"/>
          <w:sz w:val="32"/>
          <w:szCs w:val="32"/>
        </w:rPr>
        <w:t>分行（支行）</w:t>
      </w:r>
    </w:p>
    <w:p>
      <w:pPr>
        <w:spacing w:line="220" w:lineRule="atLeas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220" w:lineRule="atLeast"/>
        <w:ind w:firstLine="640" w:firstLineChars="200"/>
        <w:rPr>
          <w:rFonts w:ascii="方正仿宋_GBK" w:eastAsia="方正仿宋_GBK"/>
          <w:sz w:val="32"/>
          <w:szCs w:val="32"/>
        </w:rPr>
      </w:pPr>
    </w:p>
    <w:p>
      <w:pPr>
        <w:spacing w:line="220" w:lineRule="atLeast"/>
        <w:ind w:firstLine="640" w:firstLineChars="200"/>
        <w:rPr>
          <w:rFonts w:ascii="方正仿宋_GBK" w:eastAsia="方正仿宋_GBK"/>
          <w:sz w:val="32"/>
          <w:szCs w:val="32"/>
        </w:rPr>
      </w:pPr>
    </w:p>
    <w:p>
      <w:pPr>
        <w:widowControl/>
        <w:jc w:val="left"/>
        <w:rPr>
          <w:rFonts w:ascii="方正黑体_GBK" w:hAnsi="方正仿宋_GBK" w:eastAsia="方正黑体_GBK" w:cs="方正黑体_GBK"/>
          <w:sz w:val="32"/>
          <w:szCs w:val="32"/>
        </w:rPr>
      </w:pPr>
      <w:r>
        <w:rPr>
          <w:rFonts w:ascii="方正黑体_GBK" w:hAnsi="方正仿宋_GBK" w:eastAsia="方正黑体_GBK" w:cs="方正黑体_GBK"/>
          <w:sz w:val="32"/>
          <w:szCs w:val="32"/>
        </w:rPr>
        <w:br w:type="page"/>
      </w:r>
    </w:p>
    <w:p>
      <w:pPr>
        <w:spacing w:line="560" w:lineRule="exact"/>
        <w:jc w:val="left"/>
        <w:rPr>
          <w:rFonts w:ascii="方正黑体_GBK" w:hAnsi="方正黑体_GBK" w:eastAsia="方正黑体_GBK"/>
          <w:sz w:val="32"/>
          <w:szCs w:val="32"/>
        </w:rPr>
      </w:pPr>
      <w:r>
        <w:rPr>
          <w:rFonts w:hint="eastAsia" w:ascii="方正黑体_GBK" w:hAnsi="方正仿宋_GBK" w:eastAsia="方正黑体_GBK" w:cs="方正黑体_GBK"/>
          <w:sz w:val="32"/>
          <w:szCs w:val="32"/>
        </w:rPr>
        <w:t>附件4</w:t>
      </w:r>
    </w:p>
    <w:tbl>
      <w:tblPr>
        <w:tblStyle w:val="10"/>
        <w:tblW w:w="8522" w:type="dxa"/>
        <w:jc w:val="center"/>
        <w:tblLayout w:type="fixed"/>
        <w:tblCellMar>
          <w:top w:w="0" w:type="dxa"/>
          <w:left w:w="108" w:type="dxa"/>
          <w:bottom w:w="0" w:type="dxa"/>
          <w:right w:w="108" w:type="dxa"/>
        </w:tblCellMar>
      </w:tblPr>
      <w:tblGrid>
        <w:gridCol w:w="2343"/>
        <w:gridCol w:w="1519"/>
        <w:gridCol w:w="1323"/>
        <w:gridCol w:w="1301"/>
        <w:gridCol w:w="2036"/>
      </w:tblGrid>
      <w:tr>
        <w:tblPrEx>
          <w:tblCellMar>
            <w:top w:w="0" w:type="dxa"/>
            <w:left w:w="108" w:type="dxa"/>
            <w:bottom w:w="0" w:type="dxa"/>
            <w:right w:w="108" w:type="dxa"/>
          </w:tblCellMar>
        </w:tblPrEx>
        <w:trPr>
          <w:trHeight w:val="1248" w:hRule="atLeast"/>
          <w:jc w:val="center"/>
        </w:trPr>
        <w:tc>
          <w:tcPr>
            <w:tcW w:w="8522" w:type="dxa"/>
            <w:gridSpan w:val="5"/>
            <w:tcBorders>
              <w:top w:val="nil"/>
              <w:left w:val="nil"/>
            </w:tcBorders>
            <w:vAlign w:val="center"/>
          </w:tcPr>
          <w:p>
            <w:pPr>
              <w:widowControl/>
              <w:jc w:val="center"/>
              <w:rPr>
                <w:rFonts w:ascii="宋体" w:cs="宋体"/>
                <w:kern w:val="0"/>
                <w:sz w:val="32"/>
                <w:szCs w:val="32"/>
              </w:rPr>
            </w:pPr>
            <w:r>
              <w:rPr>
                <w:rFonts w:hint="eastAsia" w:ascii="方正小标宋_GBK" w:hAnsi="方正小标宋_GBK" w:eastAsia="方正小标宋_GBK" w:cs="方正小标宋_GBK"/>
                <w:kern w:val="0"/>
                <w:sz w:val="32"/>
                <w:szCs w:val="32"/>
              </w:rPr>
              <w:t>重庆市中小微企业市场开拓资金补助申请表</w:t>
            </w:r>
          </w:p>
          <w:p>
            <w:pPr>
              <w:widowControl/>
              <w:jc w:val="center"/>
              <w:rPr>
                <w:rFonts w:ascii="方正小标宋_GBK" w:hAnsi="宋体" w:eastAsia="方正小标宋_GBK"/>
                <w:kern w:val="0"/>
                <w:sz w:val="32"/>
                <w:szCs w:val="32"/>
              </w:rPr>
            </w:pPr>
            <w:r>
              <w:rPr>
                <w:rFonts w:hint="eastAsia" w:ascii="宋体" w:hAnsi="宋体" w:cs="宋体"/>
                <w:kern w:val="0"/>
                <w:sz w:val="24"/>
                <w:szCs w:val="24"/>
              </w:rPr>
              <w:t>（申报对外投资考察与交流合作补助）</w:t>
            </w:r>
          </w:p>
        </w:tc>
      </w:tr>
      <w:tr>
        <w:tblPrEx>
          <w:tblCellMar>
            <w:top w:w="0" w:type="dxa"/>
            <w:left w:w="108" w:type="dxa"/>
            <w:bottom w:w="0" w:type="dxa"/>
            <w:right w:w="108" w:type="dxa"/>
          </w:tblCellMar>
        </w:tblPrEx>
        <w:trPr>
          <w:trHeight w:val="526" w:hRule="atLeast"/>
          <w:jc w:val="center"/>
        </w:trPr>
        <w:tc>
          <w:tcPr>
            <w:tcW w:w="234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rPr>
            </w:pPr>
            <w:r>
              <w:rPr>
                <w:rFonts w:hint="eastAsia" w:ascii="宋体" w:hAnsi="宋体" w:cs="宋体"/>
                <w:kern w:val="0"/>
              </w:rPr>
              <w:t>申报项目名称</w:t>
            </w:r>
          </w:p>
        </w:tc>
        <w:tc>
          <w:tcPr>
            <w:tcW w:w="6179" w:type="dxa"/>
            <w:gridSpan w:val="4"/>
            <w:tcBorders>
              <w:top w:val="single" w:color="000000" w:sz="4" w:space="0"/>
              <w:left w:val="nil"/>
              <w:bottom w:val="single" w:color="000000" w:sz="4" w:space="0"/>
              <w:right w:val="single" w:color="000000" w:sz="4" w:space="0"/>
            </w:tcBorders>
            <w:vAlign w:val="center"/>
          </w:tcPr>
          <w:p>
            <w:pPr>
              <w:widowControl/>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64" w:hRule="atLeast"/>
          <w:jc w:val="center"/>
        </w:trPr>
        <w:tc>
          <w:tcPr>
            <w:tcW w:w="234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rPr>
            </w:pPr>
            <w:r>
              <w:rPr>
                <w:rFonts w:hint="eastAsia" w:ascii="宋体" w:hAnsi="宋体" w:cs="宋体"/>
                <w:kern w:val="0"/>
              </w:rPr>
              <w:t>申报单位名称</w:t>
            </w:r>
          </w:p>
        </w:tc>
        <w:tc>
          <w:tcPr>
            <w:tcW w:w="6179" w:type="dxa"/>
            <w:gridSpan w:val="4"/>
            <w:tcBorders>
              <w:top w:val="single" w:color="000000" w:sz="4" w:space="0"/>
              <w:left w:val="nil"/>
              <w:bottom w:val="single" w:color="000000" w:sz="4" w:space="0"/>
              <w:right w:val="single" w:color="000000" w:sz="4" w:space="0"/>
            </w:tcBorders>
            <w:vAlign w:val="center"/>
          </w:tcPr>
          <w:p>
            <w:pPr>
              <w:widowControl/>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4"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法人代表</w:t>
            </w:r>
          </w:p>
        </w:tc>
        <w:tc>
          <w:tcPr>
            <w:tcW w:w="1519" w:type="dxa"/>
            <w:tcBorders>
              <w:top w:val="single" w:color="000000" w:sz="4" w:space="0"/>
              <w:left w:val="single" w:color="auto" w:sz="4" w:space="0"/>
              <w:bottom w:val="single" w:color="auto" w:sz="4" w:space="0"/>
              <w:right w:val="single" w:color="000000" w:sz="4" w:space="0"/>
            </w:tcBorders>
            <w:vAlign w:val="center"/>
          </w:tcPr>
          <w:p>
            <w:pPr>
              <w:widowControl/>
              <w:jc w:val="center"/>
              <w:rPr>
                <w:rFonts w:ascii="宋体" w:cs="宋体"/>
                <w:kern w:val="0"/>
                <w:sz w:val="24"/>
                <w:szCs w:val="24"/>
              </w:rPr>
            </w:pPr>
          </w:p>
        </w:tc>
        <w:tc>
          <w:tcPr>
            <w:tcW w:w="2624" w:type="dxa"/>
            <w:gridSpan w:val="2"/>
            <w:tcBorders>
              <w:top w:val="single" w:color="000000"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联系电话</w:t>
            </w:r>
          </w:p>
        </w:tc>
        <w:tc>
          <w:tcPr>
            <w:tcW w:w="2036" w:type="dxa"/>
            <w:tcBorders>
              <w:top w:val="single" w:color="000000" w:sz="4" w:space="0"/>
              <w:left w:val="single" w:color="auto" w:sz="4" w:space="0"/>
              <w:bottom w:val="single" w:color="auto" w:sz="4" w:space="0"/>
              <w:right w:val="single" w:color="000000" w:sz="4" w:space="0"/>
            </w:tcBorders>
            <w:vAlign w:val="center"/>
          </w:tcPr>
          <w:p>
            <w:pPr>
              <w:widowControl/>
              <w:rPr>
                <w:rFonts w:ascii="仿宋" w:hAnsi="仿宋" w:eastAsia="仿宋"/>
                <w:kern w:val="0"/>
                <w:sz w:val="24"/>
                <w:szCs w:val="24"/>
              </w:rPr>
            </w:pPr>
          </w:p>
        </w:tc>
      </w:tr>
      <w:tr>
        <w:tblPrEx>
          <w:tblCellMar>
            <w:top w:w="0" w:type="dxa"/>
            <w:left w:w="108" w:type="dxa"/>
            <w:bottom w:w="0" w:type="dxa"/>
            <w:right w:w="108" w:type="dxa"/>
          </w:tblCellMar>
        </w:tblPrEx>
        <w:trPr>
          <w:trHeight w:val="327"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联系人</w:t>
            </w:r>
          </w:p>
        </w:tc>
        <w:tc>
          <w:tcPr>
            <w:tcW w:w="1519" w:type="dxa"/>
            <w:tcBorders>
              <w:top w:val="single" w:color="auto" w:sz="4" w:space="0"/>
              <w:left w:val="single" w:color="auto" w:sz="4" w:space="0"/>
              <w:bottom w:val="single" w:color="000000" w:sz="4" w:space="0"/>
              <w:right w:val="single" w:color="000000" w:sz="4" w:space="0"/>
            </w:tcBorders>
            <w:vAlign w:val="center"/>
          </w:tcPr>
          <w:p>
            <w:pPr>
              <w:jc w:val="center"/>
              <w:rPr>
                <w:rFonts w:ascii="宋体" w:cs="宋体"/>
                <w:kern w:val="0"/>
                <w:sz w:val="24"/>
                <w:szCs w:val="24"/>
              </w:rPr>
            </w:pPr>
          </w:p>
        </w:tc>
        <w:tc>
          <w:tcPr>
            <w:tcW w:w="2624" w:type="dxa"/>
            <w:gridSpan w:val="2"/>
            <w:tcBorders>
              <w:top w:val="single" w:color="auto" w:sz="4" w:space="0"/>
              <w:left w:val="nil"/>
              <w:bottom w:val="single" w:color="000000" w:sz="4" w:space="0"/>
              <w:right w:val="single" w:color="auto" w:sz="4" w:space="0"/>
            </w:tcBorders>
            <w:vAlign w:val="center"/>
          </w:tcPr>
          <w:p>
            <w:pPr>
              <w:jc w:val="center"/>
              <w:rPr>
                <w:rFonts w:ascii="宋体" w:cs="宋体"/>
                <w:kern w:val="0"/>
                <w:sz w:val="24"/>
                <w:szCs w:val="24"/>
              </w:rPr>
            </w:pPr>
            <w:r>
              <w:rPr>
                <w:rFonts w:hint="eastAsia" w:ascii="宋体" w:hAnsi="宋体" w:cs="宋体"/>
                <w:kern w:val="0"/>
                <w:sz w:val="24"/>
                <w:szCs w:val="24"/>
              </w:rPr>
              <w:t>联系电话</w:t>
            </w:r>
          </w:p>
        </w:tc>
        <w:tc>
          <w:tcPr>
            <w:tcW w:w="2036" w:type="dxa"/>
            <w:tcBorders>
              <w:top w:val="single" w:color="auto" w:sz="4" w:space="0"/>
              <w:left w:val="single" w:color="auto" w:sz="4" w:space="0"/>
              <w:bottom w:val="single" w:color="000000" w:sz="4" w:space="0"/>
              <w:right w:val="single" w:color="000000" w:sz="4" w:space="0"/>
            </w:tcBorders>
            <w:vAlign w:val="center"/>
          </w:tcPr>
          <w:p>
            <w:pPr>
              <w:rPr>
                <w:rFonts w:ascii="仿宋" w:hAnsi="仿宋" w:eastAsia="仿宋"/>
                <w:kern w:val="0"/>
                <w:sz w:val="24"/>
                <w:szCs w:val="24"/>
              </w:rPr>
            </w:pPr>
          </w:p>
        </w:tc>
      </w:tr>
      <w:tr>
        <w:tblPrEx>
          <w:tblCellMar>
            <w:top w:w="0" w:type="dxa"/>
            <w:left w:w="108" w:type="dxa"/>
            <w:bottom w:w="0" w:type="dxa"/>
            <w:right w:w="108" w:type="dxa"/>
          </w:tblCellMar>
        </w:tblPrEx>
        <w:trPr>
          <w:trHeight w:val="2461" w:hRule="atLeast"/>
          <w:jc w:val="center"/>
        </w:trPr>
        <w:tc>
          <w:tcPr>
            <w:tcW w:w="8522" w:type="dxa"/>
            <w:gridSpan w:val="5"/>
            <w:tcBorders>
              <w:top w:val="single" w:color="auto" w:sz="4" w:space="0"/>
              <w:left w:val="single" w:color="auto" w:sz="4" w:space="0"/>
              <w:bottom w:val="single" w:color="auto" w:sz="4" w:space="0"/>
              <w:right w:val="single" w:color="000000" w:sz="4" w:space="0"/>
            </w:tcBorders>
          </w:tcPr>
          <w:p>
            <w:pPr>
              <w:widowControl/>
              <w:rPr>
                <w:rFonts w:ascii="宋体" w:cs="宋体"/>
                <w:kern w:val="0"/>
              </w:rPr>
            </w:pPr>
            <w:r>
              <w:rPr>
                <w:rFonts w:hint="eastAsia" w:ascii="宋体" w:hAnsi="宋体" w:cs="宋体"/>
                <w:kern w:val="0"/>
              </w:rPr>
              <w:t>项目实施简况：（</w:t>
            </w:r>
            <w:r>
              <w:rPr>
                <w:rFonts w:ascii="宋体" w:hAnsi="宋体" w:cs="宋体"/>
                <w:kern w:val="0"/>
              </w:rPr>
              <w:t>300</w:t>
            </w:r>
            <w:r>
              <w:rPr>
                <w:rFonts w:hint="eastAsia" w:ascii="宋体" w:hAnsi="宋体" w:cs="宋体"/>
                <w:kern w:val="0"/>
              </w:rPr>
              <w:t>字之内）</w:t>
            </w:r>
          </w:p>
          <w:p>
            <w:pPr>
              <w:rPr>
                <w:rFonts w:ascii="宋体" w:cs="宋体"/>
                <w:kern w:val="0"/>
              </w:rPr>
            </w:pPr>
          </w:p>
          <w:p>
            <w:pPr>
              <w:rPr>
                <w:rFonts w:ascii="宋体" w:cs="宋体"/>
                <w:kern w:val="0"/>
              </w:rPr>
            </w:pPr>
          </w:p>
        </w:tc>
      </w:tr>
      <w:tr>
        <w:tblPrEx>
          <w:tblCellMar>
            <w:top w:w="0" w:type="dxa"/>
            <w:left w:w="108" w:type="dxa"/>
            <w:bottom w:w="0" w:type="dxa"/>
            <w:right w:w="108" w:type="dxa"/>
          </w:tblCellMar>
        </w:tblPrEx>
        <w:trPr>
          <w:trHeight w:val="740" w:hRule="atLeast"/>
          <w:jc w:val="center"/>
        </w:trPr>
        <w:tc>
          <w:tcPr>
            <w:tcW w:w="234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rPr>
            </w:pPr>
            <w:r>
              <w:rPr>
                <w:rFonts w:hint="eastAsia" w:ascii="宋体" w:hAnsi="宋体" w:cs="宋体"/>
                <w:kern w:val="0"/>
              </w:rPr>
              <w:t>参加企业名称</w:t>
            </w:r>
          </w:p>
        </w:tc>
        <w:tc>
          <w:tcPr>
            <w:tcW w:w="151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宋体"/>
                <w:kern w:val="0"/>
              </w:rPr>
            </w:pPr>
            <w:r>
              <w:rPr>
                <w:rFonts w:hint="eastAsia" w:ascii="宋体" w:hAnsi="宋体" w:cs="宋体"/>
                <w:kern w:val="0"/>
              </w:rPr>
              <w:t>费用总额</w:t>
            </w:r>
          </w:p>
          <w:p>
            <w:pPr>
              <w:widowControl/>
              <w:jc w:val="center"/>
              <w:rPr>
                <w:rFonts w:ascii="宋体" w:cs="宋体"/>
                <w:kern w:val="0"/>
              </w:rPr>
            </w:pPr>
            <w:r>
              <w:rPr>
                <w:rFonts w:hint="eastAsia" w:ascii="宋体" w:hAnsi="宋体" w:cs="宋体"/>
                <w:kern w:val="0"/>
              </w:rPr>
              <w:t>（万元）</w:t>
            </w:r>
          </w:p>
        </w:tc>
        <w:tc>
          <w:tcPr>
            <w:tcW w:w="1323" w:type="dxa"/>
            <w:tcBorders>
              <w:top w:val="nil"/>
              <w:left w:val="single" w:color="000000" w:sz="4" w:space="0"/>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申报支持</w:t>
            </w:r>
          </w:p>
          <w:p>
            <w:pPr>
              <w:jc w:val="center"/>
              <w:rPr>
                <w:rFonts w:ascii="宋体" w:cs="宋体"/>
                <w:kern w:val="0"/>
              </w:rPr>
            </w:pPr>
            <w:r>
              <w:rPr>
                <w:rFonts w:hint="eastAsia" w:ascii="宋体" w:hAnsi="宋体" w:cs="宋体"/>
                <w:kern w:val="0"/>
              </w:rPr>
              <w:t>人数</w:t>
            </w:r>
          </w:p>
        </w:tc>
        <w:tc>
          <w:tcPr>
            <w:tcW w:w="130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联系人</w:t>
            </w:r>
          </w:p>
        </w:tc>
        <w:tc>
          <w:tcPr>
            <w:tcW w:w="2036" w:type="dxa"/>
            <w:tcBorders>
              <w:top w:val="nil"/>
              <w:left w:val="single" w:color="auto" w:sz="4" w:space="0"/>
              <w:bottom w:val="single" w:color="auto" w:sz="4" w:space="0"/>
              <w:right w:val="single" w:color="000000" w:sz="4" w:space="0"/>
            </w:tcBorders>
            <w:vAlign w:val="center"/>
          </w:tcPr>
          <w:p>
            <w:pPr>
              <w:widowControl/>
              <w:jc w:val="center"/>
              <w:rPr>
                <w:rFonts w:ascii="宋体" w:cs="宋体"/>
                <w:kern w:val="0"/>
              </w:rPr>
            </w:pPr>
            <w:r>
              <w:rPr>
                <w:rFonts w:hint="eastAsia" w:ascii="宋体" w:hAnsi="宋体" w:cs="宋体"/>
                <w:kern w:val="0"/>
              </w:rPr>
              <w:t>联系电话</w:t>
            </w:r>
          </w:p>
        </w:tc>
      </w:tr>
      <w:tr>
        <w:tblPrEx>
          <w:tblCellMar>
            <w:top w:w="0" w:type="dxa"/>
            <w:left w:w="108" w:type="dxa"/>
            <w:bottom w:w="0" w:type="dxa"/>
            <w:right w:w="108" w:type="dxa"/>
          </w:tblCellMar>
        </w:tblPrEx>
        <w:trPr>
          <w:trHeight w:val="424" w:hRule="atLeast"/>
          <w:jc w:val="center"/>
        </w:trPr>
        <w:tc>
          <w:tcPr>
            <w:tcW w:w="2343" w:type="dxa"/>
            <w:tcBorders>
              <w:top w:val="single" w:color="auto" w:sz="4" w:space="0"/>
              <w:left w:val="single" w:color="auto" w:sz="4" w:space="0"/>
              <w:bottom w:val="single" w:color="auto" w:sz="4" w:space="0"/>
              <w:right w:val="single" w:color="000000"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　</w:t>
            </w:r>
          </w:p>
        </w:tc>
        <w:tc>
          <w:tcPr>
            <w:tcW w:w="1519" w:type="dxa"/>
            <w:tcBorders>
              <w:top w:val="single" w:color="000000" w:sz="4" w:space="0"/>
              <w:left w:val="nil"/>
              <w:bottom w:val="single" w:color="000000" w:sz="4" w:space="0"/>
              <w:right w:val="single" w:color="000000" w:sz="4" w:space="0"/>
            </w:tcBorders>
          </w:tcPr>
          <w:p>
            <w:pPr>
              <w:widowControl/>
              <w:rPr>
                <w:rFonts w:ascii="仿宋" w:hAnsi="仿宋" w:eastAsia="仿宋"/>
                <w:kern w:val="0"/>
                <w:sz w:val="24"/>
                <w:szCs w:val="24"/>
              </w:rPr>
            </w:pPr>
            <w:r>
              <w:rPr>
                <w:rFonts w:hint="eastAsia" w:ascii="仿宋" w:hAnsi="仿宋" w:eastAsia="仿宋" w:cs="仿宋"/>
                <w:kern w:val="0"/>
                <w:sz w:val="24"/>
                <w:szCs w:val="24"/>
              </w:rPr>
              <w:t>　</w:t>
            </w:r>
          </w:p>
        </w:tc>
        <w:tc>
          <w:tcPr>
            <w:tcW w:w="1323" w:type="dxa"/>
            <w:tcBorders>
              <w:top w:val="nil"/>
              <w:left w:val="nil"/>
              <w:bottom w:val="single" w:color="000000" w:sz="4" w:space="0"/>
              <w:right w:val="single" w:color="auto" w:sz="4" w:space="0"/>
            </w:tcBorders>
          </w:tcPr>
          <w:p>
            <w:pPr>
              <w:widowControl/>
              <w:rPr>
                <w:rFonts w:ascii="仿宋" w:hAnsi="仿宋" w:eastAsia="仿宋"/>
                <w:kern w:val="0"/>
                <w:sz w:val="24"/>
                <w:szCs w:val="24"/>
              </w:rPr>
            </w:pPr>
            <w:r>
              <w:rPr>
                <w:rFonts w:hint="eastAsia" w:ascii="仿宋" w:hAnsi="仿宋" w:eastAsia="仿宋" w:cs="仿宋"/>
                <w:kern w:val="0"/>
                <w:sz w:val="24"/>
                <w:szCs w:val="24"/>
              </w:rPr>
              <w:t>　</w:t>
            </w:r>
          </w:p>
        </w:tc>
        <w:tc>
          <w:tcPr>
            <w:tcW w:w="1301" w:type="dxa"/>
            <w:tcBorders>
              <w:top w:val="nil"/>
              <w:left w:val="single" w:color="auto" w:sz="4" w:space="0"/>
              <w:bottom w:val="single" w:color="000000" w:sz="4" w:space="0"/>
              <w:right w:val="single" w:color="auto" w:sz="4" w:space="0"/>
            </w:tcBorders>
          </w:tcPr>
          <w:p>
            <w:pPr>
              <w:widowControl/>
              <w:rPr>
                <w:rFonts w:ascii="仿宋" w:hAnsi="仿宋" w:eastAsia="仿宋"/>
                <w:kern w:val="0"/>
                <w:sz w:val="24"/>
                <w:szCs w:val="24"/>
              </w:rPr>
            </w:pPr>
          </w:p>
        </w:tc>
        <w:tc>
          <w:tcPr>
            <w:tcW w:w="2036" w:type="dxa"/>
            <w:tcBorders>
              <w:top w:val="nil"/>
              <w:left w:val="single" w:color="auto" w:sz="4" w:space="0"/>
              <w:bottom w:val="single" w:color="000000" w:sz="4" w:space="0"/>
              <w:right w:val="single" w:color="000000" w:sz="4" w:space="0"/>
            </w:tcBorders>
          </w:tcPr>
          <w:p>
            <w:pPr>
              <w:widowControl/>
              <w:rPr>
                <w:rFonts w:ascii="仿宋" w:hAnsi="仿宋" w:eastAsia="仿宋"/>
                <w:kern w:val="0"/>
                <w:sz w:val="24"/>
                <w:szCs w:val="24"/>
              </w:rPr>
            </w:pPr>
          </w:p>
        </w:tc>
      </w:tr>
      <w:tr>
        <w:tblPrEx>
          <w:tblCellMar>
            <w:top w:w="0" w:type="dxa"/>
            <w:left w:w="108" w:type="dxa"/>
            <w:bottom w:w="0" w:type="dxa"/>
            <w:right w:w="108" w:type="dxa"/>
          </w:tblCellMar>
        </w:tblPrEx>
        <w:trPr>
          <w:trHeight w:val="417"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　</w:t>
            </w:r>
          </w:p>
        </w:tc>
        <w:tc>
          <w:tcPr>
            <w:tcW w:w="1519" w:type="dxa"/>
            <w:tcBorders>
              <w:top w:val="single" w:color="000000" w:sz="4" w:space="0"/>
              <w:left w:val="single" w:color="auto" w:sz="4" w:space="0"/>
              <w:bottom w:val="single" w:color="000000" w:sz="4" w:space="0"/>
              <w:right w:val="single" w:color="auto" w:sz="4" w:space="0"/>
            </w:tcBorders>
          </w:tcPr>
          <w:p>
            <w:pPr>
              <w:widowControl/>
              <w:rPr>
                <w:rFonts w:ascii="仿宋" w:hAnsi="仿宋" w:eastAsia="仿宋"/>
                <w:kern w:val="0"/>
                <w:sz w:val="24"/>
                <w:szCs w:val="24"/>
              </w:rPr>
            </w:pPr>
            <w:r>
              <w:rPr>
                <w:rFonts w:hint="eastAsia" w:ascii="仿宋" w:hAnsi="仿宋" w:eastAsia="仿宋" w:cs="仿宋"/>
                <w:kern w:val="0"/>
                <w:sz w:val="24"/>
                <w:szCs w:val="24"/>
              </w:rPr>
              <w:t>　</w:t>
            </w:r>
          </w:p>
        </w:tc>
        <w:tc>
          <w:tcPr>
            <w:tcW w:w="1323" w:type="dxa"/>
            <w:tcBorders>
              <w:top w:val="nil"/>
              <w:left w:val="single" w:color="auto" w:sz="4" w:space="0"/>
              <w:bottom w:val="single" w:color="000000" w:sz="4" w:space="0"/>
              <w:right w:val="single" w:color="auto" w:sz="4" w:space="0"/>
            </w:tcBorders>
          </w:tcPr>
          <w:p>
            <w:pPr>
              <w:widowControl/>
              <w:rPr>
                <w:rFonts w:ascii="仿宋" w:hAnsi="仿宋" w:eastAsia="仿宋"/>
                <w:kern w:val="0"/>
                <w:sz w:val="24"/>
                <w:szCs w:val="24"/>
              </w:rPr>
            </w:pPr>
            <w:r>
              <w:rPr>
                <w:rFonts w:hint="eastAsia" w:ascii="仿宋" w:hAnsi="仿宋" w:eastAsia="仿宋" w:cs="仿宋"/>
                <w:kern w:val="0"/>
                <w:sz w:val="24"/>
                <w:szCs w:val="24"/>
              </w:rPr>
              <w:t>　　</w:t>
            </w:r>
          </w:p>
        </w:tc>
        <w:tc>
          <w:tcPr>
            <w:tcW w:w="1301" w:type="dxa"/>
            <w:tcBorders>
              <w:top w:val="nil"/>
              <w:left w:val="single" w:color="auto" w:sz="4" w:space="0"/>
              <w:bottom w:val="single" w:color="000000" w:sz="4" w:space="0"/>
              <w:right w:val="single" w:color="auto" w:sz="4" w:space="0"/>
            </w:tcBorders>
          </w:tcPr>
          <w:p>
            <w:pPr>
              <w:widowControl/>
              <w:rPr>
                <w:rFonts w:ascii="仿宋" w:hAnsi="仿宋" w:eastAsia="仿宋"/>
                <w:kern w:val="0"/>
                <w:sz w:val="24"/>
                <w:szCs w:val="24"/>
              </w:rPr>
            </w:pPr>
            <w:r>
              <w:rPr>
                <w:rFonts w:hint="eastAsia" w:ascii="仿宋" w:hAnsi="仿宋" w:eastAsia="仿宋" w:cs="仿宋"/>
                <w:kern w:val="0"/>
                <w:sz w:val="24"/>
                <w:szCs w:val="24"/>
              </w:rPr>
              <w:t>　</w:t>
            </w:r>
          </w:p>
        </w:tc>
        <w:tc>
          <w:tcPr>
            <w:tcW w:w="2036" w:type="dxa"/>
            <w:tcBorders>
              <w:top w:val="nil"/>
              <w:left w:val="single" w:color="auto" w:sz="4" w:space="0"/>
              <w:bottom w:val="single" w:color="000000" w:sz="4" w:space="0"/>
              <w:right w:val="single" w:color="000000" w:sz="4" w:space="0"/>
            </w:tcBorders>
          </w:tcPr>
          <w:p>
            <w:pPr>
              <w:widowControl/>
              <w:rPr>
                <w:rFonts w:ascii="仿宋" w:hAnsi="仿宋" w:eastAsia="仿宋"/>
                <w:kern w:val="0"/>
                <w:sz w:val="24"/>
                <w:szCs w:val="24"/>
              </w:rPr>
            </w:pPr>
          </w:p>
        </w:tc>
      </w:tr>
      <w:tr>
        <w:tblPrEx>
          <w:tblCellMar>
            <w:top w:w="0" w:type="dxa"/>
            <w:left w:w="108" w:type="dxa"/>
            <w:bottom w:w="0" w:type="dxa"/>
            <w:right w:w="108" w:type="dxa"/>
          </w:tblCellMar>
        </w:tblPrEx>
        <w:trPr>
          <w:trHeight w:val="557" w:hRule="atLeast"/>
          <w:jc w:val="center"/>
        </w:trPr>
        <w:tc>
          <w:tcPr>
            <w:tcW w:w="2343" w:type="dxa"/>
            <w:tcBorders>
              <w:top w:val="single" w:color="auto" w:sz="4" w:space="0"/>
              <w:left w:val="single" w:color="000000" w:sz="4" w:space="0"/>
              <w:bottom w:val="single" w:color="auto" w:sz="4" w:space="0"/>
              <w:right w:val="single" w:color="auto" w:sz="4" w:space="0"/>
            </w:tcBorders>
          </w:tcPr>
          <w:p>
            <w:pPr>
              <w:widowControl/>
              <w:rPr>
                <w:rFonts w:ascii="仿宋" w:hAnsi="仿宋" w:eastAsia="仿宋"/>
                <w:kern w:val="0"/>
                <w:sz w:val="24"/>
                <w:szCs w:val="24"/>
              </w:rPr>
            </w:pPr>
          </w:p>
        </w:tc>
        <w:tc>
          <w:tcPr>
            <w:tcW w:w="1519" w:type="dxa"/>
            <w:tcBorders>
              <w:top w:val="single" w:color="auto" w:sz="4" w:space="0"/>
              <w:left w:val="single" w:color="000000" w:sz="4" w:space="0"/>
              <w:bottom w:val="single" w:color="auto" w:sz="4" w:space="0"/>
              <w:right w:val="single" w:color="auto" w:sz="4" w:space="0"/>
            </w:tcBorders>
          </w:tcPr>
          <w:p>
            <w:pPr>
              <w:widowControl/>
              <w:rPr>
                <w:rFonts w:ascii="仿宋" w:hAnsi="仿宋" w:eastAsia="仿宋"/>
                <w:kern w:val="0"/>
                <w:sz w:val="24"/>
                <w:szCs w:val="24"/>
              </w:rPr>
            </w:pPr>
          </w:p>
        </w:tc>
        <w:tc>
          <w:tcPr>
            <w:tcW w:w="1323"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1301"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2036" w:type="dxa"/>
            <w:tcBorders>
              <w:top w:val="single" w:color="auto" w:sz="4" w:space="0"/>
              <w:left w:val="single" w:color="auto" w:sz="4" w:space="0"/>
              <w:bottom w:val="single" w:color="auto" w:sz="4" w:space="0"/>
              <w:right w:val="single" w:color="000000" w:sz="4" w:space="0"/>
            </w:tcBorders>
          </w:tcPr>
          <w:p>
            <w:pPr>
              <w:widowControl/>
              <w:rPr>
                <w:rFonts w:ascii="仿宋" w:hAnsi="仿宋" w:eastAsia="仿宋"/>
                <w:kern w:val="0"/>
                <w:sz w:val="24"/>
                <w:szCs w:val="24"/>
              </w:rPr>
            </w:pPr>
          </w:p>
        </w:tc>
      </w:tr>
      <w:tr>
        <w:tblPrEx>
          <w:tblCellMar>
            <w:top w:w="0" w:type="dxa"/>
            <w:left w:w="108" w:type="dxa"/>
            <w:bottom w:w="0" w:type="dxa"/>
            <w:right w:w="108" w:type="dxa"/>
          </w:tblCellMar>
        </w:tblPrEx>
        <w:trPr>
          <w:trHeight w:val="607" w:hRule="atLeast"/>
          <w:jc w:val="center"/>
        </w:trPr>
        <w:tc>
          <w:tcPr>
            <w:tcW w:w="2343"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cs="宋体"/>
                <w:kern w:val="0"/>
              </w:rPr>
            </w:pPr>
            <w:r>
              <w:rPr>
                <w:rFonts w:hint="eastAsia" w:ascii="宋体" w:hAnsi="宋体" w:cs="宋体"/>
                <w:kern w:val="0"/>
              </w:rPr>
              <w:t>合计：（此栏填企业数）</w:t>
            </w:r>
          </w:p>
        </w:tc>
        <w:tc>
          <w:tcPr>
            <w:tcW w:w="1519" w:type="dxa"/>
            <w:tcBorders>
              <w:top w:val="single" w:color="auto" w:sz="4" w:space="0"/>
              <w:left w:val="single" w:color="000000" w:sz="4" w:space="0"/>
              <w:bottom w:val="single" w:color="000000" w:sz="4" w:space="0"/>
              <w:right w:val="single" w:color="auto" w:sz="4" w:space="0"/>
            </w:tcBorders>
          </w:tcPr>
          <w:p>
            <w:pPr>
              <w:widowControl/>
              <w:rPr>
                <w:rFonts w:ascii="宋体" w:cs="宋体"/>
                <w:kern w:val="0"/>
              </w:rPr>
            </w:pPr>
          </w:p>
        </w:tc>
        <w:tc>
          <w:tcPr>
            <w:tcW w:w="1323"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rPr>
            </w:pPr>
          </w:p>
        </w:tc>
        <w:tc>
          <w:tcPr>
            <w:tcW w:w="1301"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rPr>
            </w:pPr>
          </w:p>
        </w:tc>
        <w:tc>
          <w:tcPr>
            <w:tcW w:w="2036" w:type="dxa"/>
            <w:tcBorders>
              <w:top w:val="single" w:color="auto" w:sz="4" w:space="0"/>
              <w:left w:val="single" w:color="auto" w:sz="4" w:space="0"/>
              <w:bottom w:val="single" w:color="000000" w:sz="4" w:space="0"/>
              <w:right w:val="single" w:color="000000" w:sz="4" w:space="0"/>
            </w:tcBorders>
          </w:tcPr>
          <w:p>
            <w:pPr>
              <w:widowControl/>
              <w:jc w:val="center"/>
              <w:rPr>
                <w:rFonts w:ascii="宋体" w:cs="宋体"/>
                <w:kern w:val="0"/>
              </w:rPr>
            </w:pPr>
          </w:p>
        </w:tc>
      </w:tr>
      <w:tr>
        <w:tblPrEx>
          <w:tblCellMar>
            <w:top w:w="0" w:type="dxa"/>
            <w:left w:w="108" w:type="dxa"/>
            <w:bottom w:w="0" w:type="dxa"/>
            <w:right w:w="108" w:type="dxa"/>
          </w:tblCellMar>
        </w:tblPrEx>
        <w:trPr>
          <w:trHeight w:val="1134" w:hRule="atLeast"/>
          <w:jc w:val="center"/>
        </w:trPr>
        <w:tc>
          <w:tcPr>
            <w:tcW w:w="8522" w:type="dxa"/>
            <w:gridSpan w:val="5"/>
            <w:tcBorders>
              <w:top w:val="single" w:color="auto" w:sz="4" w:space="0"/>
              <w:left w:val="single" w:color="000000" w:sz="4" w:space="0"/>
              <w:bottom w:val="single" w:color="000000" w:sz="4" w:space="0"/>
              <w:right w:val="single" w:color="000000" w:sz="4" w:space="0"/>
            </w:tcBorders>
          </w:tcPr>
          <w:p>
            <w:pPr>
              <w:widowControl/>
              <w:jc w:val="left"/>
              <w:rPr>
                <w:rFonts w:ascii="宋体" w:hAnsi="宋体" w:cs="宋体"/>
                <w:kern w:val="0"/>
              </w:rPr>
            </w:pPr>
            <w:r>
              <w:rPr>
                <w:rFonts w:hint="eastAsia" w:ascii="宋体" w:hAnsi="宋体" w:cs="宋体"/>
                <w:kern w:val="0"/>
              </w:rPr>
              <w:t>真实性承诺：本单位所填信息及提供的材料真实有效，若有不实之处，愿意承担一切法律责任。</w:t>
            </w:r>
            <w:r>
              <w:rPr>
                <w:rFonts w:ascii="宋体" w:hAnsi="宋体" w:cs="宋体"/>
                <w:kern w:val="0"/>
              </w:rPr>
              <w:t xml:space="preserve">                   </w:t>
            </w:r>
          </w:p>
          <w:p>
            <w:pPr>
              <w:widowControl/>
              <w:jc w:val="center"/>
              <w:rPr>
                <w:rFonts w:ascii="宋体" w:cs="宋体"/>
                <w:kern w:val="0"/>
              </w:rPr>
            </w:pPr>
          </w:p>
          <w:p>
            <w:pPr>
              <w:widowControl/>
              <w:jc w:val="center"/>
              <w:rPr>
                <w:rFonts w:ascii="宋体" w:cs="宋体"/>
                <w:kern w:val="0"/>
              </w:rPr>
            </w:pPr>
          </w:p>
          <w:p>
            <w:pPr>
              <w:widowControl/>
              <w:jc w:val="center"/>
              <w:rPr>
                <w:rFonts w:ascii="宋体" w:hAnsi="宋体" w:cs="宋体"/>
                <w:kern w:val="0"/>
              </w:rPr>
            </w:pPr>
            <w:r>
              <w:rPr>
                <w:rFonts w:ascii="宋体" w:hAnsi="宋体" w:cs="宋体"/>
                <w:kern w:val="0"/>
              </w:rPr>
              <w:t xml:space="preserve">                         </w:t>
            </w:r>
          </w:p>
          <w:p>
            <w:pPr>
              <w:widowControl/>
              <w:jc w:val="center"/>
              <w:rPr>
                <w:rFonts w:ascii="宋体" w:hAnsi="宋体" w:cs="宋体"/>
                <w:kern w:val="0"/>
              </w:rPr>
            </w:pPr>
            <w:r>
              <w:rPr>
                <w:rFonts w:ascii="宋体" w:hAnsi="宋体" w:cs="宋体"/>
                <w:kern w:val="0"/>
              </w:rPr>
              <w:t xml:space="preserve"> </w:t>
            </w:r>
            <w:r>
              <w:rPr>
                <w:rFonts w:hint="eastAsia" w:ascii="宋体" w:hAnsi="宋体" w:cs="宋体"/>
                <w:kern w:val="0"/>
              </w:rPr>
              <w:t>申报单位法人代表签字（公章）：</w:t>
            </w:r>
            <w:r>
              <w:rPr>
                <w:rFonts w:ascii="宋体" w:hAnsi="宋体" w:cs="宋体"/>
                <w:kern w:val="0"/>
              </w:rPr>
              <w:t xml:space="preserve">       </w:t>
            </w:r>
          </w:p>
          <w:p>
            <w:pPr>
              <w:widowControl/>
              <w:jc w:val="center"/>
              <w:rPr>
                <w:rFonts w:ascii="宋体" w:hAnsi="宋体" w:cs="宋体"/>
                <w:kern w:val="0"/>
              </w:rPr>
            </w:pPr>
          </w:p>
          <w:p>
            <w:pPr>
              <w:widowControl/>
              <w:jc w:val="center"/>
              <w:rPr>
                <w:rFonts w:ascii="宋体" w:hAnsi="宋体" w:cs="宋体"/>
                <w:kern w:val="0"/>
              </w:rPr>
            </w:pP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r>
              <w:rPr>
                <w:rFonts w:ascii="宋体" w:hAnsi="宋体" w:cs="宋体"/>
                <w:kern w:val="0"/>
              </w:rPr>
              <w:t xml:space="preserve"> </w:t>
            </w:r>
          </w:p>
          <w:p>
            <w:pPr>
              <w:widowControl/>
              <w:jc w:val="center"/>
              <w:rPr>
                <w:rFonts w:ascii="宋体" w:hAnsi="宋体" w:cs="宋体"/>
                <w:kern w:val="0"/>
              </w:rPr>
            </w:pPr>
          </w:p>
        </w:tc>
      </w:tr>
      <w:tr>
        <w:tblPrEx>
          <w:tblCellMar>
            <w:top w:w="0" w:type="dxa"/>
            <w:left w:w="108" w:type="dxa"/>
            <w:bottom w:w="0" w:type="dxa"/>
            <w:right w:w="108" w:type="dxa"/>
          </w:tblCellMar>
        </w:tblPrEx>
        <w:trPr>
          <w:trHeight w:val="780" w:hRule="atLeast"/>
          <w:jc w:val="center"/>
        </w:trPr>
        <w:tc>
          <w:tcPr>
            <w:tcW w:w="8522" w:type="dxa"/>
            <w:gridSpan w:val="5"/>
            <w:tcBorders>
              <w:top w:val="single" w:color="000000" w:sz="4" w:space="0"/>
              <w:left w:val="nil"/>
              <w:bottom w:val="nil"/>
            </w:tcBorders>
            <w:vAlign w:val="center"/>
          </w:tcPr>
          <w:p>
            <w:pPr>
              <w:widowControl/>
              <w:rPr>
                <w:rFonts w:ascii="宋体" w:cs="宋体"/>
                <w:kern w:val="0"/>
              </w:rPr>
            </w:pPr>
            <w:r>
              <w:rPr>
                <w:rFonts w:hint="eastAsia" w:ascii="宋体" w:hAnsi="宋体" w:cs="宋体"/>
                <w:kern w:val="0"/>
              </w:rPr>
              <w:t>注：项目实施简况要求在</w:t>
            </w:r>
            <w:r>
              <w:rPr>
                <w:rFonts w:ascii="宋体" w:hAnsi="宋体" w:cs="宋体"/>
                <w:kern w:val="0"/>
              </w:rPr>
              <w:t>300</w:t>
            </w:r>
            <w:r>
              <w:rPr>
                <w:rFonts w:hint="eastAsia" w:ascii="宋体" w:hAnsi="宋体" w:cs="宋体"/>
                <w:kern w:val="0"/>
              </w:rPr>
              <w:t>字之内；需填写全部申报企业，可自行增加行数。</w:t>
            </w:r>
          </w:p>
        </w:tc>
      </w:tr>
    </w:tbl>
    <w:p>
      <w:pPr>
        <w:spacing w:line="540" w:lineRule="exact"/>
        <w:jc w:val="center"/>
        <w:rPr>
          <w:rFonts w:ascii="方正小标宋_GBK" w:hAnsi="宋体" w:eastAsia="方正小标宋_GBK"/>
          <w:kern w:val="0"/>
          <w:sz w:val="32"/>
          <w:szCs w:val="32"/>
        </w:rPr>
      </w:pPr>
      <w:r>
        <w:rPr>
          <w:rFonts w:ascii="方正小标宋_GBK" w:hAnsi="宋体" w:eastAsia="方正小标宋_GBK"/>
          <w:kern w:val="0"/>
          <w:sz w:val="32"/>
          <w:szCs w:val="32"/>
        </w:rPr>
        <w:br w:type="page"/>
      </w:r>
      <w:r>
        <w:rPr>
          <w:rFonts w:hint="eastAsia" w:ascii="方正小标宋_GBK" w:hAnsi="宋体" w:eastAsia="方正小标宋_GBK" w:cs="方正小标宋_GBK"/>
          <w:kern w:val="0"/>
          <w:sz w:val="32"/>
          <w:szCs w:val="32"/>
        </w:rPr>
        <w:t>重庆市中小微企业市场开拓项目报备表</w:t>
      </w:r>
    </w:p>
    <w:p>
      <w:pPr>
        <w:pStyle w:val="4"/>
        <w:spacing w:after="0" w:line="580" w:lineRule="exact"/>
        <w:ind w:firstLine="210" w:firstLineChars="100"/>
        <w:rPr>
          <w:rFonts w:ascii="宋体" w:cs="宋体"/>
          <w:kern w:val="0"/>
        </w:rPr>
      </w:pPr>
      <w:r>
        <w:rPr>
          <w:rFonts w:hint="eastAsia" w:ascii="宋体" w:hAnsi="宋体" w:cs="宋体"/>
          <w:kern w:val="0"/>
        </w:rPr>
        <w:t>申报单位签字（盖章）：</w:t>
      </w:r>
    </w:p>
    <w:tbl>
      <w:tblPr>
        <w:tblStyle w:val="10"/>
        <w:tblW w:w="87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81"/>
        <w:gridCol w:w="221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25" w:type="dxa"/>
            <w:vAlign w:val="center"/>
          </w:tcPr>
          <w:p>
            <w:pPr>
              <w:pStyle w:val="4"/>
              <w:tabs>
                <w:tab w:val="left" w:pos="900"/>
              </w:tabs>
              <w:spacing w:line="580" w:lineRule="exact"/>
              <w:jc w:val="center"/>
              <w:rPr>
                <w:rFonts w:ascii="宋体" w:cs="宋体"/>
                <w:kern w:val="0"/>
              </w:rPr>
            </w:pPr>
            <w:r>
              <w:rPr>
                <w:rFonts w:hint="eastAsia" w:ascii="宋体" w:hAnsi="宋体" w:cs="宋体"/>
                <w:kern w:val="0"/>
              </w:rPr>
              <w:t>项目名称</w:t>
            </w:r>
          </w:p>
        </w:tc>
        <w:tc>
          <w:tcPr>
            <w:tcW w:w="6775" w:type="dxa"/>
            <w:gridSpan w:val="3"/>
          </w:tcPr>
          <w:p>
            <w:pPr>
              <w:pStyle w:val="4"/>
              <w:tabs>
                <w:tab w:val="left" w:pos="900"/>
              </w:tabs>
              <w:spacing w:line="580" w:lineRule="exact"/>
              <w:ind w:left="147"/>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25" w:type="dxa"/>
            <w:vAlign w:val="center"/>
          </w:tcPr>
          <w:p>
            <w:pPr>
              <w:pStyle w:val="4"/>
              <w:tabs>
                <w:tab w:val="left" w:pos="900"/>
              </w:tabs>
              <w:spacing w:line="580" w:lineRule="exact"/>
              <w:jc w:val="center"/>
              <w:rPr>
                <w:rFonts w:ascii="宋体" w:cs="宋体"/>
                <w:kern w:val="0"/>
              </w:rPr>
            </w:pPr>
            <w:r>
              <w:rPr>
                <w:rFonts w:hint="eastAsia" w:ascii="宋体" w:hAnsi="宋体" w:cs="宋体"/>
                <w:kern w:val="0"/>
              </w:rPr>
              <w:t>单位联系人</w:t>
            </w:r>
          </w:p>
        </w:tc>
        <w:tc>
          <w:tcPr>
            <w:tcW w:w="2081" w:type="dxa"/>
            <w:vAlign w:val="center"/>
          </w:tcPr>
          <w:p>
            <w:pPr>
              <w:pStyle w:val="4"/>
              <w:tabs>
                <w:tab w:val="left" w:pos="900"/>
              </w:tabs>
              <w:spacing w:line="580" w:lineRule="exact"/>
              <w:ind w:left="147"/>
              <w:jc w:val="center"/>
              <w:rPr>
                <w:rFonts w:ascii="宋体" w:cs="宋体"/>
                <w:kern w:val="0"/>
              </w:rPr>
            </w:pPr>
          </w:p>
        </w:tc>
        <w:tc>
          <w:tcPr>
            <w:tcW w:w="2217" w:type="dxa"/>
            <w:vAlign w:val="center"/>
          </w:tcPr>
          <w:p>
            <w:pPr>
              <w:pStyle w:val="4"/>
              <w:tabs>
                <w:tab w:val="left" w:pos="900"/>
              </w:tabs>
              <w:spacing w:line="580" w:lineRule="exact"/>
              <w:ind w:left="147"/>
              <w:jc w:val="center"/>
              <w:rPr>
                <w:rFonts w:ascii="宋体" w:cs="宋体"/>
                <w:kern w:val="0"/>
              </w:rPr>
            </w:pPr>
            <w:r>
              <w:rPr>
                <w:rFonts w:hint="eastAsia" w:ascii="宋体" w:hAnsi="宋体" w:cs="宋体"/>
                <w:kern w:val="0"/>
              </w:rPr>
              <w:t>联系方式</w:t>
            </w:r>
          </w:p>
        </w:tc>
        <w:tc>
          <w:tcPr>
            <w:tcW w:w="2477" w:type="dxa"/>
          </w:tcPr>
          <w:p>
            <w:pPr>
              <w:pStyle w:val="4"/>
              <w:tabs>
                <w:tab w:val="left" w:pos="900"/>
              </w:tabs>
              <w:spacing w:line="580" w:lineRule="exact"/>
              <w:ind w:left="147"/>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8700" w:type="dxa"/>
            <w:gridSpan w:val="4"/>
          </w:tcPr>
          <w:p>
            <w:pPr>
              <w:rPr>
                <w:rFonts w:ascii="宋体" w:cs="宋体"/>
                <w:kern w:val="0"/>
              </w:rPr>
            </w:pPr>
            <w:r>
              <w:rPr>
                <w:rFonts w:hint="eastAsia" w:ascii="宋体" w:hAnsi="宋体" w:cs="宋体"/>
                <w:kern w:val="0"/>
              </w:rPr>
              <w:t>项目简介：（目的、意义、基本情况、行程安排、预期效果等）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700" w:type="dxa"/>
            <w:gridSpan w:val="4"/>
          </w:tcPr>
          <w:p>
            <w:pPr>
              <w:spacing w:line="580" w:lineRule="exact"/>
              <w:rPr>
                <w:rFonts w:ascii="宋体" w:cs="宋体"/>
                <w:kern w:val="0"/>
              </w:rPr>
            </w:pPr>
            <w:r>
              <w:rPr>
                <w:rFonts w:hint="eastAsia" w:ascii="宋体" w:hAnsi="宋体" w:cs="宋体"/>
                <w:kern w:val="0"/>
              </w:rPr>
              <w:t>报备意见：</w:t>
            </w:r>
          </w:p>
          <w:p>
            <w:pPr>
              <w:spacing w:line="580" w:lineRule="exact"/>
              <w:rPr>
                <w:rFonts w:ascii="宋体" w:cs="宋体"/>
                <w:kern w:val="0"/>
              </w:rPr>
            </w:pPr>
          </w:p>
          <w:p>
            <w:pPr>
              <w:spacing w:line="580" w:lineRule="exact"/>
              <w:jc w:val="center"/>
              <w:rPr>
                <w:rFonts w:ascii="宋体" w:cs="宋体"/>
                <w:kern w:val="0"/>
              </w:rPr>
            </w:pPr>
          </w:p>
          <w:p>
            <w:pPr>
              <w:spacing w:line="580" w:lineRule="exact"/>
              <w:jc w:val="center"/>
              <w:rPr>
                <w:rFonts w:ascii="宋体" w:cs="宋体"/>
                <w:kern w:val="0"/>
              </w:rPr>
            </w:pPr>
            <w:r>
              <w:rPr>
                <w:rFonts w:ascii="宋体" w:hAnsi="宋体" w:cs="宋体"/>
                <w:kern w:val="0"/>
              </w:rPr>
              <w:t xml:space="preserve">                                   </w:t>
            </w:r>
            <w:r>
              <w:rPr>
                <w:rFonts w:hint="eastAsia" w:ascii="宋体" w:hAnsi="宋体" w:cs="宋体"/>
                <w:kern w:val="0"/>
              </w:rPr>
              <w:t>经办人签字：</w:t>
            </w:r>
          </w:p>
          <w:p>
            <w:pPr>
              <w:spacing w:line="580" w:lineRule="exact"/>
              <w:jc w:val="center"/>
              <w:rPr>
                <w:rFonts w:ascii="宋体" w:hAnsi="宋体" w:cs="宋体"/>
                <w:kern w:val="0"/>
              </w:rPr>
            </w:pPr>
            <w:r>
              <w:rPr>
                <w:rFonts w:ascii="宋体" w:hAnsi="宋体" w:cs="宋体"/>
                <w:kern w:val="0"/>
              </w:rPr>
              <w:t xml:space="preserve">                                 </w:t>
            </w:r>
            <w:r>
              <w:rPr>
                <w:rFonts w:hint="eastAsia" w:ascii="宋体" w:hAnsi="宋体" w:cs="宋体"/>
                <w:kern w:val="0"/>
              </w:rPr>
              <w:t>负责人签字</w:t>
            </w:r>
            <w:r>
              <w:rPr>
                <w:rFonts w:ascii="宋体" w:hAnsi="宋体" w:cs="宋体"/>
                <w:kern w:val="0"/>
              </w:rPr>
              <w:t>:</w:t>
            </w:r>
          </w:p>
          <w:p>
            <w:pPr>
              <w:spacing w:line="580" w:lineRule="exact"/>
              <w:jc w:val="center"/>
              <w:rPr>
                <w:rFonts w:ascii="宋体" w:hAnsi="宋体" w:cs="宋体"/>
                <w:kern w:val="0"/>
              </w:rPr>
            </w:pP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r>
              <w:rPr>
                <w:rFonts w:ascii="宋体" w:hAnsi="宋体" w:cs="宋体"/>
                <w:kern w:val="0"/>
              </w:rPr>
              <w:t xml:space="preserve"> </w:t>
            </w:r>
          </w:p>
        </w:tc>
      </w:tr>
    </w:tbl>
    <w:p>
      <w:pPr>
        <w:spacing w:line="580" w:lineRule="exact"/>
        <w:ind w:firstLine="420" w:firstLineChars="200"/>
        <w:jc w:val="left"/>
        <w:rPr>
          <w:rFonts w:ascii="方正仿宋_GBK" w:hAnsi="方正仿宋_GBK" w:eastAsia="方正仿宋_GBK" w:cs="方正仿宋_GBK"/>
          <w:sz w:val="28"/>
          <w:szCs w:val="28"/>
        </w:rPr>
      </w:pPr>
      <w:r>
        <w:rPr>
          <w:rFonts w:hint="eastAsia" w:ascii="宋体" w:hAnsi="宋体" w:cs="宋体"/>
          <w:kern w:val="0"/>
        </w:rPr>
        <w:t>注：报备时，须提供邀请函或参展通知；本表一式二份。</w:t>
      </w:r>
    </w:p>
    <w:sectPr>
      <w:headerReference r:id="rId3" w:type="default"/>
      <w:footerReference r:id="rId4" w:type="default"/>
      <w:pgSz w:w="11906" w:h="16838"/>
      <w:pgMar w:top="2098" w:right="1474" w:bottom="1984" w:left="1588" w:header="851" w:footer="158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7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rect id="文本框 7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hPLDEAQAAlQ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24DE0"/>
    <w:rsid w:val="00116C02"/>
    <w:rsid w:val="003854EE"/>
    <w:rsid w:val="003D547D"/>
    <w:rsid w:val="003F5B82"/>
    <w:rsid w:val="0056271B"/>
    <w:rsid w:val="005C6648"/>
    <w:rsid w:val="007C0F57"/>
    <w:rsid w:val="00890FFB"/>
    <w:rsid w:val="009315B0"/>
    <w:rsid w:val="00B24DE0"/>
    <w:rsid w:val="00B56B22"/>
    <w:rsid w:val="00E020D1"/>
    <w:rsid w:val="00EC1DB2"/>
    <w:rsid w:val="14ED7232"/>
    <w:rsid w:val="15AD117A"/>
    <w:rsid w:val="1A8219B7"/>
    <w:rsid w:val="204E69B7"/>
    <w:rsid w:val="25E73FE9"/>
    <w:rsid w:val="39FC5514"/>
    <w:rsid w:val="423328C9"/>
    <w:rsid w:val="45166AFB"/>
    <w:rsid w:val="485C022F"/>
    <w:rsid w:val="4F715BF2"/>
    <w:rsid w:val="5290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rPr>
      <w:rFonts w:ascii="Calibri" w:hAnsi="Calibri" w:cs="Calibri"/>
    </w:rPr>
  </w:style>
  <w:style w:type="paragraph" w:styleId="5">
    <w:name w:val="Balloon Text"/>
    <w:basedOn w:val="1"/>
    <w:link w:val="20"/>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列出段落1"/>
    <w:basedOn w:val="1"/>
    <w:qFormat/>
    <w:uiPriority w:val="0"/>
    <w:pPr>
      <w:ind w:firstLine="420" w:firstLineChars="200"/>
    </w:p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kern w:val="2"/>
      <w:sz w:val="21"/>
      <w:szCs w:val="22"/>
      <w:lang w:val="en-US" w:eastAsia="zh-CN" w:bidi="ar-SA"/>
    </w:rPr>
  </w:style>
  <w:style w:type="paragraph" w:customStyle="1" w:styleId="16">
    <w:name w:val="附录公式"/>
    <w:basedOn w:val="15"/>
    <w:next w:val="15"/>
    <w:qFormat/>
    <w:uiPriority w:val="0"/>
  </w:style>
  <w:style w:type="character" w:customStyle="1" w:styleId="17">
    <w:name w:val="font21"/>
    <w:basedOn w:val="12"/>
    <w:qFormat/>
    <w:uiPriority w:val="99"/>
    <w:rPr>
      <w:rFonts w:ascii="仿宋" w:hAnsi="仿宋" w:eastAsia="仿宋" w:cs="仿宋"/>
      <w:color w:val="000000"/>
      <w:sz w:val="24"/>
      <w:szCs w:val="24"/>
      <w:u w:val="none"/>
    </w:rPr>
  </w:style>
  <w:style w:type="paragraph" w:customStyle="1" w:styleId="18">
    <w:name w:val="普通(网站)5"/>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List Paragraph"/>
    <w:basedOn w:val="1"/>
    <w:qFormat/>
    <w:uiPriority w:val="34"/>
    <w:pPr>
      <w:ind w:firstLine="420" w:firstLineChars="200"/>
    </w:pPr>
  </w:style>
  <w:style w:type="character" w:customStyle="1" w:styleId="20">
    <w:name w:val="批注框文本 Char"/>
    <w:basedOn w:val="12"/>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708</Words>
  <Characters>4041</Characters>
  <Lines>33</Lines>
  <Paragraphs>9</Paragraphs>
  <TotalTime>9</TotalTime>
  <ScaleCrop>false</ScaleCrop>
  <LinksUpToDate>false</LinksUpToDate>
  <CharactersWithSpaces>4740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2020-08-03T02:27:00Z</dcterms:created>
  <dc:creator>王克胜</dc:creator>
  <cp:lastModifiedBy>温星星</cp:lastModifiedBy>
  <cp:lastPrinted>2020-08-03T02:33:00Z</cp:lastPrinted>
  <dcterms:modified xsi:type="dcterms:W3CDTF">2023-12-28T02:46:41Z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3C6E16C85872441D991B4C973A5F2945_12</vt:lpwstr>
  </property>
</Properties>
</file>