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3484B">
      <w:pPr>
        <w:keepNext w:val="0"/>
        <w:keepLines w:val="0"/>
        <w:widowControl w:val="0"/>
        <w:suppressLineNumbers w:val="0"/>
        <w:spacing w:before="0" w:beforeAutospacing="0" w:after="0" w:afterAutospacing="0"/>
        <w:ind w:left="0" w:right="0"/>
        <w:jc w:val="center"/>
        <w:rPr>
          <w:rFonts w:hint="default" w:ascii="方正仿宋_GBK" w:hAnsi="方正仿宋_GBK" w:eastAsia="方正仿宋_GBK" w:cs="方正仿宋_GBK"/>
          <w:b/>
          <w:kern w:val="2"/>
          <w:sz w:val="30"/>
          <w:szCs w:val="30"/>
          <w:woUserID w:val="1"/>
        </w:rPr>
      </w:pPr>
      <w:r>
        <w:rPr>
          <w:rFonts w:hint="default" w:ascii="方正仿宋_GBK" w:hAnsi="方正仿宋_GBK" w:eastAsia="方正仿宋_GBK" w:cs="方正仿宋_GBK"/>
          <w:b/>
          <w:kern w:val="2"/>
          <w:sz w:val="30"/>
          <w:szCs w:val="30"/>
          <w:lang w:val="en-US" w:eastAsia="zh-CN" w:bidi="ar"/>
          <w:woUserID w:val="1"/>
        </w:rPr>
        <w:t>中邮丰都县分公司严阵以待 全力做好高考录取通知书投递准备工作​</w:t>
      </w:r>
    </w:p>
    <w:p w14:paraId="0B70CF85">
      <w:pPr>
        <w:keepNext w:val="0"/>
        <w:keepLines w:val="0"/>
        <w:widowControl w:val="0"/>
        <w:suppressLineNumbers w:val="0"/>
        <w:spacing w:before="0" w:beforeAutospacing="0" w:after="0" w:afterAutospacing="0"/>
        <w:ind w:left="0" w:right="0" w:firstLine="640" w:firstLineChars="200"/>
        <w:jc w:val="both"/>
        <w:rPr>
          <w:rFonts w:hint="default" w:ascii="方正仿宋_GBK" w:hAnsi="方正仿宋_GBK" w:eastAsia="方正仿宋_GBK" w:cs="方正仿宋_GBK"/>
          <w:kern w:val="2"/>
          <w:sz w:val="32"/>
          <w:szCs w:val="32"/>
          <w:woUserID w:val="1"/>
        </w:rPr>
      </w:pPr>
      <w:r>
        <w:rPr>
          <w:rFonts w:hint="default" w:ascii="方正仿宋_GBK" w:hAnsi="方正仿宋_GBK" w:eastAsia="方正仿宋_GBK" w:cs="方正仿宋_GBK"/>
          <w:kern w:val="2"/>
          <w:sz w:val="32"/>
          <w:szCs w:val="32"/>
          <w:lang w:val="en-US" w:eastAsia="zh-CN" w:bidi="ar"/>
          <w:woUserID w:val="1"/>
        </w:rPr>
        <w:t>为确保2025年高考录取通知书的安全、及时和准确投递，中国邮政丰都县分公司采取了预先规划和周密部署的措施，以最高标准、最严格要求和最优质服务，确保录取通知书投递工作的各项准备工作扎实</w:t>
      </w:r>
      <w:r>
        <w:rPr>
          <w:rFonts w:hint="eastAsia" w:ascii="方正仿宋_GBK" w:hAnsi="方正仿宋_GBK" w:eastAsia="方正仿宋_GBK" w:cs="方正仿宋_GBK"/>
          <w:kern w:val="2"/>
          <w:sz w:val="32"/>
          <w:szCs w:val="32"/>
          <w:lang w:val="en-US" w:eastAsia="zh-CN" w:bidi="ar"/>
          <w:woUserID w:val="1"/>
        </w:rPr>
        <w:t>开展</w:t>
      </w:r>
      <w:r>
        <w:rPr>
          <w:rFonts w:hint="default" w:ascii="方正仿宋_GBK" w:hAnsi="方正仿宋_GBK" w:eastAsia="方正仿宋_GBK" w:cs="方正仿宋_GBK"/>
          <w:kern w:val="2"/>
          <w:sz w:val="32"/>
          <w:szCs w:val="32"/>
          <w:lang w:val="en-US" w:eastAsia="zh-CN" w:bidi="ar"/>
          <w:woUserID w:val="1"/>
        </w:rPr>
        <w:t>，为广大学子的梦想提供坚实保障。</w:t>
      </w:r>
    </w:p>
    <w:p w14:paraId="4CA673CC">
      <w:pPr>
        <w:keepNext w:val="0"/>
        <w:keepLines w:val="0"/>
        <w:widowControl w:val="0"/>
        <w:suppressLineNumbers w:val="0"/>
        <w:spacing w:before="0" w:beforeAutospacing="0" w:after="0" w:afterAutospacing="0"/>
        <w:ind w:left="0" w:right="0" w:firstLine="643" w:firstLineChars="200"/>
        <w:jc w:val="both"/>
        <w:rPr>
          <w:rFonts w:hint="default" w:ascii="方正仿宋_GBK" w:hAnsi="方正仿宋_GBK" w:eastAsia="方正仿宋_GBK" w:cs="方正仿宋_GBK"/>
          <w:kern w:val="2"/>
          <w:sz w:val="32"/>
          <w:szCs w:val="32"/>
          <w:woUserID w:val="1"/>
        </w:rPr>
      </w:pPr>
      <w:r>
        <w:rPr>
          <w:rFonts w:hint="default" w:ascii="方正仿宋_GBK" w:hAnsi="方正仿宋_GBK" w:eastAsia="方正仿宋_GBK" w:cs="方正仿宋_GBK"/>
          <w:b/>
          <w:kern w:val="2"/>
          <w:sz w:val="32"/>
          <w:szCs w:val="32"/>
          <w:lang w:val="en-US" w:eastAsia="zh-CN" w:bidi="ar"/>
          <w:woUserID w:val="1"/>
        </w:rPr>
        <w:t>加强组织领导，确保责任落实。</w:t>
      </w:r>
      <w:r>
        <w:rPr>
          <w:rFonts w:hint="default" w:ascii="方正仿宋_GBK" w:hAnsi="方正仿宋_GBK" w:eastAsia="方正仿宋_GBK" w:cs="方正仿宋_GBK"/>
          <w:b w:val="0"/>
          <w:bCs w:val="0"/>
          <w:kern w:val="2"/>
          <w:sz w:val="32"/>
          <w:szCs w:val="32"/>
          <w:lang w:eastAsia="zh-CN" w:bidi="ar"/>
          <w:woUserID w:val="1"/>
        </w:rPr>
        <w:t>公司</w:t>
      </w:r>
      <w:r>
        <w:rPr>
          <w:rFonts w:hint="default" w:ascii="方正仿宋_GBK" w:hAnsi="方正仿宋_GBK" w:eastAsia="方正仿宋_GBK" w:cs="方正仿宋_GBK"/>
          <w:b w:val="0"/>
          <w:bCs w:val="0"/>
          <w:kern w:val="2"/>
          <w:sz w:val="32"/>
          <w:szCs w:val="32"/>
          <w:lang w:val="en-US" w:eastAsia="zh-CN" w:bidi="ar"/>
          <w:woUserID w:val="1"/>
        </w:rPr>
        <w:t>成</w:t>
      </w:r>
      <w:r>
        <w:rPr>
          <w:rFonts w:hint="default" w:ascii="方正仿宋_GBK" w:hAnsi="方正仿宋_GBK" w:eastAsia="方正仿宋_GBK" w:cs="方正仿宋_GBK"/>
          <w:b w:val="0"/>
          <w:kern w:val="2"/>
          <w:sz w:val="32"/>
          <w:szCs w:val="32"/>
          <w:lang w:val="en-US" w:eastAsia="zh-CN" w:bidi="ar"/>
          <w:woUserID w:val="1"/>
        </w:rPr>
        <w:t>立专项投递工作小组，负责统筹协调全县的录取通知书投递工作，明</w:t>
      </w:r>
      <w:r>
        <w:rPr>
          <w:rFonts w:hint="default" w:ascii="方正仿宋_GBK" w:hAnsi="方正仿宋_GBK" w:eastAsia="方正仿宋_GBK" w:cs="方正仿宋_GBK"/>
          <w:kern w:val="2"/>
          <w:sz w:val="32"/>
          <w:szCs w:val="32"/>
          <w:lang w:val="en-US" w:eastAsia="zh-CN" w:bidi="ar"/>
          <w:woUserID w:val="1"/>
        </w:rPr>
        <w:t>确各部门、各网点及员工的职责分工，细化操作流程与应急措施，将录取通知书的投递工作视为一项重要的政治任务和民生工程。要求全体人员强化责任意识与使命担当，确保每个环节责任到人、落实到位，力求实现“零误投、零丢失、零损毁”的目标。</w:t>
      </w:r>
    </w:p>
    <w:p w14:paraId="44065417">
      <w:pPr>
        <w:keepNext w:val="0"/>
        <w:keepLines w:val="0"/>
        <w:widowControl w:val="0"/>
        <w:suppressLineNumbers w:val="0"/>
        <w:spacing w:before="0" w:beforeAutospacing="0" w:after="0" w:afterAutospacing="0"/>
        <w:ind w:left="0" w:right="0" w:firstLine="643" w:firstLineChars="200"/>
        <w:jc w:val="both"/>
        <w:rPr>
          <w:rFonts w:hint="default" w:ascii="方正仿宋_GBK" w:hAnsi="方正仿宋_GBK" w:eastAsia="方正仿宋_GBK" w:cs="方正仿宋_GBK"/>
          <w:kern w:val="2"/>
          <w:sz w:val="32"/>
          <w:szCs w:val="32"/>
          <w:woUserID w:val="1"/>
        </w:rPr>
      </w:pPr>
      <w:r>
        <w:rPr>
          <w:rFonts w:hint="default" w:ascii="方正仿宋_GBK" w:hAnsi="方正仿宋_GBK" w:eastAsia="方正仿宋_GBK" w:cs="方正仿宋_GBK"/>
          <w:b/>
          <w:kern w:val="2"/>
          <w:sz w:val="32"/>
          <w:szCs w:val="32"/>
          <w:lang w:val="en-US" w:eastAsia="zh-CN" w:bidi="ar"/>
          <w:woUserID w:val="1"/>
        </w:rPr>
        <w:t>优化投递流程，确保精准高效。</w:t>
      </w:r>
      <w:r>
        <w:rPr>
          <w:rFonts w:hint="default" w:ascii="方正仿宋_GBK" w:hAnsi="方正仿宋_GBK" w:eastAsia="方正仿宋_GBK" w:cs="方正仿宋_GBK"/>
          <w:b w:val="0"/>
          <w:bCs w:val="0"/>
          <w:kern w:val="2"/>
          <w:sz w:val="32"/>
          <w:szCs w:val="32"/>
          <w:lang w:eastAsia="zh-CN" w:bidi="ar"/>
          <w:woUserID w:val="1"/>
        </w:rPr>
        <w:t>公司</w:t>
      </w:r>
      <w:r>
        <w:rPr>
          <w:rFonts w:hint="default" w:ascii="方正仿宋_GBK" w:hAnsi="方正仿宋_GBK" w:eastAsia="方正仿宋_GBK" w:cs="方正仿宋_GBK"/>
          <w:b w:val="0"/>
          <w:bCs w:val="0"/>
          <w:kern w:val="2"/>
          <w:sz w:val="32"/>
          <w:szCs w:val="32"/>
          <w:lang w:val="en-US" w:eastAsia="zh-CN" w:bidi="ar"/>
          <w:woUserID w:val="1"/>
        </w:rPr>
        <w:t>设</w:t>
      </w:r>
      <w:r>
        <w:rPr>
          <w:rFonts w:hint="default" w:ascii="方正仿宋_GBK" w:hAnsi="方正仿宋_GBK" w:eastAsia="方正仿宋_GBK" w:cs="方正仿宋_GBK"/>
          <w:kern w:val="2"/>
          <w:sz w:val="32"/>
          <w:szCs w:val="32"/>
          <w:lang w:val="en-US" w:eastAsia="zh-CN" w:bidi="ar"/>
          <w:woUserID w:val="1"/>
        </w:rPr>
        <w:t>立专门的录取通知书邮件处理</w:t>
      </w:r>
      <w:r>
        <w:rPr>
          <w:rFonts w:hint="eastAsia" w:ascii="方正仿宋_GBK" w:hAnsi="方正仿宋_GBK" w:eastAsia="方正仿宋_GBK" w:cs="方正仿宋_GBK"/>
          <w:kern w:val="2"/>
          <w:sz w:val="32"/>
          <w:szCs w:val="32"/>
          <w:lang w:val="en-US" w:eastAsia="zh-CN" w:bidi="ar"/>
          <w:woUserID w:val="1"/>
        </w:rPr>
        <w:t>台账</w:t>
      </w:r>
      <w:r>
        <w:rPr>
          <w:rFonts w:hint="default" w:ascii="方正仿宋_GBK" w:hAnsi="方正仿宋_GBK" w:eastAsia="方正仿宋_GBK" w:cs="方正仿宋_GBK"/>
          <w:kern w:val="2"/>
          <w:sz w:val="32"/>
          <w:szCs w:val="32"/>
          <w:lang w:val="en-US" w:eastAsia="zh-CN" w:bidi="ar"/>
          <w:woUserID w:val="1"/>
        </w:rPr>
        <w:t>，安排经验丰富且责任心强的员工负责邮件的接收、分拣和登记等工作。对每份录取通知书单独建立台账，详细记录邮件信息、接收时间及处理状态等，确保全流程可追溯。同时，与上级处理中转环节保持紧密沟通，确保录取通知书邮件优先发运，第一时间送达丰都。此外，合理规划投递路线，依据考生地址，科学调配投递车辆和人员，以提高投递效率。</w:t>
      </w:r>
    </w:p>
    <w:p w14:paraId="741EADA2">
      <w:pPr>
        <w:keepNext w:val="0"/>
        <w:keepLines w:val="0"/>
        <w:widowControl w:val="0"/>
        <w:suppressLineNumbers w:val="0"/>
        <w:spacing w:before="0" w:beforeAutospacing="0" w:after="0" w:afterAutospacing="0"/>
        <w:ind w:left="0" w:right="0" w:firstLine="643" w:firstLineChars="200"/>
        <w:jc w:val="both"/>
        <w:rPr>
          <w:rFonts w:hint="default" w:ascii="方正仿宋_GBK" w:hAnsi="方正仿宋_GBK" w:eastAsia="方正仿宋_GBK" w:cs="方正仿宋_GBK"/>
          <w:kern w:val="2"/>
          <w:sz w:val="32"/>
          <w:szCs w:val="32"/>
          <w:woUserID w:val="1"/>
        </w:rPr>
      </w:pPr>
      <w:r>
        <w:rPr>
          <w:rFonts w:hint="default" w:ascii="方正仿宋_GBK" w:hAnsi="方正仿宋_GBK" w:eastAsia="方正仿宋_GBK" w:cs="方正仿宋_GBK"/>
          <w:b/>
          <w:kern w:val="2"/>
          <w:sz w:val="32"/>
          <w:szCs w:val="32"/>
          <w:lang w:val="en-US" w:eastAsia="zh-CN" w:bidi="ar"/>
          <w:woUserID w:val="1"/>
        </w:rPr>
        <w:t>提升服务品质，彰显邮政担当。</w:t>
      </w:r>
      <w:r>
        <w:rPr>
          <w:rFonts w:hint="default" w:ascii="方正仿宋_GBK" w:hAnsi="方正仿宋_GBK" w:eastAsia="方正仿宋_GBK" w:cs="方正仿宋_GBK"/>
          <w:kern w:val="2"/>
          <w:sz w:val="32"/>
          <w:szCs w:val="32"/>
          <w:lang w:val="en-US" w:eastAsia="zh-CN" w:bidi="ar"/>
          <w:woUserID w:val="1"/>
        </w:rPr>
        <w:t>公司将开展投递人员专项培训，重点强化服务意识、责任意识和操作规范的</w:t>
      </w:r>
      <w:bookmarkStart w:id="0" w:name="_GoBack"/>
      <w:bookmarkEnd w:id="0"/>
      <w:r>
        <w:rPr>
          <w:rFonts w:hint="default" w:ascii="方正仿宋_GBK" w:hAnsi="方正仿宋_GBK" w:eastAsia="方正仿宋_GBK" w:cs="方正仿宋_GBK"/>
          <w:kern w:val="2"/>
          <w:sz w:val="32"/>
          <w:szCs w:val="32"/>
          <w:lang w:val="en-US" w:eastAsia="zh-CN" w:bidi="ar"/>
          <w:woUserID w:val="1"/>
        </w:rPr>
        <w:t>培训，要求投递员以热情、耐心、细致的服务态度，为考生和家长提供优质服务。在投递过程中主动向考生和家长讲解录取通知书的重要性及后续注意事项，以专业服务传递邮政温度。</w:t>
      </w:r>
    </w:p>
    <w:p w14:paraId="678D8BAA">
      <w:pPr>
        <w:keepNext w:val="0"/>
        <w:keepLines w:val="0"/>
        <w:widowControl w:val="0"/>
        <w:suppressLineNumbers w:val="0"/>
        <w:spacing w:before="0" w:beforeAutospacing="0" w:after="0" w:afterAutospacing="0"/>
        <w:ind w:left="0" w:right="0" w:firstLine="640" w:firstLineChars="200"/>
        <w:jc w:val="both"/>
        <w:rPr>
          <w:rFonts w:hint="default" w:ascii="方正仿宋_GBK" w:hAnsi="方正仿宋_GBK" w:eastAsia="方正仿宋_GBK" w:cs="方正仿宋_GBK"/>
          <w:kern w:val="2"/>
          <w:sz w:val="32"/>
          <w:szCs w:val="32"/>
          <w:woUserID w:val="1"/>
        </w:rPr>
      </w:pPr>
      <w:r>
        <w:rPr>
          <w:rFonts w:hint="default" w:ascii="方正仿宋_GBK" w:hAnsi="方正仿宋_GBK" w:eastAsia="方正仿宋_GBK" w:cs="方正仿宋_GBK"/>
          <w:kern w:val="2"/>
          <w:sz w:val="32"/>
          <w:szCs w:val="32"/>
          <w:lang w:val="en-US" w:eastAsia="zh-CN" w:bidi="ar"/>
          <w:woUserID w:val="1"/>
        </w:rPr>
        <w:t>中国邮政丰都县分公司将以严谨的工作态度、周密的工作部署和优质的服务保障，全力以赴完成2025年高考录取通知书的投递工作，为考生送上梦想成真的喜悦，向全县人民交出一份满意的答卷。</w:t>
      </w:r>
      <w:r>
        <w:rPr>
          <w:rFonts w:hint="default" w:ascii="方正仿宋_GBK" w:hAnsi="方正仿宋_GBK" w:eastAsia="方正仿宋_GBK" w:cs="方正仿宋_GBK"/>
          <w:kern w:val="2"/>
          <w:sz w:val="32"/>
          <w:szCs w:val="32"/>
          <w:lang w:eastAsia="zh-CN" w:bidi="ar"/>
          <w:woUserID w:val="1"/>
        </w:rPr>
        <w:t>（一体化专班  张川）</w:t>
      </w:r>
    </w:p>
    <w:p w14:paraId="6D42F291">
      <w:pPr>
        <w:keepNext w:val="0"/>
        <w:keepLines w:val="0"/>
        <w:widowControl w:val="0"/>
        <w:suppressLineNumbers w:val="0"/>
        <w:spacing w:before="0" w:beforeAutospacing="0" w:after="0" w:afterAutospacing="0"/>
        <w:ind w:left="0" w:right="0" w:firstLine="640" w:firstLineChars="200"/>
        <w:jc w:val="both"/>
        <w:rPr>
          <w:rFonts w:hint="default" w:ascii="方正仿宋_GBK" w:hAnsi="方正仿宋_GBK" w:eastAsia="方正仿宋_GBK" w:cs="方正仿宋_GBK"/>
          <w:kern w:val="2"/>
          <w:sz w:val="32"/>
          <w:szCs w:val="32"/>
          <w:woUserID w:val="1"/>
        </w:rPr>
      </w:pPr>
    </w:p>
    <w:p w14:paraId="57451955">
      <w:pPr>
        <w:ind w:firstLine="640" w:firstLineChars="200"/>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F1BAA"/>
    <w:rsid w:val="049525BD"/>
    <w:rsid w:val="0B3E2122"/>
    <w:rsid w:val="0DC83A03"/>
    <w:rsid w:val="101271B8"/>
    <w:rsid w:val="101822F4"/>
    <w:rsid w:val="19094ED0"/>
    <w:rsid w:val="195430E6"/>
    <w:rsid w:val="199E7D0E"/>
    <w:rsid w:val="3138414C"/>
    <w:rsid w:val="3905700A"/>
    <w:rsid w:val="3B547DD5"/>
    <w:rsid w:val="3C8F5568"/>
    <w:rsid w:val="40552625"/>
    <w:rsid w:val="43C73DBE"/>
    <w:rsid w:val="457425A7"/>
    <w:rsid w:val="4DDA060D"/>
    <w:rsid w:val="537137C2"/>
    <w:rsid w:val="53C27B7A"/>
    <w:rsid w:val="5DFBFA8E"/>
    <w:rsid w:val="60B42F40"/>
    <w:rsid w:val="6157300E"/>
    <w:rsid w:val="63996A94"/>
    <w:rsid w:val="78E84B99"/>
    <w:rsid w:val="7E3037AE"/>
    <w:rsid w:val="AFFF44C6"/>
    <w:rsid w:val="DFF727FF"/>
    <w:rsid w:val="FFFD37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706</Words>
  <Characters>712</Characters>
  <Lines>1</Lines>
  <Paragraphs>1</Paragraphs>
  <TotalTime>317</TotalTime>
  <ScaleCrop>false</ScaleCrop>
  <LinksUpToDate>false</LinksUpToDate>
  <CharactersWithSpaces>715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2025-06-09T18:20:00Z</dcterms:created>
  <dc:creator>Administrator</dc:creator>
  <cp:lastModifiedBy>飞哥</cp:lastModifiedBy>
  <dcterms:modified xsi:type="dcterms:W3CDTF">2025-06-16T03:08:06Z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eyJoZGlkIjoiZmQzM2VmMDU3MGVkNDU1YjRhOTM0NjlhYWUyMmMxZDEiLCJ1c2VySWQiOiIyNjg4MTg2NTMifQ==</vt:lpwstr>
  </property>
  <property fmtid="{D5CDD505-2E9C-101B-9397-08002B2CF9AE}" pid="4" name="ICV">
    <vt:lpwstr>86A2FD4E559146AD9DFCFCB007E4C0F5_12</vt:lpwstr>
  </property>
</Properties>
</file>