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before="0" w:beforeLines="0" w:after="0" w:afterLines="0" w:line="600" w:lineRule="exact"/>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丰都县</w:t>
      </w:r>
      <w:bookmarkStart w:id="0" w:name="_GoBack"/>
      <w:bookmarkEnd w:id="0"/>
      <w:r>
        <w:rPr>
          <w:rFonts w:hint="eastAsia" w:ascii="宋体" w:hAnsi="宋体" w:eastAsia="宋体" w:cs="宋体"/>
          <w:b w:val="0"/>
          <w:bCs w:val="0"/>
          <w:color w:val="auto"/>
          <w:sz w:val="24"/>
          <w:szCs w:val="24"/>
          <w:lang w:eastAsia="zh-CN"/>
        </w:rPr>
        <w:t>供销系统202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年农业生产</w:t>
      </w:r>
    </w:p>
    <w:p>
      <w:pPr>
        <w:keepNext w:val="0"/>
        <w:keepLines w:val="0"/>
        <w:pageBreakBefore w:val="0"/>
        <w:widowControl w:val="0"/>
        <w:kinsoku/>
        <w:wordWrap/>
        <w:overflowPunct/>
        <w:topLinePunct w:val="0"/>
        <w:bidi w:val="0"/>
        <w:adjustRightInd w:val="0"/>
        <w:snapToGrid w:val="0"/>
        <w:spacing w:before="0" w:beforeLines="0" w:after="0" w:afterLines="0" w:line="600" w:lineRule="exact"/>
        <w:jc w:val="center"/>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社会化服务</w:t>
      </w:r>
      <w:r>
        <w:rPr>
          <w:rFonts w:hint="eastAsia" w:ascii="宋体" w:hAnsi="宋体" w:eastAsia="宋体" w:cs="宋体"/>
          <w:b w:val="0"/>
          <w:bCs w:val="0"/>
          <w:color w:val="auto"/>
          <w:sz w:val="24"/>
          <w:szCs w:val="24"/>
          <w:lang w:val="en-US" w:eastAsia="zh-CN"/>
        </w:rPr>
        <w:t>试点补助</w:t>
      </w:r>
      <w:r>
        <w:rPr>
          <w:rFonts w:hint="eastAsia" w:ascii="宋体" w:hAnsi="宋体" w:eastAsia="宋体" w:cs="宋体"/>
          <w:b w:val="0"/>
          <w:bCs w:val="0"/>
          <w:color w:val="auto"/>
          <w:sz w:val="24"/>
          <w:szCs w:val="24"/>
        </w:rPr>
        <w:t>资金公示</w:t>
      </w:r>
    </w:p>
    <w:p>
      <w:pPr>
        <w:keepNext w:val="0"/>
        <w:keepLines w:val="0"/>
        <w:pageBreakBefore w:val="0"/>
        <w:widowControl w:val="0"/>
        <w:kinsoku/>
        <w:wordWrap/>
        <w:overflowPunct/>
        <w:topLinePunct w:val="0"/>
        <w:bidi w:val="0"/>
        <w:adjustRightInd w:val="0"/>
        <w:snapToGrid w:val="0"/>
        <w:spacing w:before="0" w:beforeLines="0" w:after="0" w:afterLines="0" w:line="600" w:lineRule="exact"/>
        <w:jc w:val="center"/>
        <w:textAlignment w:val="auto"/>
        <w:outlineLvl w:val="9"/>
        <w:rPr>
          <w:rFonts w:hint="eastAsia" w:ascii="宋体" w:hAnsi="宋体" w:eastAsia="宋体" w:cs="宋体"/>
          <w:color w:val="000000"/>
          <w:sz w:val="24"/>
          <w:szCs w:val="24"/>
        </w:rPr>
      </w:pPr>
    </w:p>
    <w:p>
      <w:pPr>
        <w:keepNext w:val="0"/>
        <w:keepLines w:val="0"/>
        <w:pageBreakBefore w:val="0"/>
        <w:widowControl w:val="0"/>
        <w:kinsoku/>
        <w:wordWrap/>
        <w:overflowPunct/>
        <w:topLinePunct w:val="0"/>
        <w:bidi w:val="0"/>
        <w:adjustRightInd w:val="0"/>
        <w:snapToGrid w:val="0"/>
        <w:spacing w:before="0" w:beforeLines="0" w:after="0" w:afterLines="0" w:line="600" w:lineRule="exact"/>
        <w:ind w:firstLine="480" w:firstLineChars="200"/>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color w:val="000000"/>
          <w:sz w:val="24"/>
          <w:szCs w:val="24"/>
          <w:highlight w:val="none"/>
          <w:lang w:val="en-US" w:eastAsia="zh-CN"/>
        </w:rPr>
        <w:t>按照市供销</w:t>
      </w:r>
      <w:r>
        <w:rPr>
          <w:rFonts w:hint="eastAsia" w:ascii="宋体" w:hAnsi="宋体" w:eastAsia="宋体" w:cs="宋体"/>
          <w:color w:val="000000"/>
          <w:sz w:val="24"/>
          <w:szCs w:val="24"/>
          <w:highlight w:val="none"/>
        </w:rPr>
        <w:t>总社《</w:t>
      </w:r>
      <w:r>
        <w:rPr>
          <w:rFonts w:hint="eastAsia" w:ascii="宋体" w:hAnsi="宋体" w:eastAsia="宋体" w:cs="宋体"/>
          <w:color w:val="000000"/>
          <w:sz w:val="24"/>
          <w:szCs w:val="24"/>
          <w:highlight w:val="none"/>
          <w:lang w:val="en-US" w:eastAsia="zh-CN"/>
        </w:rPr>
        <w:t>2024年</w:t>
      </w:r>
      <w:r>
        <w:rPr>
          <w:rFonts w:hint="eastAsia" w:ascii="宋体" w:hAnsi="宋体" w:eastAsia="宋体" w:cs="宋体"/>
          <w:color w:val="000000"/>
          <w:sz w:val="24"/>
          <w:szCs w:val="24"/>
          <w:highlight w:val="none"/>
        </w:rPr>
        <w:t>中央财政资金支持供销合作社开展农业生产社会化服务试点工作实施方案》</w:t>
      </w:r>
      <w:r>
        <w:rPr>
          <w:rFonts w:hint="eastAsia" w:ascii="宋体" w:hAnsi="宋体" w:eastAsia="宋体" w:cs="宋体"/>
          <w:color w:val="000000"/>
          <w:sz w:val="24"/>
          <w:szCs w:val="24"/>
          <w:highlight w:val="none"/>
          <w:lang w:eastAsia="zh-CN"/>
        </w:rPr>
        <w:t>（</w:t>
      </w:r>
      <w:r>
        <w:rPr>
          <w:rFonts w:hint="eastAsia" w:ascii="宋体" w:hAnsi="宋体" w:eastAsia="宋体" w:cs="宋体"/>
          <w:kern w:val="0"/>
          <w:sz w:val="24"/>
          <w:szCs w:val="24"/>
          <w:highlight w:val="none"/>
          <w:lang w:eastAsia="zh-CN"/>
        </w:rPr>
        <w:t>渝供发〔202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lang w:eastAsia="zh-CN"/>
        </w:rPr>
        <w:t>号</w:t>
      </w:r>
      <w:r>
        <w:rPr>
          <w:rFonts w:hint="eastAsia" w:ascii="宋体" w:hAnsi="宋体" w:eastAsia="宋体" w:cs="宋体"/>
          <w:color w:val="000000"/>
          <w:sz w:val="24"/>
          <w:szCs w:val="24"/>
          <w:highlight w:val="none"/>
          <w:lang w:eastAsia="zh-CN"/>
        </w:rPr>
        <w:t>）</w:t>
      </w:r>
      <w:r>
        <w:rPr>
          <w:rFonts w:hint="eastAsia" w:ascii="宋体" w:hAnsi="宋体" w:eastAsia="宋体" w:cs="宋体"/>
          <w:kern w:val="0"/>
          <w:sz w:val="24"/>
          <w:szCs w:val="24"/>
          <w:highlight w:val="none"/>
          <w:lang w:val="en-US" w:eastAsia="zh-CN"/>
        </w:rPr>
        <w:t>要求，</w:t>
      </w:r>
      <w:r>
        <w:rPr>
          <w:rFonts w:hint="eastAsia" w:ascii="宋体" w:hAnsi="宋体" w:eastAsia="宋体" w:cs="宋体"/>
          <w:kern w:val="0"/>
          <w:sz w:val="24"/>
          <w:szCs w:val="24"/>
          <w:highlight w:val="none"/>
          <w:lang w:eastAsia="zh-CN"/>
        </w:rPr>
        <w:t>现对丰都供销系统202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lang w:eastAsia="zh-CN"/>
        </w:rPr>
        <w:t>年农业生产社会化服务</w:t>
      </w:r>
      <w:r>
        <w:rPr>
          <w:rFonts w:hint="eastAsia" w:ascii="宋体" w:hAnsi="宋体" w:eastAsia="宋体" w:cs="宋体"/>
          <w:kern w:val="0"/>
          <w:sz w:val="24"/>
          <w:szCs w:val="24"/>
          <w:highlight w:val="none"/>
          <w:lang w:val="en-US" w:eastAsia="zh-CN"/>
        </w:rPr>
        <w:t>试点补助</w:t>
      </w:r>
      <w:r>
        <w:rPr>
          <w:rFonts w:hint="eastAsia" w:ascii="宋体" w:hAnsi="宋体" w:eastAsia="宋体" w:cs="宋体"/>
          <w:kern w:val="0"/>
          <w:sz w:val="24"/>
          <w:szCs w:val="24"/>
          <w:highlight w:val="none"/>
          <w:lang w:eastAsia="zh-CN"/>
        </w:rPr>
        <w:t>资金</w:t>
      </w:r>
      <w:r>
        <w:rPr>
          <w:rFonts w:hint="eastAsia" w:ascii="宋体" w:hAnsi="宋体" w:eastAsia="宋体" w:cs="宋体"/>
          <w:kern w:val="0"/>
          <w:sz w:val="24"/>
          <w:szCs w:val="24"/>
          <w:highlight w:val="none"/>
          <w:lang w:val="en-US" w:eastAsia="zh-CN"/>
        </w:rPr>
        <w:t>情况予以公示（具体明细附后）。</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000000"/>
          <w:spacing w:val="0"/>
          <w:kern w:val="0"/>
          <w:sz w:val="24"/>
          <w:szCs w:val="24"/>
          <w:lang w:val="en-US" w:eastAsia="zh-CN"/>
        </w:rPr>
      </w:pPr>
      <w:r>
        <w:rPr>
          <w:rFonts w:hint="eastAsia" w:ascii="宋体" w:hAnsi="宋体" w:eastAsia="宋体" w:cs="宋体"/>
          <w:bCs/>
          <w:color w:val="000000"/>
          <w:spacing w:val="0"/>
          <w:kern w:val="0"/>
          <w:sz w:val="24"/>
          <w:szCs w:val="24"/>
          <w:lang w:val="en-US" w:eastAsia="zh-CN"/>
        </w:rPr>
        <w:t>公示时间为：2025年6月16日至6月22日。如有异议，请在公示期内以书面形式向丰都县供销社反映。联系电话：70736332。</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000000"/>
          <w:spacing w:val="0"/>
          <w:kern w:val="0"/>
          <w:sz w:val="24"/>
          <w:szCs w:val="24"/>
          <w:lang w:val="en-US" w:eastAsia="zh-CN"/>
        </w:rPr>
      </w:pPr>
    </w:p>
    <w:p>
      <w:pPr>
        <w:keepNext w:val="0"/>
        <w:keepLines w:val="0"/>
        <w:pageBreakBefore w:val="0"/>
        <w:widowControl w:val="0"/>
        <w:kinsoku/>
        <w:overflowPunct/>
        <w:topLinePunct w:val="0"/>
        <w:bidi w:val="0"/>
        <w:adjustRightInd w:val="0"/>
        <w:snapToGrid w:val="0"/>
        <w:spacing w:before="0" w:beforeLines="0" w:after="0" w:afterLines="0" w:line="600" w:lineRule="exact"/>
        <w:ind w:right="660" w:rightChars="200"/>
        <w:jc w:val="center"/>
        <w:textAlignment w:val="auto"/>
        <w:outlineLvl w:val="9"/>
        <w:rPr>
          <w:rFonts w:hint="eastAsia" w:ascii="宋体" w:hAnsi="宋体" w:eastAsia="宋体" w:cs="宋体"/>
          <w:color w:val="000000"/>
          <w:spacing w:val="0"/>
          <w:kern w:val="0"/>
          <w:sz w:val="24"/>
          <w:szCs w:val="24"/>
          <w:lang w:val="en-US" w:eastAsia="zh-CN"/>
        </w:rPr>
      </w:pPr>
      <w:r>
        <w:rPr>
          <w:rFonts w:hint="eastAsia" w:ascii="宋体" w:hAnsi="宋体" w:eastAsia="宋体" w:cs="宋体"/>
          <w:color w:val="000000"/>
          <w:spacing w:val="0"/>
          <w:kern w:val="0"/>
          <w:sz w:val="24"/>
          <w:szCs w:val="24"/>
          <w:lang w:eastAsia="zh-CN"/>
        </w:rPr>
        <w:t>　　</w:t>
      </w:r>
    </w:p>
    <w:p>
      <w:pPr>
        <w:keepNext w:val="0"/>
        <w:keepLines w:val="0"/>
        <w:pageBreakBefore w:val="0"/>
        <w:widowControl w:val="0"/>
        <w:kinsoku/>
        <w:overflowPunct/>
        <w:topLinePunct w:val="0"/>
        <w:bidi w:val="0"/>
        <w:adjustRightInd w:val="0"/>
        <w:snapToGrid w:val="0"/>
        <w:spacing w:before="0" w:beforeLines="0" w:after="0" w:afterLines="0" w:line="600" w:lineRule="exact"/>
        <w:ind w:left="0" w:leftChars="0" w:right="660" w:rightChars="200" w:firstLine="3240" w:firstLineChars="1350"/>
        <w:jc w:val="right"/>
        <w:textAlignment w:val="auto"/>
        <w:outlineLvl w:val="9"/>
        <w:rPr>
          <w:rFonts w:hint="eastAsia" w:ascii="宋体" w:hAnsi="宋体" w:eastAsia="宋体" w:cs="宋体"/>
          <w:color w:val="000000"/>
          <w:spacing w:val="0"/>
          <w:kern w:val="0"/>
          <w:sz w:val="24"/>
          <w:szCs w:val="24"/>
          <w:lang w:val="en-US" w:eastAsia="zh-CN"/>
        </w:rPr>
      </w:pPr>
    </w:p>
    <w:p>
      <w:pPr>
        <w:keepNext w:val="0"/>
        <w:keepLines w:val="0"/>
        <w:pageBreakBefore w:val="0"/>
        <w:widowControl w:val="0"/>
        <w:kinsoku/>
        <w:overflowPunct/>
        <w:topLinePunct w:val="0"/>
        <w:bidi w:val="0"/>
        <w:adjustRightInd w:val="0"/>
        <w:snapToGrid w:val="0"/>
        <w:spacing w:before="0" w:beforeLines="0" w:after="0" w:afterLines="0" w:line="600" w:lineRule="exact"/>
        <w:ind w:left="0" w:leftChars="0" w:right="660" w:rightChars="200" w:firstLine="3240" w:firstLineChars="1350"/>
        <w:jc w:val="right"/>
        <w:textAlignment w:val="auto"/>
        <w:outlineLvl w:val="9"/>
        <w:rPr>
          <w:rFonts w:hint="eastAsia" w:ascii="宋体" w:hAnsi="宋体" w:eastAsia="宋体" w:cs="宋体"/>
          <w:color w:val="000000"/>
          <w:spacing w:val="0"/>
          <w:kern w:val="0"/>
          <w:sz w:val="24"/>
          <w:szCs w:val="24"/>
          <w:lang w:val="en-US" w:eastAsia="zh-CN"/>
        </w:rPr>
      </w:pPr>
    </w:p>
    <w:p>
      <w:pPr>
        <w:keepNext w:val="0"/>
        <w:keepLines w:val="0"/>
        <w:pageBreakBefore w:val="0"/>
        <w:widowControl w:val="0"/>
        <w:kinsoku/>
        <w:overflowPunct/>
        <w:topLinePunct w:val="0"/>
        <w:bidi w:val="0"/>
        <w:adjustRightInd w:val="0"/>
        <w:snapToGrid w:val="0"/>
        <w:spacing w:before="0" w:beforeLines="0" w:after="0" w:afterLines="0" w:line="600" w:lineRule="exact"/>
        <w:ind w:left="0" w:leftChars="0" w:right="660" w:rightChars="200" w:firstLine="3240" w:firstLineChars="1350"/>
        <w:jc w:val="right"/>
        <w:textAlignment w:val="auto"/>
        <w:outlineLvl w:val="9"/>
        <w:rPr>
          <w:rFonts w:hint="eastAsia" w:ascii="宋体" w:hAnsi="宋体" w:eastAsia="宋体" w:cs="宋体"/>
          <w:color w:val="000000"/>
          <w:spacing w:val="0"/>
          <w:kern w:val="0"/>
          <w:sz w:val="24"/>
          <w:szCs w:val="24"/>
          <w:lang w:val="en-US" w:eastAsia="zh-CN"/>
        </w:rPr>
      </w:pPr>
    </w:p>
    <w:p>
      <w:pPr>
        <w:keepNext w:val="0"/>
        <w:keepLines w:val="0"/>
        <w:pageBreakBefore w:val="0"/>
        <w:widowControl w:val="0"/>
        <w:kinsoku/>
        <w:overflowPunct/>
        <w:topLinePunct w:val="0"/>
        <w:bidi w:val="0"/>
        <w:adjustRightInd w:val="0"/>
        <w:snapToGrid w:val="0"/>
        <w:spacing w:before="0" w:beforeLines="0" w:after="0" w:afterLines="0" w:line="600" w:lineRule="exact"/>
        <w:ind w:right="660" w:rightChars="200"/>
        <w:jc w:val="right"/>
        <w:textAlignment w:val="auto"/>
        <w:outlineLvl w:val="9"/>
        <w:rPr>
          <w:rFonts w:hint="eastAsia" w:ascii="宋体" w:hAnsi="宋体" w:eastAsia="宋体" w:cs="宋体"/>
          <w:color w:val="000000"/>
          <w:spacing w:val="0"/>
          <w:kern w:val="0"/>
          <w:sz w:val="24"/>
          <w:szCs w:val="24"/>
          <w:lang w:val="en-US" w:eastAsia="zh-CN"/>
        </w:rPr>
      </w:pPr>
      <w:r>
        <w:rPr>
          <w:rFonts w:hint="eastAsia" w:ascii="宋体" w:hAnsi="宋体" w:eastAsia="宋体" w:cs="宋体"/>
          <w:color w:val="000000"/>
          <w:spacing w:val="0"/>
          <w:kern w:val="0"/>
          <w:sz w:val="24"/>
          <w:szCs w:val="24"/>
          <w:lang w:val="en-US" w:eastAsia="zh-CN"/>
        </w:rPr>
        <w:t>丰都县供销合作社联合社</w:t>
      </w:r>
    </w:p>
    <w:p>
      <w:pPr>
        <w:keepNext w:val="0"/>
        <w:keepLines w:val="0"/>
        <w:pageBreakBefore w:val="0"/>
        <w:widowControl w:val="0"/>
        <w:kinsoku/>
        <w:wordWrap w:val="0"/>
        <w:overflowPunct/>
        <w:topLinePunct w:val="0"/>
        <w:bidi w:val="0"/>
        <w:adjustRightInd w:val="0"/>
        <w:snapToGrid w:val="0"/>
        <w:spacing w:before="0" w:beforeLines="0" w:after="0" w:afterLines="0" w:line="600" w:lineRule="exact"/>
        <w:ind w:left="0" w:leftChars="0" w:right="330" w:rightChars="100" w:firstLine="3000" w:firstLineChars="125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lang w:val="en-US" w:eastAsia="zh-CN"/>
        </w:rPr>
        <w:t xml:space="preserve">             </w:t>
      </w:r>
      <w:r>
        <w:rPr>
          <w:rFonts w:hint="eastAsia" w:ascii="宋体" w:hAnsi="宋体" w:eastAsia="宋体" w:cs="宋体"/>
          <w:color w:val="000000"/>
          <w:spacing w:val="0"/>
          <w:kern w:val="0"/>
          <w:sz w:val="24"/>
          <w:szCs w:val="24"/>
        </w:rPr>
        <w:t>20</w:t>
      </w:r>
      <w:r>
        <w:rPr>
          <w:rFonts w:hint="eastAsia" w:ascii="宋体" w:hAnsi="宋体" w:eastAsia="宋体" w:cs="宋体"/>
          <w:color w:val="000000"/>
          <w:spacing w:val="0"/>
          <w:kern w:val="0"/>
          <w:sz w:val="24"/>
          <w:szCs w:val="24"/>
          <w:lang w:val="en-US" w:eastAsia="zh-CN"/>
        </w:rPr>
        <w:t>25</w:t>
      </w:r>
      <w:r>
        <w:rPr>
          <w:rFonts w:hint="eastAsia" w:ascii="宋体" w:hAnsi="宋体" w:eastAsia="宋体" w:cs="宋体"/>
          <w:color w:val="000000"/>
          <w:spacing w:val="0"/>
          <w:kern w:val="0"/>
          <w:sz w:val="24"/>
          <w:szCs w:val="24"/>
        </w:rPr>
        <w:t>年</w:t>
      </w:r>
      <w:r>
        <w:rPr>
          <w:rFonts w:hint="eastAsia" w:ascii="宋体" w:hAnsi="宋体" w:eastAsia="宋体" w:cs="宋体"/>
          <w:color w:val="000000"/>
          <w:spacing w:val="0"/>
          <w:kern w:val="0"/>
          <w:sz w:val="24"/>
          <w:szCs w:val="24"/>
          <w:lang w:val="en-US" w:eastAsia="zh-CN"/>
        </w:rPr>
        <w:t>6</w:t>
      </w:r>
      <w:r>
        <w:rPr>
          <w:rFonts w:hint="eastAsia" w:ascii="宋体" w:hAnsi="宋体" w:eastAsia="宋体" w:cs="宋体"/>
          <w:color w:val="000000"/>
          <w:spacing w:val="0"/>
          <w:kern w:val="0"/>
          <w:sz w:val="24"/>
          <w:szCs w:val="24"/>
        </w:rPr>
        <w:t>月</w:t>
      </w:r>
      <w:r>
        <w:rPr>
          <w:rFonts w:hint="eastAsia" w:ascii="宋体" w:hAnsi="宋体" w:eastAsia="宋体" w:cs="宋体"/>
          <w:color w:val="000000"/>
          <w:spacing w:val="0"/>
          <w:kern w:val="0"/>
          <w:sz w:val="24"/>
          <w:szCs w:val="24"/>
          <w:lang w:val="en-US" w:eastAsia="zh-CN"/>
        </w:rPr>
        <w:t xml:space="preserve">16 </w:t>
      </w:r>
      <w:r>
        <w:rPr>
          <w:rFonts w:hint="eastAsia" w:ascii="宋体" w:hAnsi="宋体" w:eastAsia="宋体" w:cs="宋体"/>
          <w:color w:val="000000"/>
          <w:spacing w:val="0"/>
          <w:kern w:val="0"/>
          <w:sz w:val="24"/>
          <w:szCs w:val="24"/>
        </w:rPr>
        <w:t>日</w:t>
      </w: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p>
    <w:tbl>
      <w:tblPr>
        <w:tblStyle w:val="4"/>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590"/>
        <w:gridCol w:w="1689"/>
        <w:gridCol w:w="1545"/>
        <w:gridCol w:w="1215"/>
        <w:gridCol w:w="103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2024年丰都供销农业社会化服务项目补助资金明细表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单位：亩、元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服务主体</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作物名称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服务环节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折算面积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保合供销社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耕防收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4758.31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75.00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1176970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水稻玉米油菜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耕种防收烘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8632.60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95.00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5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三元供销社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耕防收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3157.21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75.00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521795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玉米油菜</w:t>
            </w:r>
          </w:p>
        </w:tc>
        <w:tc>
          <w:tcPr>
            <w:tcW w:w="15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耕种防收烘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3000.40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95.00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许明供销社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防收耕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4086.04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306453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兴龙供销社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防收耕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4020.02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301502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双龙供销社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玉米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耕种防收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2260.00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95.00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214700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29914.58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2521419 </w:t>
            </w:r>
          </w:p>
        </w:tc>
      </w:tr>
    </w:tbl>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TcyZjhiYjU2Mjk0MTliNjFkMmVhZjYyNGI1MmUifQ=="/>
  </w:docVars>
  <w:rsids>
    <w:rsidRoot w:val="7064706E"/>
    <w:rsid w:val="069E6220"/>
    <w:rsid w:val="2FF71C25"/>
    <w:rsid w:val="41B82FB8"/>
    <w:rsid w:val="41F10F9D"/>
    <w:rsid w:val="4488746D"/>
    <w:rsid w:val="5A5907CA"/>
    <w:rsid w:val="7064706E"/>
    <w:rsid w:val="76982C90"/>
    <w:rsid w:val="7B430CF1"/>
    <w:rsid w:val="ED7A9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3"/>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341</Words>
  <Characters>481</Characters>
  <Lines>0</Lines>
  <Paragraphs>0</Paragraphs>
  <TotalTime>3</TotalTime>
  <ScaleCrop>false</ScaleCrop>
  <LinksUpToDate>false</LinksUpToDate>
  <CharactersWithSpaces>505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2024-06-21T10:14:00Z</dcterms:created>
  <dc:creator>邱兴洪</dc:creator>
  <cp:lastModifiedBy>fengdu</cp:lastModifiedBy>
  <dcterms:modified xsi:type="dcterms:W3CDTF">2025-06-16T10:43:48Z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893E83D96EF24CE4B93618CF1715D280_11</vt:lpwstr>
  </property>
  <property fmtid="{D5CDD505-2E9C-101B-9397-08002B2CF9AE}" pid="4" name="KSOTemplateDocerSaveRecord">
    <vt:lpwstr>eyJoZGlkIjoiNjU1ZDAwYjdkMGNiYzYzZDc5YTM0NDdkZTBjMzIzNTciLCJ1c2VySWQiOiIyMzMwMjk5NjQifQ==</vt:lpwstr>
  </property>
</Properties>
</file>