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5004C6" w:rsidTr="00453121">
        <w:trPr>
          <w:trHeight w:val="124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52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</w:p>
          <w:p w:rsidR="005004C6" w:rsidRDefault="005004C6" w:rsidP="002C5E95">
            <w:pPr>
              <w:widowControl/>
              <w:spacing w:line="520" w:lineRule="atLeast"/>
              <w:rPr>
                <w:rFonts w:ascii="宋体" w:eastAsia="方正小标宋简体" w:hAnsi="宋体" w:cs="宋体"/>
                <w:kern w:val="0"/>
                <w:sz w:val="32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方正小标宋简体" w:hAnsi="宋体" w:cs="宋体" w:hint="eastAsia"/>
                <w:kern w:val="0"/>
                <w:sz w:val="32"/>
                <w:szCs w:val="28"/>
              </w:rPr>
              <w:t>重庆市丰都县公安局</w:t>
            </w:r>
          </w:p>
          <w:p w:rsidR="005004C6" w:rsidRDefault="005004C6" w:rsidP="002C5E95">
            <w:pPr>
              <w:widowControl/>
              <w:spacing w:line="520" w:lineRule="atLeas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证据保全决定书</w:t>
            </w:r>
          </w:p>
          <w:p w:rsidR="005004C6" w:rsidRDefault="005004C6" w:rsidP="00453121">
            <w:pPr>
              <w:widowControl/>
              <w:spacing w:beforeLines="50" w:afterLines="50" w:line="440" w:lineRule="atLeast"/>
              <w:ind w:left="4"/>
              <w:jc w:val="center"/>
              <w:rPr>
                <w:rFonts w:ascii="仿宋_GB2312" w:eastAsia="仿宋_GB2312" w:hAnsi="宋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6"/>
                <w:szCs w:val="36"/>
              </w:rPr>
              <w:t xml:space="preserve">                       </w:t>
            </w:r>
            <w:r w:rsidRPr="00D10D6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丰都公（城东）证保决字〔</w:t>
            </w:r>
            <w:r w:rsidRPr="00D10D60"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2022</w:t>
            </w:r>
            <w:r w:rsidRPr="00D10D6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〕</w:t>
            </w:r>
            <w:r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10</w:t>
            </w:r>
            <w:r w:rsidRPr="00D10D6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 xml:space="preserve">    </w:t>
            </w:r>
          </w:p>
          <w:p w:rsidR="005004C6" w:rsidRDefault="005004C6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当事人姓名及其身份证件种类、号码，或者单位名称及其法定代表人姓名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 xml:space="preserve">  </w:t>
            </w:r>
            <w:r w:rsidRPr="00FC2B19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张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XX</w:t>
            </w:r>
            <w:r w:rsidRPr="00FC2B19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，女，身份证号码：</w:t>
            </w:r>
            <w:r w:rsidRPr="00FC2B19"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5002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**********</w:t>
            </w:r>
            <w:r w:rsidRPr="00FC2B19"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8921</w:t>
            </w:r>
            <w:r w:rsidRPr="00FC2B19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，户籍地：重庆市巫山县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************</w:t>
            </w:r>
            <w:r w:rsidRPr="00FC2B19"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，电话：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18*******02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。</w:t>
            </w:r>
          </w:p>
          <w:p w:rsidR="005004C6" w:rsidRDefault="005004C6" w:rsidP="002C5E95">
            <w:pPr>
              <w:widowControl/>
              <w:spacing w:line="400" w:lineRule="atLeas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因调查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20220215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卖淫嫖娼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一案，根据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《中华人民共和国治安管理处罚法》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八十九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条第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一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款第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/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项之规定，决定对证据保全清单中的物品进行扣押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三十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日（自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3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18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）。</w:t>
            </w:r>
          </w:p>
          <w:p w:rsidR="005004C6" w:rsidRDefault="005004C6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如不服本决定，可以在收到本决定书之日起六十日内向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丰都县人民政府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申请行政复议或者在三个月内依法向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涪陵区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人民法院提起行政诉讼。</w:t>
            </w:r>
          </w:p>
          <w:p w:rsidR="005004C6" w:rsidRDefault="005004C6" w:rsidP="002C5E95">
            <w:pPr>
              <w:widowControl/>
              <w:spacing w:line="400" w:lineRule="atLeast"/>
              <w:ind w:firstLine="523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附：证据保全清单</w:t>
            </w:r>
          </w:p>
          <w:p w:rsidR="005004C6" w:rsidRDefault="005004C6" w:rsidP="002C5E95">
            <w:pPr>
              <w:widowControl/>
              <w:spacing w:line="400" w:lineRule="atLeast"/>
              <w:ind w:firstLine="3977"/>
              <w:jc w:val="righ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重庆市丰都县公安局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二〇二二年二月十六日</w:t>
            </w:r>
          </w:p>
          <w:p w:rsidR="005004C6" w:rsidRDefault="005004C6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当事人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张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XX                              </w:t>
            </w:r>
          </w:p>
          <w:p w:rsidR="005004C6" w:rsidRDefault="005004C6" w:rsidP="002C5E95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</w:p>
        </w:tc>
      </w:tr>
    </w:tbl>
    <w:p w:rsidR="005004C6" w:rsidRDefault="005004C6" w:rsidP="00EE41E1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一式两份，一份交当事人，一份附卷。</w:t>
      </w:r>
    </w:p>
    <w:p w:rsidR="005004C6" w:rsidRDefault="005004C6" w:rsidP="00EE41E1">
      <w:pPr>
        <w:widowControl/>
        <w:spacing w:line="44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5004C6" w:rsidRDefault="005004C6" w:rsidP="00EE41E1">
      <w:pPr>
        <w:widowControl/>
        <w:spacing w:line="44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证据保全清单</w:t>
      </w:r>
    </w:p>
    <w:p w:rsidR="005004C6" w:rsidRDefault="005004C6" w:rsidP="00EE41E1">
      <w:pPr>
        <w:widowControl/>
        <w:spacing w:line="440" w:lineRule="atLeast"/>
        <w:jc w:val="left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0" w:type="auto"/>
        <w:tblLayout w:type="fixed"/>
        <w:tblLook w:val="0000"/>
      </w:tblPr>
      <w:tblGrid>
        <w:gridCol w:w="817"/>
        <w:gridCol w:w="1928"/>
        <w:gridCol w:w="482"/>
        <w:gridCol w:w="992"/>
        <w:gridCol w:w="1134"/>
        <w:gridCol w:w="2693"/>
        <w:gridCol w:w="993"/>
      </w:tblGrid>
      <w:tr w:rsidR="005004C6" w:rsidTr="002C5E95">
        <w:trPr>
          <w:trHeight w:val="8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数量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物品特征或者场所地址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备注</w:t>
            </w: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壹部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4C6" w:rsidRDefault="005004C6" w:rsidP="002C5E95">
            <w:pPr>
              <w:widowControl/>
              <w:spacing w:line="4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t>VIVO</w:t>
            </w:r>
            <w:r>
              <w:rPr>
                <w:rFonts w:hint="eastAsia"/>
              </w:rPr>
              <w:t>牌手机，外壳为红色，</w:t>
            </w:r>
            <w:r>
              <w:t>IMEI1</w:t>
            </w:r>
            <w:r>
              <w:rPr>
                <w:rFonts w:hint="eastAsia"/>
              </w:rPr>
              <w:t>：</w:t>
            </w:r>
            <w:r>
              <w:t>868454038309118</w:t>
            </w:r>
            <w:r>
              <w:rPr>
                <w:rFonts w:hint="eastAsia"/>
              </w:rPr>
              <w:t>、</w:t>
            </w:r>
            <w:r>
              <w:t>IMEI2</w:t>
            </w:r>
            <w:r>
              <w:rPr>
                <w:rFonts w:hint="eastAsia"/>
              </w:rPr>
              <w:t>：</w:t>
            </w:r>
            <w:r>
              <w:t>868454038309100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5004C6" w:rsidTr="002C5E95">
        <w:trPr>
          <w:trHeight w:val="178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ind w:left="8"/>
              <w:jc w:val="left"/>
              <w:rPr>
                <w:kern w:val="0"/>
                <w:sz w:val="28"/>
                <w:szCs w:val="21"/>
              </w:rPr>
            </w:pPr>
          </w:p>
          <w:p w:rsidR="005004C6" w:rsidRDefault="005004C6" w:rsidP="002C5E95">
            <w:pPr>
              <w:widowControl/>
              <w:spacing w:line="440" w:lineRule="atLeast"/>
              <w:ind w:left="8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当事人或者见证人</w:t>
            </w:r>
          </w:p>
          <w:p w:rsidR="005004C6" w:rsidRDefault="005004C6" w:rsidP="00527339">
            <w:pPr>
              <w:widowControl/>
              <w:spacing w:line="440" w:lineRule="atLeast"/>
              <w:ind w:right="888" w:firstLineChars="200" w:firstLine="640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张</w:t>
            </w:r>
            <w:r w:rsidRPr="00595E19">
              <w:rPr>
                <w:rFonts w:ascii="宋体" w:hAnsi="宋体" w:cs="宋体"/>
                <w:kern w:val="0"/>
                <w:sz w:val="32"/>
                <w:szCs w:val="21"/>
              </w:rPr>
              <w:t>XX</w:t>
            </w:r>
          </w:p>
          <w:p w:rsidR="005004C6" w:rsidRDefault="005004C6" w:rsidP="00527339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004C6" w:rsidRDefault="005004C6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保管人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冉广兴</w:t>
            </w:r>
          </w:p>
          <w:p w:rsidR="005004C6" w:rsidRDefault="005004C6" w:rsidP="002C5E95">
            <w:pPr>
              <w:widowControl/>
              <w:spacing w:line="440" w:lineRule="atLeast"/>
              <w:ind w:left="3297" w:right="888"/>
              <w:jc w:val="left"/>
              <w:rPr>
                <w:kern w:val="0"/>
                <w:sz w:val="28"/>
                <w:szCs w:val="21"/>
              </w:rPr>
            </w:pPr>
          </w:p>
          <w:p w:rsidR="005004C6" w:rsidRDefault="005004C6" w:rsidP="00527339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  <w:p w:rsidR="005004C6" w:rsidRDefault="005004C6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4C6" w:rsidRDefault="005004C6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004C6" w:rsidRDefault="005004C6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办案民警</w:t>
            </w:r>
            <w:r>
              <w:rPr>
                <w:kern w:val="0"/>
                <w:sz w:val="28"/>
                <w:szCs w:val="21"/>
              </w:rPr>
              <w:t> </w:t>
            </w:r>
            <w:r>
              <w:rPr>
                <w:rFonts w:hint="eastAsia"/>
                <w:kern w:val="0"/>
                <w:sz w:val="28"/>
                <w:szCs w:val="21"/>
              </w:rPr>
              <w:t>冯博、熊磊</w:t>
            </w:r>
          </w:p>
          <w:p w:rsidR="005004C6" w:rsidRDefault="005004C6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5004C6" w:rsidRDefault="005004C6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重庆市丰都县公安局</w:t>
            </w:r>
          </w:p>
          <w:p w:rsidR="005004C6" w:rsidRDefault="005004C6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16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</w:tc>
      </w:tr>
    </w:tbl>
    <w:p w:rsidR="005004C6" w:rsidRPr="00427A07" w:rsidRDefault="005004C6" w:rsidP="00427A07"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一式三份，一份交当事人，一份交保管人，一份附卷</w:t>
      </w:r>
    </w:p>
    <w:sectPr w:rsidR="005004C6" w:rsidRPr="00427A07" w:rsidSect="006D7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C6" w:rsidRDefault="005004C6" w:rsidP="003A6C98">
      <w:r>
        <w:separator/>
      </w:r>
    </w:p>
  </w:endnote>
  <w:endnote w:type="continuationSeparator" w:id="0">
    <w:p w:rsidR="005004C6" w:rsidRDefault="005004C6" w:rsidP="003A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C6" w:rsidRDefault="005004C6" w:rsidP="003A6C98">
      <w:r>
        <w:separator/>
      </w:r>
    </w:p>
  </w:footnote>
  <w:footnote w:type="continuationSeparator" w:id="0">
    <w:p w:rsidR="005004C6" w:rsidRDefault="005004C6" w:rsidP="003A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 w:rsidP="0045312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6" w:rsidRDefault="00500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98"/>
    <w:rsid w:val="00013F33"/>
    <w:rsid w:val="000933AD"/>
    <w:rsid w:val="000B639E"/>
    <w:rsid w:val="000E6825"/>
    <w:rsid w:val="001065F9"/>
    <w:rsid w:val="00142FA5"/>
    <w:rsid w:val="00143D6C"/>
    <w:rsid w:val="00225CD6"/>
    <w:rsid w:val="002540A9"/>
    <w:rsid w:val="002B1BC5"/>
    <w:rsid w:val="002C5E95"/>
    <w:rsid w:val="002E5504"/>
    <w:rsid w:val="0031696B"/>
    <w:rsid w:val="0032098C"/>
    <w:rsid w:val="00397124"/>
    <w:rsid w:val="003A3F29"/>
    <w:rsid w:val="003A6C98"/>
    <w:rsid w:val="003D15F5"/>
    <w:rsid w:val="003E0046"/>
    <w:rsid w:val="00410711"/>
    <w:rsid w:val="00427A07"/>
    <w:rsid w:val="00443B1A"/>
    <w:rsid w:val="00453121"/>
    <w:rsid w:val="004D5BF0"/>
    <w:rsid w:val="004F619F"/>
    <w:rsid w:val="004F61E9"/>
    <w:rsid w:val="005004C6"/>
    <w:rsid w:val="00527339"/>
    <w:rsid w:val="005363EC"/>
    <w:rsid w:val="00544F33"/>
    <w:rsid w:val="00591CE1"/>
    <w:rsid w:val="00595E19"/>
    <w:rsid w:val="006D74DA"/>
    <w:rsid w:val="006F3367"/>
    <w:rsid w:val="00785CD4"/>
    <w:rsid w:val="0079074D"/>
    <w:rsid w:val="008253C2"/>
    <w:rsid w:val="0092701B"/>
    <w:rsid w:val="00991E04"/>
    <w:rsid w:val="009F7559"/>
    <w:rsid w:val="00A22D61"/>
    <w:rsid w:val="00A866EA"/>
    <w:rsid w:val="00AE7AF7"/>
    <w:rsid w:val="00B26CD9"/>
    <w:rsid w:val="00B81B41"/>
    <w:rsid w:val="00B92427"/>
    <w:rsid w:val="00BA43F6"/>
    <w:rsid w:val="00BF4C1A"/>
    <w:rsid w:val="00C55657"/>
    <w:rsid w:val="00C6724A"/>
    <w:rsid w:val="00C73569"/>
    <w:rsid w:val="00CC5442"/>
    <w:rsid w:val="00D10D60"/>
    <w:rsid w:val="00E068EE"/>
    <w:rsid w:val="00E17F45"/>
    <w:rsid w:val="00E3071C"/>
    <w:rsid w:val="00EA52EE"/>
    <w:rsid w:val="00EE41E1"/>
    <w:rsid w:val="00F77A78"/>
    <w:rsid w:val="00F879EE"/>
    <w:rsid w:val="00FA1423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C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C98"/>
    <w:rPr>
      <w:rFonts w:cs="Times New Roman"/>
      <w:sz w:val="18"/>
      <w:szCs w:val="18"/>
    </w:rPr>
  </w:style>
  <w:style w:type="character" w:customStyle="1" w:styleId="underline">
    <w:name w:val="underline"/>
    <w:basedOn w:val="DefaultParagraphFont"/>
    <w:uiPriority w:val="99"/>
    <w:rsid w:val="00B81B41"/>
    <w:rPr>
      <w:rFonts w:cs="Times New Roman"/>
    </w:rPr>
  </w:style>
  <w:style w:type="character" w:customStyle="1" w:styleId="showhide">
    <w:name w:val="showhide"/>
    <w:basedOn w:val="DefaultParagraphFont"/>
    <w:uiPriority w:val="99"/>
    <w:rsid w:val="00B81B41"/>
    <w:rPr>
      <w:rFonts w:cs="Times New Roman"/>
    </w:rPr>
  </w:style>
  <w:style w:type="character" w:customStyle="1" w:styleId="underlinehide">
    <w:name w:val="underlinehide"/>
    <w:basedOn w:val="DefaultParagraphFont"/>
    <w:uiPriority w:val="99"/>
    <w:rsid w:val="00B81B41"/>
    <w:rPr>
      <w:rFonts w:cs="Times New Roman"/>
    </w:rPr>
  </w:style>
  <w:style w:type="character" w:customStyle="1" w:styleId="printunderline">
    <w:name w:val="printunderline"/>
    <w:basedOn w:val="DefaultParagraphFont"/>
    <w:uiPriority w:val="99"/>
    <w:rsid w:val="00E17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123</Words>
  <Characters>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马玉强</dc:creator>
  <cp:keywords/>
  <dc:description/>
  <cp:lastModifiedBy>李攀</cp:lastModifiedBy>
  <cp:revision>3</cp:revision>
  <dcterms:created xsi:type="dcterms:W3CDTF">2022-10-26T08:54:00Z</dcterms:created>
  <dcterms:modified xsi:type="dcterms:W3CDTF">2022-10-26T09:00:00Z</dcterms:modified>
</cp:coreProperties>
</file>