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rPr>
      </w:pPr>
    </w:p>
    <w:p>
      <w:pPr>
        <w:rPr>
          <w:color w:val="000000"/>
        </w:rPr>
      </w:pPr>
    </w:p>
    <w:p>
      <w:pPr>
        <w:rPr>
          <w:color w:val="000000"/>
        </w:rPr>
      </w:pPr>
    </w:p>
    <w:p>
      <w:pPr>
        <w:rPr>
          <w:color w:val="000000"/>
        </w:rPr>
      </w:pPr>
      <w:r>
        <w:pict>
          <v:shape id="_x0000_s1026" o:spid="_x0000_s1026" o:spt="136" type="#_x0000_t136" style="position:absolute;left:0pt;margin-top:101.4pt;height:62.35pt;width:431.75pt;mso-position-horizontal:center;mso-position-horizontal-relative:page;mso-position-vertical-relative:margin;z-index:251659264;mso-width-relative:page;mso-height-relative:page;" fillcolor="#FF0000" filled="t" stroked="f" coordsize="21600,21600">
            <v:path/>
            <v:fill on="t" focussize="0,0"/>
            <v:stroke on="f"/>
            <v:imagedata o:title=""/>
            <o:lock v:ext="edit"/>
            <v:textpath on="t" fitshape="t" fitpath="t" trim="t" xscale="f" string="中共丰都县委农村工作暨实施乡村振兴战略领导小组文件" style="font-family:方正小标宋_GBK;font-size:36pt;font-weight:bold;v-text-align:center;"/>
          </v:shape>
        </w:pic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240" w:lineRule="exact"/>
        <w:rPr>
          <w:color w:val="000000"/>
        </w:rPr>
      </w:pPr>
    </w:p>
    <w:p>
      <w:pPr>
        <w:spacing w:line="240" w:lineRule="exact"/>
        <w:rPr>
          <w:color w:val="000000"/>
        </w:rPr>
      </w:pPr>
    </w:p>
    <w:p>
      <w:pPr>
        <w:spacing w:line="240" w:lineRule="exact"/>
        <w:rPr>
          <w:color w:val="000000"/>
        </w:rPr>
      </w:pPr>
    </w:p>
    <w:p>
      <w:pPr>
        <w:spacing w:line="400" w:lineRule="exact"/>
        <w:jc w:val="center"/>
        <w:rPr>
          <w:rFonts w:eastAsia="方正仿宋_GBK"/>
          <w:color w:val="000000"/>
          <w:sz w:val="32"/>
          <w:szCs w:val="32"/>
        </w:rPr>
      </w:pPr>
      <w:r>
        <w:rPr>
          <w:rFonts w:hint="eastAsia" w:eastAsia="方正仿宋_GBK"/>
          <w:color w:val="000000"/>
          <w:sz w:val="32"/>
          <w:szCs w:val="32"/>
        </w:rPr>
        <w:t>丰委农组〔</w:t>
      </w:r>
      <w:r>
        <w:rPr>
          <w:rFonts w:eastAsia="方正仿宋_GBK"/>
          <w:color w:val="000000"/>
          <w:sz w:val="32"/>
          <w:szCs w:val="32"/>
        </w:rPr>
        <w:t>2021</w:t>
      </w:r>
      <w:r>
        <w:rPr>
          <w:rFonts w:hint="eastAsia" w:eastAsia="方正仿宋_GBK"/>
          <w:color w:val="000000"/>
          <w:sz w:val="32"/>
          <w:szCs w:val="32"/>
        </w:rPr>
        <w:t>〕</w:t>
      </w:r>
      <w:r>
        <w:rPr>
          <w:rFonts w:hint="eastAsia" w:eastAsia="方正仿宋_GBK"/>
          <w:color w:val="000000"/>
          <w:sz w:val="32"/>
          <w:szCs w:val="32"/>
          <w:lang w:val="en-US" w:eastAsia="zh-CN"/>
        </w:rPr>
        <w:t>23</w:t>
      </w:r>
      <w:r>
        <w:rPr>
          <w:rFonts w:hint="eastAsia" w:eastAsia="方正仿宋_GBK"/>
          <w:color w:val="000000"/>
          <w:sz w:val="32"/>
          <w:szCs w:val="32"/>
        </w:rPr>
        <w:t>号</w:t>
      </w:r>
    </w:p>
    <w:p>
      <w:pPr>
        <w:spacing w:line="760" w:lineRule="exact"/>
        <w:jc w:val="center"/>
        <w:rPr>
          <w:color w:val="FF0000"/>
          <w:sz w:val="62"/>
          <w:szCs w:val="52"/>
        </w:rPr>
      </w:pPr>
      <w:r>
        <mc:AlternateContent>
          <mc:Choice Requires="wps">
            <w:drawing>
              <wp:anchor distT="0" distB="0" distL="114300" distR="114300" simplePos="0" relativeHeight="251660288" behindDoc="0" locked="0" layoutInCell="1" allowOverlap="1">
                <wp:simplePos x="0" y="0"/>
                <wp:positionH relativeFrom="page">
                  <wp:posOffset>906780</wp:posOffset>
                </wp:positionH>
                <wp:positionV relativeFrom="margin">
                  <wp:posOffset>3134995</wp:posOffset>
                </wp:positionV>
                <wp:extent cx="2520315" cy="0"/>
                <wp:effectExtent l="0" t="10795" r="13335" b="17780"/>
                <wp:wrapNone/>
                <wp:docPr id="2" name="直接连接符 2"/>
                <wp:cNvGraphicFramePr/>
                <a:graphic xmlns:a="http://schemas.openxmlformats.org/drawingml/2006/main">
                  <a:graphicData uri="http://schemas.microsoft.com/office/word/2010/wordprocessingShape">
                    <wps:wsp>
                      <wps:cNvCnPr/>
                      <wps:spPr>
                        <a:xfrm>
                          <a:off x="0" y="0"/>
                          <a:ext cx="2520315"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1.4pt;margin-top:246.85pt;height:0pt;width:198.45pt;mso-position-horizontal-relative:page;mso-position-vertical-relative:margin;z-index:251660288;mso-width-relative:page;mso-height-relative:page;" filled="f" stroked="t" coordsize="21600,21600" o:gfxdata="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btKQNkAAAALAQAADwAAAAAAAAABACAAAAAiAAAAZHJzL2Rvd25yZXYueG1sUEsB&#10;AhQAFAAAAAgAh07iQKP4rsH0AQAA5QMAAA4AAAAAAAAAAQAgAAAAKAEAAGRycy9lMm9Eb2MueG1s&#10;UEsFBgAAAAAGAAYAWQEAAI4FAAAAAA==&#10;">
                <v:fill on="f" focussize="0,0"/>
                <v:stroke weight="1.75pt" color="#FF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page">
                  <wp:posOffset>4065905</wp:posOffset>
                </wp:positionH>
                <wp:positionV relativeFrom="margin">
                  <wp:posOffset>3139440</wp:posOffset>
                </wp:positionV>
                <wp:extent cx="2520315" cy="0"/>
                <wp:effectExtent l="0" t="10795" r="13335" b="17780"/>
                <wp:wrapNone/>
                <wp:docPr id="1" name="直接连接符 1"/>
                <wp:cNvGraphicFramePr/>
                <a:graphic xmlns:a="http://schemas.openxmlformats.org/drawingml/2006/main">
                  <a:graphicData uri="http://schemas.microsoft.com/office/word/2010/wordprocessingShape">
                    <wps:wsp>
                      <wps:cNvCnPr/>
                      <wps:spPr>
                        <a:xfrm>
                          <a:off x="0" y="0"/>
                          <a:ext cx="2520315"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0.15pt;margin-top:247.2pt;height:0pt;width:198.45pt;mso-position-horizontal-relative:page;mso-position-vertical-relative:margin;z-index:251661312;mso-width-relative:page;mso-height-relative:page;" filled="f" stroked="t" coordsize="21600,21600" o:gfxdata="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UH3sbaAAAADAEAAA8AAAAAAAAAAQAgAAAAIgAAAGRycy9kb3ducmV2LnhtbFBL&#10;AQIUABQAAAAIAIdO4kAINcl+9AEAAOUDAAAOAAAAAAAAAAEAIAAAACkBAABkcnMvZTJvRG9jLnht&#10;bFBLBQYAAAAABgAGAFkBAACPBQAAAAA=&#10;">
                <v:fill on="f" focussize="0,0"/>
                <v:stroke weight="1.75pt" color="#FF0000" joinstyle="round"/>
                <v:imagedata o:title=""/>
                <o:lock v:ext="edit" aspectratio="f"/>
              </v:line>
            </w:pict>
          </mc:Fallback>
        </mc:AlternateContent>
      </w:r>
      <w:r>
        <w:rPr>
          <w:rFonts w:hint="eastAsia" w:ascii="宋体" w:hAnsi="宋体" w:cs="宋体"/>
          <w:color w:val="FF0000"/>
          <w:sz w:val="62"/>
          <w:szCs w:val="52"/>
        </w:rPr>
        <w:t>★</w:t>
      </w:r>
    </w:p>
    <w:p>
      <w:pPr>
        <w:spacing w:line="570" w:lineRule="exact"/>
        <w:rPr>
          <w:color w:val="000000"/>
        </w:rPr>
      </w:pPr>
    </w:p>
    <w:p>
      <w:pPr>
        <w:spacing w:line="660" w:lineRule="exact"/>
        <w:jc w:val="center"/>
        <w:rPr>
          <w:rFonts w:eastAsia="方正小标宋_GBK"/>
          <w:spacing w:val="-30"/>
          <w:sz w:val="44"/>
          <w:szCs w:val="44"/>
        </w:rPr>
      </w:pPr>
      <w:r>
        <w:rPr>
          <w:rFonts w:hint="eastAsia" w:ascii="方正小标宋_GBK" w:eastAsia="方正小标宋_GBK"/>
          <w:spacing w:val="-30"/>
          <w:sz w:val="44"/>
          <w:szCs w:val="44"/>
        </w:rPr>
        <w:t>中共丰都县</w:t>
      </w:r>
      <w:r>
        <w:rPr>
          <w:rFonts w:hint="eastAsia" w:eastAsia="方正小标宋_GBK"/>
          <w:spacing w:val="-30"/>
          <w:sz w:val="44"/>
          <w:szCs w:val="44"/>
        </w:rPr>
        <w:t>委农村工作暨实施乡村振兴战略领导小组</w:t>
      </w:r>
    </w:p>
    <w:p>
      <w:pPr>
        <w:spacing w:line="660" w:lineRule="exact"/>
        <w:jc w:val="center"/>
        <w:rPr>
          <w:rFonts w:ascii="方正小标宋_GBK" w:eastAsia="方正小标宋_GBK"/>
          <w:sz w:val="44"/>
          <w:szCs w:val="44"/>
        </w:rPr>
      </w:pPr>
      <w:r>
        <w:rPr>
          <w:rFonts w:hint="eastAsia" w:ascii="方正小标宋_GBK" w:eastAsia="方正小标宋_GBK"/>
          <w:sz w:val="44"/>
          <w:szCs w:val="44"/>
        </w:rPr>
        <w:t>关于</w:t>
      </w:r>
      <w:r>
        <w:rPr>
          <w:rFonts w:hint="eastAsia" w:ascii="方正小标宋_GBK" w:eastAsia="方正小标宋_GBK"/>
          <w:sz w:val="44"/>
          <w:szCs w:val="44"/>
          <w:lang w:eastAsia="zh-CN"/>
        </w:rPr>
        <w:t>分配下达收回</w:t>
      </w:r>
      <w:r>
        <w:rPr>
          <w:rFonts w:hint="eastAsia" w:ascii="方正小标宋_GBK" w:eastAsia="方正小标宋_GBK"/>
          <w:sz w:val="44"/>
          <w:szCs w:val="44"/>
        </w:rPr>
        <w:t>财政</w:t>
      </w:r>
      <w:r>
        <w:rPr>
          <w:rFonts w:hint="eastAsia" w:ascii="方正小标宋_GBK" w:eastAsia="方正小标宋_GBK"/>
          <w:sz w:val="44"/>
          <w:szCs w:val="44"/>
          <w:lang w:eastAsia="zh-CN"/>
        </w:rPr>
        <w:t>补助</w:t>
      </w:r>
      <w:r>
        <w:rPr>
          <w:rFonts w:hint="eastAsia" w:ascii="方正小标宋_GBK" w:eastAsia="方正小标宋_GBK"/>
          <w:sz w:val="44"/>
          <w:szCs w:val="44"/>
        </w:rPr>
        <w:t>资金的通知</w:t>
      </w:r>
    </w:p>
    <w:p>
      <w:pPr>
        <w:pStyle w:val="4"/>
        <w:widowControl w:val="0"/>
        <w:tabs>
          <w:tab w:val="left" w:pos="2592"/>
          <w:tab w:val="center" w:pos="4450"/>
        </w:tabs>
        <w:spacing w:before="0" w:beforeAutospacing="0" w:after="0" w:afterAutospacing="0" w:line="540" w:lineRule="exact"/>
        <w:jc w:val="center"/>
        <w:rPr>
          <w:rFonts w:ascii="Times New Roman" w:eastAsia="方正小标宋简体" w:cs="Times New Roman"/>
          <w:bCs/>
          <w:sz w:val="44"/>
          <w:szCs w:val="44"/>
        </w:rPr>
      </w:pPr>
    </w:p>
    <w:p>
      <w:pPr>
        <w:pStyle w:val="4"/>
        <w:keepNext w:val="0"/>
        <w:keepLines w:val="0"/>
        <w:pageBreakBefore w:val="0"/>
        <w:widowControl w:val="0"/>
        <w:tabs>
          <w:tab w:val="left" w:pos="2592"/>
          <w:tab w:val="center" w:pos="4450"/>
        </w:tabs>
        <w:kinsoku/>
        <w:wordWrap/>
        <w:overflowPunct/>
        <w:topLinePunct w:val="0"/>
        <w:autoSpaceDE/>
        <w:autoSpaceDN/>
        <w:bidi w:val="0"/>
        <w:adjustRightInd/>
        <w:spacing w:before="0" w:beforeAutospacing="0" w:after="0" w:afterAutospacing="0" w:line="560" w:lineRule="exact"/>
        <w:jc w:val="both"/>
        <w:textAlignment w:val="auto"/>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县</w:t>
      </w:r>
      <w:r>
        <w:rPr>
          <w:rFonts w:hint="eastAsia" w:ascii="方正仿宋_GBK" w:hAnsi="方正仿宋_GBK" w:eastAsia="方正仿宋_GBK" w:cs="方正仿宋_GBK"/>
          <w:bCs/>
          <w:sz w:val="32"/>
          <w:szCs w:val="32"/>
          <w:lang w:eastAsia="zh-CN"/>
        </w:rPr>
        <w:t>交通局、县人力社保局</w:t>
      </w:r>
      <w:r>
        <w:rPr>
          <w:rFonts w:hint="eastAsia" w:ascii="方正仿宋_GBK" w:hAnsi="方正仿宋_GBK" w:eastAsia="方正仿宋_GBK" w:cs="方正仿宋_GBK"/>
          <w:bCs/>
          <w:sz w:val="32"/>
          <w:szCs w:val="32"/>
        </w:rPr>
        <w:t>：</w:t>
      </w:r>
    </w:p>
    <w:p>
      <w:pPr>
        <w:pStyle w:val="4"/>
        <w:keepNext w:val="0"/>
        <w:keepLines w:val="0"/>
        <w:pageBreakBefore w:val="0"/>
        <w:widowControl w:val="0"/>
        <w:tabs>
          <w:tab w:val="left" w:pos="2592"/>
          <w:tab w:val="center" w:pos="4450"/>
        </w:tabs>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Times New Roman" w:eastAsia="方正仿宋_GBK" w:cs="Times New Roman"/>
          <w:sz w:val="32"/>
          <w:szCs w:val="32"/>
          <w:lang w:eastAsia="zh-CN"/>
        </w:rPr>
      </w:pPr>
      <w:r>
        <w:rPr>
          <w:rFonts w:ascii="Times New Roman" w:eastAsia="方正仿宋_GBK" w:cs="Times New Roman"/>
          <w:sz w:val="32"/>
          <w:szCs w:val="32"/>
        </w:rPr>
        <w:t>为</w:t>
      </w:r>
      <w:r>
        <w:rPr>
          <w:rFonts w:hint="eastAsia" w:ascii="Times New Roman" w:eastAsia="方正仿宋_GBK" w:cs="Times New Roman"/>
          <w:sz w:val="32"/>
          <w:szCs w:val="32"/>
        </w:rPr>
        <w:t>提高</w:t>
      </w:r>
      <w:r>
        <w:rPr>
          <w:rFonts w:hint="eastAsia" w:ascii="Times New Roman" w:eastAsia="方正仿宋_GBK" w:cs="Times New Roman"/>
          <w:sz w:val="32"/>
          <w:szCs w:val="32"/>
          <w:lang w:eastAsia="zh-CN"/>
        </w:rPr>
        <w:t>财政</w:t>
      </w:r>
      <w:r>
        <w:rPr>
          <w:rFonts w:hint="eastAsia" w:ascii="Times New Roman" w:eastAsia="方正仿宋_GBK" w:cs="Times New Roman"/>
          <w:sz w:val="32"/>
          <w:szCs w:val="32"/>
        </w:rPr>
        <w:t>资金使用效率，按照涉农统筹整合资金管理办法，经研究，决定将</w:t>
      </w:r>
      <w:r>
        <w:rPr>
          <w:rFonts w:hint="eastAsia" w:ascii="Times New Roman" w:eastAsia="方正仿宋_GBK" w:cs="Times New Roman"/>
          <w:sz w:val="32"/>
          <w:szCs w:val="32"/>
          <w:lang w:eastAsia="zh-CN"/>
        </w:rPr>
        <w:t>县农业农村委</w:t>
      </w:r>
      <w:r>
        <w:rPr>
          <w:rFonts w:hint="eastAsia" w:ascii="Times New Roman" w:eastAsia="方正仿宋_GBK" w:cs="Times New Roman"/>
          <w:sz w:val="32"/>
          <w:szCs w:val="32"/>
        </w:rPr>
        <w:t>收回</w:t>
      </w:r>
      <w:r>
        <w:rPr>
          <w:rFonts w:hint="eastAsia" w:ascii="Times New Roman" w:eastAsia="方正仿宋_GBK" w:cs="Times New Roman"/>
          <w:sz w:val="32"/>
          <w:szCs w:val="32"/>
          <w:lang w:eastAsia="zh-CN"/>
        </w:rPr>
        <w:t>财政补助</w:t>
      </w:r>
      <w:r>
        <w:rPr>
          <w:rFonts w:hint="eastAsia" w:ascii="Times New Roman" w:eastAsia="方正仿宋_GBK" w:cs="Times New Roman"/>
          <w:sz w:val="32"/>
          <w:szCs w:val="32"/>
        </w:rPr>
        <w:t>资金</w:t>
      </w:r>
      <w:r>
        <w:rPr>
          <w:rFonts w:hint="eastAsia" w:ascii="Times New Roman" w:eastAsia="方正仿宋_GBK" w:cs="Times New Roman"/>
          <w:sz w:val="32"/>
          <w:szCs w:val="32"/>
          <w:lang w:val="en-US" w:eastAsia="zh-CN"/>
        </w:rPr>
        <w:t>1722.32万元（丰农业农村委发〔2021〕220号收回1572.32万元，丰农业农村委发〔2021〕224号收回150万元），</w:t>
      </w:r>
      <w:r>
        <w:rPr>
          <w:rFonts w:hint="eastAsia" w:ascii="Times New Roman" w:eastAsia="方正仿宋_GBK" w:cs="Times New Roman"/>
          <w:sz w:val="32"/>
          <w:szCs w:val="32"/>
        </w:rPr>
        <w:t>重新分配给你们。</w:t>
      </w:r>
      <w:r>
        <w:rPr>
          <w:rFonts w:hint="eastAsia" w:ascii="Times New Roman" w:eastAsia="方正仿宋_GBK" w:cs="Times New Roman"/>
          <w:sz w:val="32"/>
          <w:szCs w:val="32"/>
          <w:lang w:eastAsia="zh-CN"/>
        </w:rPr>
        <w:t>详见附件。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方正仿宋_GBK" w:cs="Times New Roman"/>
          <w:sz w:val="32"/>
          <w:szCs w:val="32"/>
        </w:rPr>
      </w:pPr>
      <w:r>
        <w:rPr>
          <w:rFonts w:hint="eastAsia" w:ascii="Times New Roman" w:eastAsia="方正仿宋_GBK" w:cs="Times New Roman"/>
          <w:sz w:val="32"/>
          <w:szCs w:val="32"/>
          <w:lang w:eastAsia="zh-CN"/>
        </w:rPr>
        <w:t>你单位</w:t>
      </w:r>
      <w:r>
        <w:rPr>
          <w:rFonts w:ascii="Times New Roman" w:eastAsia="方正仿宋_GBK" w:cs="Times New Roman"/>
          <w:sz w:val="32"/>
          <w:szCs w:val="32"/>
        </w:rPr>
        <w:t>要</w:t>
      </w:r>
      <w:r>
        <w:rPr>
          <w:rFonts w:hint="eastAsia" w:ascii="Times New Roman" w:eastAsia="方正仿宋_GBK" w:cs="Times New Roman"/>
          <w:sz w:val="32"/>
          <w:szCs w:val="32"/>
        </w:rPr>
        <w:t>及时与县财政局、县乡村振兴局会商</w:t>
      </w:r>
      <w:r>
        <w:rPr>
          <w:rFonts w:hint="eastAsia" w:ascii="Times New Roman" w:eastAsia="方正仿宋_GBK" w:cs="Times New Roman"/>
          <w:sz w:val="32"/>
          <w:szCs w:val="32"/>
          <w:lang w:eastAsia="zh-CN"/>
        </w:rPr>
        <w:t>，于</w:t>
      </w:r>
      <w:r>
        <w:rPr>
          <w:rFonts w:hint="eastAsia" w:ascii="Times New Roman" w:eastAsia="方正仿宋_GBK" w:cs="Times New Roman"/>
          <w:sz w:val="32"/>
          <w:szCs w:val="32"/>
          <w:lang w:val="en-US" w:eastAsia="zh-CN"/>
        </w:rPr>
        <w:t>11月</w:t>
      </w:r>
      <w:r>
        <w:rPr>
          <w:rFonts w:hint="eastAsia" w:eastAsia="方正仿宋_GBK" w:cs="Times New Roman"/>
          <w:sz w:val="32"/>
          <w:szCs w:val="32"/>
          <w:lang w:val="en-US" w:eastAsia="zh-CN"/>
        </w:rPr>
        <w:t>12</w:t>
      </w:r>
      <w:r>
        <w:rPr>
          <w:rFonts w:hint="eastAsia" w:ascii="Times New Roman" w:eastAsia="方正仿宋_GBK" w:cs="Times New Roman"/>
          <w:sz w:val="32"/>
          <w:szCs w:val="32"/>
          <w:lang w:val="en-US" w:eastAsia="zh-CN"/>
        </w:rPr>
        <w:t>日前将资金下达</w:t>
      </w:r>
      <w:r>
        <w:rPr>
          <w:rFonts w:ascii="Times New Roman" w:eastAsia="方正仿宋_GBK" w:cs="Times New Roman"/>
          <w:sz w:val="32"/>
          <w:szCs w:val="32"/>
        </w:rPr>
        <w:t>到</w:t>
      </w:r>
      <w:r>
        <w:rPr>
          <w:rFonts w:hint="eastAsia" w:ascii="Times New Roman" w:eastAsia="方正仿宋_GBK" w:cs="Times New Roman"/>
          <w:sz w:val="32"/>
          <w:szCs w:val="32"/>
          <w:lang w:eastAsia="zh-CN"/>
        </w:rPr>
        <w:t>具体项目</w:t>
      </w:r>
      <w:r>
        <w:rPr>
          <w:rFonts w:hint="eastAsia" w:eastAsia="方正仿宋_GBK" w:cs="Times New Roman"/>
          <w:sz w:val="32"/>
          <w:szCs w:val="32"/>
          <w:lang w:eastAsia="zh-CN"/>
        </w:rPr>
        <w:t>。</w:t>
      </w:r>
      <w:r>
        <w:rPr>
          <w:rFonts w:hint="eastAsia" w:ascii="Times New Roman" w:eastAsia="方正仿宋_GBK" w:cs="Times New Roman"/>
          <w:sz w:val="32"/>
          <w:szCs w:val="32"/>
          <w:lang w:eastAsia="zh-CN"/>
        </w:rPr>
        <w:t>同时，要严格落实《重庆市财政扶</w:t>
      </w:r>
      <w:bookmarkStart w:id="0" w:name="_GoBack"/>
      <w:bookmarkEnd w:id="0"/>
      <w:r>
        <w:rPr>
          <w:rFonts w:hint="eastAsia" w:ascii="Times New Roman" w:eastAsia="方正仿宋_GBK" w:cs="Times New Roman"/>
          <w:sz w:val="32"/>
          <w:szCs w:val="32"/>
          <w:lang w:eastAsia="zh-CN"/>
        </w:rPr>
        <w:t>贫资金项目绩效管理办法》</w:t>
      </w:r>
      <w:r>
        <w:rPr>
          <w:rFonts w:hint="eastAsia" w:eastAsia="方正仿宋_GBK" w:cs="Times New Roman"/>
          <w:sz w:val="32"/>
          <w:szCs w:val="32"/>
        </w:rPr>
        <w:t>《重庆市财政衔接推进乡村振兴补助资金管理实施办法》</w:t>
      </w:r>
      <w:r>
        <w:rPr>
          <w:rFonts w:hint="eastAsia" w:ascii="Times New Roman" w:eastAsia="方正仿宋_GBK" w:cs="Times New Roman"/>
          <w:sz w:val="32"/>
          <w:szCs w:val="32"/>
          <w:lang w:eastAsia="zh-CN"/>
        </w:rPr>
        <w:t>《重庆市继续支持脱贫区县统筹整合使用财政涉农资金试点工作实施细则》等制度规定，</w:t>
      </w:r>
      <w:r>
        <w:rPr>
          <w:rFonts w:hint="eastAsia" w:eastAsia="方正仿宋_GBK" w:cs="Times New Roman"/>
          <w:sz w:val="32"/>
          <w:szCs w:val="32"/>
        </w:rPr>
        <w:t>强化资金使用绩效意识，严格执行资金项目公告公示要求，加强资金常态化监管，主动接受社会和群众监督</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eastAsia="方正仿宋_GBK" w:cs="Times New Roman"/>
          <w:sz w:val="32"/>
          <w:szCs w:val="32"/>
          <w:lang w:eastAsia="zh-CN"/>
        </w:rPr>
      </w:pPr>
      <w:r>
        <w:rPr>
          <w:rFonts w:hint="eastAsia" w:eastAsia="方正仿宋_GBK" w:cs="Times New Roman"/>
          <w:sz w:val="32"/>
          <w:szCs w:val="32"/>
          <w:lang w:eastAsia="zh-CN"/>
        </w:rPr>
        <w:t>附件：收回财政补助资金重新安排情况表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方正仿宋_GBK" w:cs="Times New Roman"/>
          <w:sz w:val="32"/>
          <w:szCs w:val="32"/>
        </w:rPr>
      </w:pPr>
    </w:p>
    <w:p>
      <w:pPr>
        <w:pStyle w:val="4"/>
        <w:keepNext w:val="0"/>
        <w:keepLines w:val="0"/>
        <w:pageBreakBefore w:val="0"/>
        <w:widowControl w:val="0"/>
        <w:tabs>
          <w:tab w:val="left" w:pos="2592"/>
          <w:tab w:val="center" w:pos="4450"/>
        </w:tabs>
        <w:kinsoku/>
        <w:wordWrap/>
        <w:overflowPunct/>
        <w:topLinePunct w:val="0"/>
        <w:autoSpaceDE/>
        <w:autoSpaceDN/>
        <w:bidi w:val="0"/>
        <w:adjustRightInd/>
        <w:snapToGrid w:val="0"/>
        <w:spacing w:before="0" w:beforeAutospacing="0" w:after="0" w:afterAutospacing="0" w:line="560" w:lineRule="exact"/>
        <w:ind w:left="6080" w:hanging="6080" w:hangingChars="1900"/>
        <w:contextualSpacing/>
        <w:jc w:val="center"/>
        <w:textAlignment w:val="auto"/>
        <w:rPr>
          <w:rFonts w:ascii="Times New Roman" w:eastAsia="方正仿宋_GBK" w:cs="Times New Roman"/>
          <w:sz w:val="32"/>
          <w:szCs w:val="32"/>
        </w:rPr>
      </w:pPr>
      <w:r>
        <w:rPr>
          <w:rFonts w:ascii="Times New Roman" w:eastAsia="方正仿宋_GBK" w:cs="Times New Roman"/>
          <w:sz w:val="32"/>
          <w:szCs w:val="32"/>
        </w:rPr>
        <w:t xml:space="preserve">         </w:t>
      </w:r>
      <w:r>
        <w:rPr>
          <w:rFonts w:hint="eastAsia" w:ascii="Times New Roman" w:eastAsia="方正仿宋_GBK" w:cs="Times New Roman"/>
          <w:sz w:val="32"/>
          <w:szCs w:val="32"/>
        </w:rPr>
        <w:t>中共丰都县委农村工作暨实施乡村振兴战略领导小组</w:t>
      </w:r>
    </w:p>
    <w:p>
      <w:pPr>
        <w:pStyle w:val="4"/>
        <w:keepNext w:val="0"/>
        <w:keepLines w:val="0"/>
        <w:pageBreakBefore w:val="0"/>
        <w:widowControl w:val="0"/>
        <w:tabs>
          <w:tab w:val="left" w:pos="2592"/>
          <w:tab w:val="center" w:pos="4450"/>
        </w:tabs>
        <w:kinsoku/>
        <w:wordWrap/>
        <w:overflowPunct/>
        <w:topLinePunct w:val="0"/>
        <w:autoSpaceDE/>
        <w:autoSpaceDN/>
        <w:bidi w:val="0"/>
        <w:adjustRightInd/>
        <w:snapToGrid w:val="0"/>
        <w:spacing w:before="0" w:beforeAutospacing="0" w:after="0" w:afterAutospacing="0" w:line="560" w:lineRule="exact"/>
        <w:contextualSpacing/>
        <w:jc w:val="both"/>
        <w:textAlignment w:val="auto"/>
        <w:rPr>
          <w:rFonts w:ascii="Times New Roman" w:eastAsia="方正仿宋_GBK" w:cs="Times New Roman"/>
          <w:sz w:val="32"/>
          <w:szCs w:val="32"/>
        </w:rPr>
      </w:pPr>
      <w:r>
        <w:rPr>
          <w:rFonts w:ascii="Times New Roman" w:eastAsia="方正仿宋_GBK" w:cs="Times New Roman"/>
          <w:sz w:val="32"/>
          <w:szCs w:val="32"/>
        </w:rPr>
        <w:t xml:space="preserve">                           2021</w:t>
      </w:r>
      <w:r>
        <w:rPr>
          <w:rFonts w:hint="eastAsia" w:ascii="Times New Roman" w:eastAsia="方正仿宋_GBK" w:cs="Times New Roman"/>
          <w:sz w:val="32"/>
          <w:szCs w:val="32"/>
        </w:rPr>
        <w:t>年</w:t>
      </w:r>
      <w:r>
        <w:rPr>
          <w:rFonts w:ascii="Times New Roman" w:eastAsia="方正仿宋_GBK" w:cs="Times New Roman"/>
          <w:sz w:val="32"/>
          <w:szCs w:val="32"/>
        </w:rPr>
        <w:t>1</w:t>
      </w:r>
      <w:r>
        <w:rPr>
          <w:rFonts w:hint="eastAsia" w:ascii="Times New Roman" w:eastAsia="方正仿宋_GBK" w:cs="Times New Roman"/>
          <w:sz w:val="32"/>
          <w:szCs w:val="32"/>
          <w:lang w:val="en-US" w:eastAsia="zh-CN"/>
        </w:rPr>
        <w:t>1</w:t>
      </w:r>
      <w:r>
        <w:rPr>
          <w:rFonts w:hint="eastAsia" w:ascii="Times New Roman" w:eastAsia="方正仿宋_GBK" w:cs="Times New Roman"/>
          <w:sz w:val="32"/>
          <w:szCs w:val="32"/>
        </w:rPr>
        <w:t>月</w:t>
      </w:r>
      <w:r>
        <w:rPr>
          <w:rFonts w:hint="eastAsia" w:ascii="Times New Roman" w:eastAsia="方正仿宋_GBK" w:cs="Times New Roman"/>
          <w:sz w:val="32"/>
          <w:szCs w:val="32"/>
          <w:lang w:val="en-US" w:eastAsia="zh-CN"/>
        </w:rPr>
        <w:t>9</w:t>
      </w:r>
      <w:r>
        <w:rPr>
          <w:rFonts w:hint="eastAsia" w:ascii="Times New Roman" w:eastAsia="方正仿宋_GBK" w:cs="Times New Roman"/>
          <w:sz w:val="32"/>
          <w:szCs w:val="32"/>
        </w:rPr>
        <w:t>日</w:t>
      </w:r>
    </w:p>
    <w:p>
      <w:pPr>
        <w:pStyle w:val="4"/>
        <w:widowControl w:val="0"/>
        <w:tabs>
          <w:tab w:val="left" w:pos="2592"/>
          <w:tab w:val="center" w:pos="4450"/>
        </w:tabs>
        <w:snapToGrid w:val="0"/>
        <w:spacing w:before="0" w:beforeAutospacing="0" w:after="0" w:afterAutospacing="0" w:line="520" w:lineRule="exact"/>
        <w:contextualSpacing/>
        <w:jc w:val="both"/>
        <w:rPr>
          <w:rFonts w:ascii="Times New Roman" w:eastAsia="方正仿宋_GBK" w:cs="Times New Roman"/>
          <w:sz w:val="32"/>
          <w:szCs w:val="32"/>
        </w:rPr>
      </w:pPr>
    </w:p>
    <w:p>
      <w:pPr>
        <w:pStyle w:val="4"/>
        <w:widowControl w:val="0"/>
        <w:tabs>
          <w:tab w:val="left" w:pos="2592"/>
          <w:tab w:val="center" w:pos="4450"/>
        </w:tabs>
        <w:snapToGrid w:val="0"/>
        <w:spacing w:before="0" w:beforeAutospacing="0" w:after="0" w:afterAutospacing="0" w:line="520" w:lineRule="exact"/>
        <w:contextualSpacing/>
        <w:jc w:val="both"/>
        <w:rPr>
          <w:rFonts w:ascii="Times New Roman" w:eastAsia="方正仿宋_GBK" w:cs="Times New Roman"/>
          <w:sz w:val="32"/>
          <w:szCs w:val="32"/>
        </w:rPr>
      </w:pPr>
    </w:p>
    <w:p>
      <w:pPr>
        <w:pStyle w:val="4"/>
        <w:widowControl w:val="0"/>
        <w:tabs>
          <w:tab w:val="left" w:pos="2592"/>
          <w:tab w:val="center" w:pos="4450"/>
        </w:tabs>
        <w:snapToGrid w:val="0"/>
        <w:spacing w:before="0" w:beforeAutospacing="0" w:after="0" w:afterAutospacing="0" w:line="520" w:lineRule="exact"/>
        <w:contextualSpacing/>
        <w:jc w:val="both"/>
        <w:rPr>
          <w:rFonts w:ascii="Times New Roman" w:eastAsia="方正仿宋_GBK" w:cs="Times New Roman"/>
          <w:sz w:val="32"/>
          <w:szCs w:val="32"/>
        </w:rPr>
      </w:pPr>
    </w:p>
    <w:p>
      <w:pPr>
        <w:pStyle w:val="4"/>
        <w:widowControl w:val="0"/>
        <w:tabs>
          <w:tab w:val="left" w:pos="2592"/>
          <w:tab w:val="center" w:pos="4450"/>
        </w:tabs>
        <w:snapToGrid w:val="0"/>
        <w:spacing w:before="0" w:beforeAutospacing="0" w:after="0" w:afterAutospacing="0" w:line="520" w:lineRule="exact"/>
        <w:contextualSpacing/>
        <w:jc w:val="both"/>
        <w:rPr>
          <w:rFonts w:ascii="Times New Roman" w:eastAsia="方正仿宋_GBK" w:cs="Times New Roman"/>
          <w:sz w:val="32"/>
          <w:szCs w:val="32"/>
        </w:rPr>
      </w:pPr>
    </w:p>
    <w:p>
      <w:pPr>
        <w:pStyle w:val="4"/>
        <w:widowControl w:val="0"/>
        <w:tabs>
          <w:tab w:val="left" w:pos="2592"/>
          <w:tab w:val="center" w:pos="4450"/>
        </w:tabs>
        <w:snapToGrid w:val="0"/>
        <w:spacing w:before="0" w:beforeAutospacing="0" w:after="0" w:afterAutospacing="0" w:line="520" w:lineRule="exact"/>
        <w:contextualSpacing/>
        <w:jc w:val="both"/>
        <w:rPr>
          <w:rFonts w:ascii="Times New Roman" w:eastAsia="方正仿宋_GBK" w:cs="Times New Roman"/>
          <w:sz w:val="32"/>
          <w:szCs w:val="32"/>
        </w:rPr>
      </w:pPr>
    </w:p>
    <w:p>
      <w:pPr>
        <w:pStyle w:val="4"/>
        <w:widowControl w:val="0"/>
        <w:tabs>
          <w:tab w:val="left" w:pos="2592"/>
          <w:tab w:val="center" w:pos="4450"/>
        </w:tabs>
        <w:snapToGrid w:val="0"/>
        <w:spacing w:before="0" w:beforeAutospacing="0" w:after="0" w:afterAutospacing="0" w:line="520" w:lineRule="exact"/>
        <w:contextualSpacing/>
        <w:jc w:val="both"/>
        <w:rPr>
          <w:rFonts w:ascii="Times New Roman" w:eastAsia="方正仿宋_GBK" w:cs="Times New Roman"/>
          <w:sz w:val="32"/>
          <w:szCs w:val="32"/>
        </w:rPr>
      </w:pPr>
    </w:p>
    <w:p>
      <w:pPr>
        <w:pStyle w:val="4"/>
        <w:widowControl w:val="0"/>
        <w:tabs>
          <w:tab w:val="left" w:pos="2592"/>
          <w:tab w:val="center" w:pos="4450"/>
        </w:tabs>
        <w:snapToGrid w:val="0"/>
        <w:spacing w:before="0" w:beforeAutospacing="0" w:after="0" w:afterAutospacing="0" w:line="520" w:lineRule="exact"/>
        <w:contextualSpacing/>
        <w:jc w:val="both"/>
        <w:rPr>
          <w:rFonts w:ascii="Times New Roman" w:eastAsia="方正仿宋_GBK" w:cs="Times New Roman"/>
          <w:sz w:val="32"/>
          <w:szCs w:val="32"/>
        </w:rPr>
      </w:pPr>
    </w:p>
    <w:p>
      <w:pPr>
        <w:pStyle w:val="4"/>
        <w:widowControl w:val="0"/>
        <w:tabs>
          <w:tab w:val="left" w:pos="2592"/>
          <w:tab w:val="center" w:pos="4450"/>
        </w:tabs>
        <w:snapToGrid w:val="0"/>
        <w:spacing w:before="0" w:beforeAutospacing="0" w:after="0" w:afterAutospacing="0" w:line="520" w:lineRule="exact"/>
        <w:contextualSpacing/>
        <w:jc w:val="both"/>
        <w:rPr>
          <w:rFonts w:ascii="Times New Roman" w:eastAsia="方正仿宋_GBK" w:cs="Times New Roman"/>
          <w:sz w:val="32"/>
          <w:szCs w:val="32"/>
        </w:rPr>
      </w:pPr>
    </w:p>
    <w:p>
      <w:pPr>
        <w:pStyle w:val="4"/>
        <w:widowControl w:val="0"/>
        <w:tabs>
          <w:tab w:val="left" w:pos="2592"/>
          <w:tab w:val="center" w:pos="4450"/>
        </w:tabs>
        <w:snapToGrid w:val="0"/>
        <w:spacing w:before="0" w:beforeAutospacing="0" w:after="0" w:afterAutospacing="0" w:line="520" w:lineRule="exact"/>
        <w:contextualSpacing/>
        <w:jc w:val="both"/>
        <w:rPr>
          <w:rFonts w:ascii="Times New Roman" w:eastAsia="方正仿宋_GBK" w:cs="Times New Roman"/>
          <w:sz w:val="32"/>
          <w:szCs w:val="32"/>
        </w:rPr>
      </w:pPr>
    </w:p>
    <w:p>
      <w:pPr>
        <w:pStyle w:val="4"/>
        <w:widowControl w:val="0"/>
        <w:tabs>
          <w:tab w:val="left" w:pos="2592"/>
          <w:tab w:val="center" w:pos="4450"/>
        </w:tabs>
        <w:snapToGrid w:val="0"/>
        <w:spacing w:before="0" w:beforeAutospacing="0" w:after="0" w:afterAutospacing="0" w:line="520" w:lineRule="exact"/>
        <w:contextualSpacing/>
        <w:jc w:val="both"/>
        <w:rPr>
          <w:rFonts w:ascii="Times New Roman" w:eastAsia="方正仿宋_GBK" w:cs="Times New Roman"/>
          <w:sz w:val="32"/>
          <w:szCs w:val="32"/>
        </w:rPr>
      </w:pPr>
    </w:p>
    <w:p>
      <w:pPr>
        <w:pStyle w:val="4"/>
        <w:widowControl w:val="0"/>
        <w:tabs>
          <w:tab w:val="left" w:pos="2592"/>
          <w:tab w:val="center" w:pos="4450"/>
        </w:tabs>
        <w:snapToGrid w:val="0"/>
        <w:spacing w:before="0" w:beforeAutospacing="0" w:after="0" w:afterAutospacing="0" w:line="520" w:lineRule="exact"/>
        <w:contextualSpacing/>
        <w:jc w:val="both"/>
        <w:rPr>
          <w:rFonts w:ascii="Times New Roman" w:eastAsia="方正仿宋_GBK" w:cs="Times New Roman"/>
          <w:sz w:val="32"/>
          <w:szCs w:val="32"/>
        </w:rPr>
      </w:pPr>
    </w:p>
    <w:p>
      <w:pPr>
        <w:pStyle w:val="4"/>
        <w:widowControl w:val="0"/>
        <w:tabs>
          <w:tab w:val="left" w:pos="2592"/>
          <w:tab w:val="center" w:pos="4450"/>
        </w:tabs>
        <w:snapToGrid w:val="0"/>
        <w:spacing w:before="0" w:beforeAutospacing="0" w:after="0" w:afterAutospacing="0" w:line="520" w:lineRule="exact"/>
        <w:contextualSpacing/>
        <w:jc w:val="both"/>
        <w:rPr>
          <w:rFonts w:ascii="Times New Roman" w:eastAsia="方正仿宋_GBK" w:cs="Times New Roman"/>
          <w:sz w:val="32"/>
          <w:szCs w:val="32"/>
        </w:rPr>
      </w:pPr>
    </w:p>
    <w:p>
      <w:pPr>
        <w:rPr>
          <w:rFonts w:eastAsia="方正仿宋_GBK"/>
          <w:color w:val="000000"/>
          <w:sz w:val="28"/>
          <w:szCs w:val="28"/>
        </w:rPr>
      </w:pPr>
      <w:r>
        <w:rPr>
          <w:rFonts w:eastAsia="方正仿宋_GBK"/>
          <w:color w:val="000000"/>
          <w:spacing w:val="-20"/>
          <w:w w:val="80"/>
          <w:sz w:val="28"/>
          <w:szCs w:val="28"/>
          <w:u w:val="single"/>
        </w:rPr>
        <mc:AlternateContent>
          <mc:Choice Requires="wps">
            <w:drawing>
              <wp:anchor distT="0" distB="0" distL="114300" distR="114300" simplePos="0" relativeHeight="251664384" behindDoc="0" locked="0" layoutInCell="1" allowOverlap="1">
                <wp:simplePos x="0" y="0"/>
                <wp:positionH relativeFrom="column">
                  <wp:posOffset>-67310</wp:posOffset>
                </wp:positionH>
                <wp:positionV relativeFrom="paragraph">
                  <wp:posOffset>2540</wp:posOffset>
                </wp:positionV>
                <wp:extent cx="576008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pt;margin-top:0.2pt;height:0pt;width:453.55pt;z-index:251664384;mso-width-relative:page;mso-height-relative:page;" filled="f" stroked="t" coordsize="21600,21600" o:gfxdata="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Xs7UAAAABQEAAA8AAAAAAAAAAQAgAAAAIgAAAGRycy9kb3ducmV2LnhtbFBLAQIUABQA&#10;AAAIAIdO4kAayFKu9AEAAOQDAAAOAAAAAAAAAAEAIAAAACMBAABkcnMvZTJvRG9jLnhtbFBLBQYA&#10;AAAABgAGAFkBAACJBQAAAAA=&#10;">
                <v:fill on="f" focussize="0,0"/>
                <v:stroke color="#000000" joinstyle="round"/>
                <v:imagedata o:title=""/>
                <o:lock v:ext="edit" aspectratio="f"/>
              </v:line>
            </w:pict>
          </mc:Fallback>
        </mc:AlternateContent>
      </w:r>
      <w:r>
        <w:rPr>
          <w:rFonts w:eastAsia="方正仿宋_GBK" w:cs="Times New Roman"/>
          <w:sz w:val="32"/>
          <w:szCs w:val="32"/>
        </w:rPr>
        <mc:AlternateContent>
          <mc:Choice Requires="wps">
            <w:drawing>
              <wp:anchor distT="0" distB="0" distL="114300" distR="114300" simplePos="0" relativeHeight="251663360" behindDoc="0" locked="0" layoutInCell="1" allowOverlap="1">
                <wp:simplePos x="0" y="0"/>
                <wp:positionH relativeFrom="column">
                  <wp:posOffset>-71755</wp:posOffset>
                </wp:positionH>
                <wp:positionV relativeFrom="paragraph">
                  <wp:posOffset>354330</wp:posOffset>
                </wp:positionV>
                <wp:extent cx="576008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65pt;margin-top:27.9pt;height:0pt;width:453.55pt;z-index:251663360;mso-width-relative:page;mso-height-relative:page;" filled="f" stroked="t" coordsize="21600,21600" o:gfxdata="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nUlfTWAAAACQEAAA8AAAAAAAAAAQAgAAAAIgAAAGRycy9kb3ducmV2LnhtbFBLAQIU&#10;ABQAAAAIAIdO4kA9tHoa9QEAAOQDAAAOAAAAAAAAAAEAIAAAACUBAABkcnMvZTJvRG9jLnhtbFBL&#10;BQYAAAAABgAGAFkBAACMBQAAAAA=&#10;">
                <v:fill on="f" focussize="0,0"/>
                <v:stroke color="#000000" joinstyle="round"/>
                <v:imagedata o:title=""/>
                <o:lock v:ext="edit" aspectratio="f"/>
              </v:line>
            </w:pict>
          </mc:Fallback>
        </mc:AlternateContent>
      </w:r>
      <w:r>
        <w:rPr>
          <w:rFonts w:hint="eastAsia" w:eastAsia="方正仿宋_GBK" w:cs="Times New Roman"/>
          <w:sz w:val="32"/>
          <w:szCs w:val="32"/>
        </w:rPr>
        <w:t>抄送：县财政局。</w:t>
      </w:r>
    </w:p>
    <w:p>
      <w:pPr>
        <w:spacing w:line="460" w:lineRule="exact"/>
        <w:ind w:firstLine="98" w:firstLineChars="49"/>
        <w:rPr>
          <w:rFonts w:eastAsia="方正仿宋_GBK"/>
          <w:color w:val="000000"/>
          <w:spacing w:val="-12"/>
          <w:sz w:val="28"/>
          <w:szCs w:val="28"/>
        </w:rPr>
        <w:sectPr>
          <w:headerReference r:id="rId3" w:type="default"/>
          <w:footerReference r:id="rId4" w:type="default"/>
          <w:footerReference r:id="rId5" w:type="even"/>
          <w:pgSz w:w="11906" w:h="16838"/>
          <w:pgMar w:top="2098" w:right="1531" w:bottom="1985" w:left="1531" w:header="851" w:footer="1418" w:gutter="0"/>
          <w:cols w:space="0" w:num="1"/>
          <w:rtlGutter w:val="1"/>
          <w:docGrid w:type="lines" w:linePitch="312" w:charSpace="0"/>
        </w:sectPr>
      </w:pPr>
      <w:r>
        <w:rPr>
          <w:rFonts w:eastAsia="方正仿宋_GBK"/>
          <w:color w:val="000000"/>
          <w:spacing w:val="-12"/>
          <w:w w:val="80"/>
          <w:sz w:val="28"/>
          <w:szCs w:val="28"/>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359410</wp:posOffset>
                </wp:positionV>
                <wp:extent cx="57600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8.3pt;height:0pt;width:453.55pt;mso-position-horizontal:center;z-index:251662336;mso-width-relative:page;mso-height-relative:page;" filled="f" stroked="t" coordsize="21600,21600" o:gfxdata="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8q1Z/1AAAAAYBAAAPAAAAAAAAAAEAIAAAACIAAABkcnMvZG93bnJldi54bWxQSwECFAAU&#10;AAAACACHTuJAC6M2w/UBAADkAwAADgAAAAAAAAABACAAAAAjAQAAZHJzL2Uyb0RvYy54bWxQSwUG&#10;AAAAAAYABgBZAQAAigUAAAAA&#10;">
                <v:fill on="f" focussize="0,0"/>
                <v:stroke color="#000000" joinstyle="round"/>
                <v:imagedata o:title=""/>
                <o:lock v:ext="edit" aspectratio="f"/>
              </v:line>
            </w:pict>
          </mc:Fallback>
        </mc:AlternateContent>
      </w:r>
      <w:r>
        <w:rPr>
          <w:rFonts w:eastAsia="方正仿宋_GBK"/>
          <w:color w:val="000000"/>
          <w:spacing w:val="-12"/>
          <w:w w:val="80"/>
          <w:sz w:val="28"/>
          <w:szCs w:val="28"/>
        </w:rPr>
        <w:t>中共丰都县委农村工作暨实施乡村振兴战略领导小组办公室</w:t>
      </w:r>
      <w:r>
        <w:rPr>
          <w:rFonts w:hint="eastAsia" w:eastAsia="方正仿宋_GBK"/>
          <w:color w:val="000000"/>
          <w:spacing w:val="-12"/>
          <w:w w:val="80"/>
          <w:sz w:val="28"/>
          <w:szCs w:val="28"/>
        </w:rPr>
        <w:t xml:space="preserve">         </w:t>
      </w:r>
      <w:r>
        <w:rPr>
          <w:rFonts w:eastAsia="方正仿宋_GBK"/>
          <w:color w:val="000000"/>
          <w:spacing w:val="-12"/>
          <w:sz w:val="28"/>
          <w:szCs w:val="28"/>
        </w:rPr>
        <w:t>2021年</w:t>
      </w:r>
      <w:r>
        <w:rPr>
          <w:rFonts w:hint="eastAsia" w:eastAsia="方正仿宋_GBK"/>
          <w:color w:val="000000"/>
          <w:spacing w:val="-12"/>
          <w:sz w:val="28"/>
          <w:szCs w:val="28"/>
          <w:lang w:val="en-US" w:eastAsia="zh-CN"/>
        </w:rPr>
        <w:t>11</w:t>
      </w:r>
      <w:r>
        <w:rPr>
          <w:rFonts w:eastAsia="方正仿宋_GBK"/>
          <w:color w:val="000000"/>
          <w:spacing w:val="-12"/>
          <w:sz w:val="28"/>
          <w:szCs w:val="28"/>
        </w:rPr>
        <w:t>月</w:t>
      </w:r>
      <w:r>
        <w:rPr>
          <w:rFonts w:hint="eastAsia" w:eastAsia="方正仿宋_GBK"/>
          <w:color w:val="000000"/>
          <w:spacing w:val="-12"/>
          <w:sz w:val="28"/>
          <w:szCs w:val="28"/>
          <w:lang w:val="en-US" w:eastAsia="zh-CN"/>
        </w:rPr>
        <w:t>9</w:t>
      </w:r>
      <w:r>
        <w:rPr>
          <w:rFonts w:eastAsia="方正仿宋_GBK"/>
          <w:color w:val="000000"/>
          <w:spacing w:val="-12"/>
          <w:sz w:val="28"/>
          <w:szCs w:val="28"/>
        </w:rPr>
        <w:t>日印发</w:t>
      </w:r>
    </w:p>
    <w:p>
      <w:pPr>
        <w:spacing w:line="460" w:lineRule="exact"/>
        <w:ind w:firstLine="156" w:firstLineChars="49"/>
        <w:rPr>
          <w:rFonts w:hint="eastAsia" w:eastAsia="方正仿宋_GBK" w:cs="Times New Roman"/>
          <w:sz w:val="32"/>
          <w:szCs w:val="32"/>
          <w:lang w:eastAsia="zh-CN"/>
        </w:rPr>
      </w:pPr>
      <w:r>
        <w:rPr>
          <w:rFonts w:hint="eastAsia" w:eastAsia="方正仿宋_GBK" w:cs="Times New Roman"/>
          <w:sz w:val="32"/>
          <w:szCs w:val="32"/>
          <w:lang w:eastAsia="zh-CN"/>
        </w:rPr>
        <w:t>附件：</w:t>
      </w:r>
    </w:p>
    <w:p>
      <w:pPr>
        <w:spacing w:line="460" w:lineRule="exact"/>
        <w:ind w:firstLine="215" w:firstLineChars="49"/>
        <w:jc w:val="center"/>
        <w:rPr>
          <w:rFonts w:hint="eastAsia" w:ascii="方正小标宋_GBK" w:eastAsia="方正小标宋_GBK"/>
          <w:sz w:val="44"/>
          <w:szCs w:val="44"/>
          <w:lang w:eastAsia="zh-CN"/>
        </w:rPr>
      </w:pPr>
      <w:r>
        <w:rPr>
          <w:rFonts w:hint="eastAsia" w:ascii="方正小标宋_GBK" w:eastAsia="方正小标宋_GBK"/>
          <w:sz w:val="44"/>
          <w:szCs w:val="44"/>
          <w:lang w:eastAsia="zh-CN"/>
        </w:rPr>
        <w:t>收回</w:t>
      </w:r>
      <w:r>
        <w:rPr>
          <w:rFonts w:hint="eastAsia" w:ascii="方正小标宋_GBK" w:eastAsia="方正小标宋_GBK"/>
          <w:sz w:val="44"/>
          <w:szCs w:val="44"/>
        </w:rPr>
        <w:t>财政</w:t>
      </w:r>
      <w:r>
        <w:rPr>
          <w:rFonts w:hint="eastAsia" w:ascii="方正小标宋_GBK" w:eastAsia="方正小标宋_GBK"/>
          <w:sz w:val="44"/>
          <w:szCs w:val="44"/>
          <w:lang w:eastAsia="zh-CN"/>
        </w:rPr>
        <w:t>补助</w:t>
      </w:r>
      <w:r>
        <w:rPr>
          <w:rFonts w:hint="eastAsia" w:ascii="方正小标宋_GBK" w:eastAsia="方正小标宋_GBK"/>
          <w:sz w:val="44"/>
          <w:szCs w:val="44"/>
        </w:rPr>
        <w:t>资金</w:t>
      </w:r>
      <w:r>
        <w:rPr>
          <w:rFonts w:hint="eastAsia" w:ascii="方正小标宋_GBK" w:eastAsia="方正小标宋_GBK"/>
          <w:sz w:val="44"/>
          <w:szCs w:val="44"/>
          <w:lang w:eastAsia="zh-CN"/>
        </w:rPr>
        <w:t>重新安排情况表</w:t>
      </w:r>
    </w:p>
    <w:p>
      <w:pPr>
        <w:spacing w:line="460" w:lineRule="exact"/>
        <w:ind w:firstLine="107" w:firstLineChars="49"/>
        <w:jc w:val="right"/>
        <w:rPr>
          <w:rFonts w:hint="eastAsia" w:ascii="方正小标宋_GBK" w:eastAsia="方正小标宋_GBK"/>
          <w:sz w:val="44"/>
          <w:szCs w:val="44"/>
          <w:lang w:eastAsia="zh-CN"/>
        </w:rPr>
      </w:pPr>
      <w:r>
        <w:rPr>
          <w:rFonts w:hint="eastAsia" w:cs="Times New Roman"/>
          <w:color w:val="000000"/>
          <w:sz w:val="22"/>
          <w:szCs w:val="22"/>
          <w:lang w:eastAsia="zh-CN"/>
        </w:rPr>
        <w:t>单位：万元</w:t>
      </w:r>
    </w:p>
    <w:tbl>
      <w:tblPr>
        <w:tblStyle w:val="5"/>
        <w:tblW w:w="9837" w:type="dxa"/>
        <w:tblInd w:w="-416" w:type="dxa"/>
        <w:tblLayout w:type="fixed"/>
        <w:tblCellMar>
          <w:top w:w="0" w:type="dxa"/>
          <w:left w:w="0" w:type="dxa"/>
          <w:bottom w:w="0" w:type="dxa"/>
          <w:right w:w="0" w:type="dxa"/>
        </w:tblCellMar>
      </w:tblPr>
      <w:tblGrid>
        <w:gridCol w:w="449"/>
        <w:gridCol w:w="1468"/>
        <w:gridCol w:w="1042"/>
        <w:gridCol w:w="2592"/>
        <w:gridCol w:w="1414"/>
        <w:gridCol w:w="1465"/>
        <w:gridCol w:w="1407"/>
      </w:tblGrid>
      <w:tr>
        <w:tblPrEx>
          <w:tblCellMar>
            <w:top w:w="0" w:type="dxa"/>
            <w:left w:w="0" w:type="dxa"/>
            <w:bottom w:w="0" w:type="dxa"/>
            <w:right w:w="0" w:type="dxa"/>
          </w:tblCellMar>
        </w:tblPrEx>
        <w:trPr>
          <w:trHeight w:val="312" w:hRule="atLeast"/>
        </w:trPr>
        <w:tc>
          <w:tcPr>
            <w:tcW w:w="4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r>
              <w:rPr>
                <w:rFonts w:hAnsi="宋体" w:cs="Times New Roman"/>
                <w:color w:val="000000"/>
                <w:kern w:val="0"/>
                <w:sz w:val="22"/>
                <w:szCs w:val="22"/>
              </w:rPr>
              <w:t>序号</w:t>
            </w:r>
          </w:p>
        </w:tc>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right="-258" w:rightChars="-123"/>
              <w:jc w:val="left"/>
              <w:textAlignment w:val="center"/>
              <w:rPr>
                <w:rFonts w:cs="Times New Roman"/>
                <w:color w:val="000000"/>
                <w:sz w:val="22"/>
                <w:szCs w:val="22"/>
              </w:rPr>
            </w:pPr>
            <w:r>
              <w:rPr>
                <w:rFonts w:hAnsi="宋体" w:cs="Times New Roman"/>
                <w:color w:val="000000"/>
                <w:kern w:val="0"/>
                <w:sz w:val="22"/>
                <w:szCs w:val="22"/>
              </w:rPr>
              <w:t>资金使用部门</w:t>
            </w:r>
          </w:p>
        </w:tc>
        <w:tc>
          <w:tcPr>
            <w:tcW w:w="10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r>
              <w:rPr>
                <w:rFonts w:hAnsi="宋体" w:cs="Times New Roman"/>
                <w:color w:val="000000"/>
                <w:kern w:val="0"/>
                <w:sz w:val="22"/>
                <w:szCs w:val="22"/>
              </w:rPr>
              <w:t>分配补助资金</w:t>
            </w:r>
          </w:p>
        </w:tc>
        <w:tc>
          <w:tcPr>
            <w:tcW w:w="547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r>
              <w:rPr>
                <w:rFonts w:hAnsi="宋体" w:cs="Times New Roman"/>
                <w:color w:val="000000"/>
                <w:kern w:val="0"/>
                <w:sz w:val="22"/>
                <w:szCs w:val="22"/>
              </w:rPr>
              <w:t>资金来源</w:t>
            </w:r>
          </w:p>
        </w:tc>
        <w:tc>
          <w:tcPr>
            <w:tcW w:w="140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kern w:val="0"/>
                <w:sz w:val="22"/>
                <w:szCs w:val="22"/>
              </w:rPr>
            </w:pPr>
            <w:r>
              <w:rPr>
                <w:rFonts w:hAnsi="宋体" w:cs="Times New Roman"/>
                <w:color w:val="000000"/>
                <w:kern w:val="0"/>
                <w:sz w:val="22"/>
                <w:szCs w:val="22"/>
              </w:rPr>
              <w:t>备注</w:t>
            </w:r>
          </w:p>
        </w:tc>
      </w:tr>
      <w:tr>
        <w:tblPrEx>
          <w:tblCellMar>
            <w:top w:w="0" w:type="dxa"/>
            <w:left w:w="0" w:type="dxa"/>
            <w:bottom w:w="0" w:type="dxa"/>
            <w:right w:w="0" w:type="dxa"/>
          </w:tblCellMar>
        </w:tblPrEx>
        <w:trPr>
          <w:trHeight w:val="540" w:hRule="atLeast"/>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cs="Times New Roman"/>
                <w:color w:val="000000"/>
                <w:sz w:val="22"/>
                <w:szCs w:val="22"/>
              </w:rPr>
            </w:pP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cs="Times New Roman"/>
                <w:color w:val="000000"/>
                <w:sz w:val="22"/>
                <w:szCs w:val="22"/>
              </w:rPr>
            </w:pPr>
          </w:p>
        </w:tc>
        <w:tc>
          <w:tcPr>
            <w:tcW w:w="10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cs="Times New Roman"/>
                <w:color w:val="000000"/>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r>
              <w:rPr>
                <w:rFonts w:hAnsi="宋体" w:cs="Times New Roman"/>
                <w:color w:val="000000"/>
                <w:kern w:val="0"/>
                <w:sz w:val="22"/>
                <w:szCs w:val="22"/>
              </w:rPr>
              <w:t>资金来源文号</w:t>
            </w:r>
          </w:p>
        </w:tc>
        <w:tc>
          <w:tcPr>
            <w:tcW w:w="14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r>
              <w:rPr>
                <w:rFonts w:hAnsi="宋体" w:cs="Times New Roman"/>
                <w:color w:val="000000"/>
                <w:kern w:val="0"/>
                <w:sz w:val="22"/>
                <w:szCs w:val="22"/>
              </w:rPr>
              <w:t>其中中央资金</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r>
              <w:rPr>
                <w:rFonts w:hAnsi="宋体" w:cs="Times New Roman"/>
                <w:color w:val="000000"/>
                <w:kern w:val="0"/>
                <w:sz w:val="22"/>
                <w:szCs w:val="22"/>
              </w:rPr>
              <w:t>其中市级资金</w:t>
            </w:r>
          </w:p>
        </w:tc>
        <w:tc>
          <w:tcPr>
            <w:tcW w:w="140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cs="Times New Roman"/>
                <w:color w:val="000000"/>
                <w:sz w:val="22"/>
                <w:szCs w:val="22"/>
              </w:rPr>
            </w:pPr>
          </w:p>
        </w:tc>
      </w:tr>
      <w:tr>
        <w:tblPrEx>
          <w:tblCellMar>
            <w:top w:w="0" w:type="dxa"/>
            <w:left w:w="0" w:type="dxa"/>
            <w:bottom w:w="0" w:type="dxa"/>
            <w:right w:w="0" w:type="dxa"/>
          </w:tblCellMar>
        </w:tblPrEx>
        <w:trPr>
          <w:trHeight w:val="27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r>
              <w:rPr>
                <w:rFonts w:cs="Times New Roman"/>
                <w:color w:val="000000"/>
                <w:kern w:val="0"/>
                <w:sz w:val="22"/>
                <w:szCs w:val="22"/>
              </w:rPr>
              <w:t>1</w:t>
            </w:r>
          </w:p>
        </w:tc>
        <w:tc>
          <w:tcPr>
            <w:tcW w:w="146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tabs>
                <w:tab w:val="left" w:pos="1470"/>
              </w:tabs>
              <w:spacing w:line="280" w:lineRule="exact"/>
              <w:ind w:right="73" w:rightChars="35"/>
              <w:jc w:val="left"/>
              <w:textAlignment w:val="center"/>
              <w:rPr>
                <w:rFonts w:hint="eastAsia" w:eastAsia="宋体" w:cs="Times New Roman"/>
                <w:color w:val="000000"/>
                <w:sz w:val="22"/>
                <w:szCs w:val="22"/>
                <w:lang w:eastAsia="zh-CN"/>
              </w:rPr>
            </w:pPr>
            <w:r>
              <w:rPr>
                <w:rFonts w:hint="eastAsia" w:hAnsi="宋体" w:cs="Times New Roman"/>
                <w:color w:val="000000"/>
                <w:kern w:val="0"/>
                <w:sz w:val="22"/>
                <w:szCs w:val="22"/>
                <w:lang w:eastAsia="zh-CN"/>
              </w:rPr>
              <w:t>县交通局</w:t>
            </w:r>
          </w:p>
        </w:tc>
        <w:tc>
          <w:tcPr>
            <w:tcW w:w="104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1701.32</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cs="Times New Roman"/>
                <w:color w:val="000000"/>
                <w:sz w:val="22"/>
                <w:szCs w:val="22"/>
              </w:rPr>
            </w:pPr>
            <w:r>
              <w:rPr>
                <w:rFonts w:hint="eastAsia" w:cs="Times New Roman"/>
                <w:color w:val="000000"/>
                <w:sz w:val="22"/>
                <w:szCs w:val="22"/>
                <w:lang w:eastAsia="zh-CN"/>
              </w:rPr>
              <w:t>渝财农</w:t>
            </w:r>
            <w:r>
              <w:rPr>
                <w:rFonts w:hint="eastAsia" w:cs="Times New Roman"/>
                <w:color w:val="000000"/>
                <w:sz w:val="22"/>
                <w:szCs w:val="22"/>
                <w:lang w:val="en-US" w:eastAsia="zh-CN"/>
              </w:rPr>
              <w:t>〔2021〕</w:t>
            </w:r>
            <w:r>
              <w:rPr>
                <w:rFonts w:hint="eastAsia" w:cs="Times New Roman"/>
                <w:color w:val="000000"/>
                <w:sz w:val="22"/>
                <w:szCs w:val="22"/>
                <w:lang w:eastAsia="zh-CN"/>
              </w:rPr>
              <w:t>9号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569</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cs="Times New Roman"/>
                <w:color w:val="000000"/>
                <w:sz w:val="22"/>
                <w:szCs w:val="22"/>
              </w:rPr>
            </w:pPr>
          </w:p>
        </w:tc>
      </w:tr>
      <w:tr>
        <w:tblPrEx>
          <w:tblCellMar>
            <w:top w:w="0" w:type="dxa"/>
            <w:left w:w="0" w:type="dxa"/>
            <w:bottom w:w="0" w:type="dxa"/>
            <w:right w:w="0" w:type="dxa"/>
          </w:tblCellMar>
        </w:tblPrEx>
        <w:trPr>
          <w:trHeight w:val="27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cs="Times New Roman"/>
                <w:color w:val="000000"/>
                <w:kern w:val="0"/>
                <w:sz w:val="22"/>
                <w:szCs w:val="22"/>
                <w:lang w:val="en-US" w:eastAsia="zh-CN"/>
              </w:rPr>
            </w:pPr>
            <w:r>
              <w:rPr>
                <w:rFonts w:hint="eastAsia" w:cs="Times New Roman"/>
                <w:color w:val="000000"/>
                <w:kern w:val="0"/>
                <w:sz w:val="22"/>
                <w:szCs w:val="22"/>
                <w:lang w:val="en-US" w:eastAsia="zh-CN"/>
              </w:rPr>
              <w:t>2</w:t>
            </w:r>
          </w:p>
        </w:tc>
        <w:tc>
          <w:tcPr>
            <w:tcW w:w="1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cs="Times New Roman"/>
                <w:color w:val="000000"/>
                <w:sz w:val="22"/>
                <w:szCs w:val="22"/>
              </w:rPr>
            </w:pPr>
          </w:p>
        </w:tc>
        <w:tc>
          <w:tcPr>
            <w:tcW w:w="10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cs="Times New Roman"/>
                <w:color w:val="000000"/>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hint="eastAsia" w:cs="Times New Roman"/>
                <w:color w:val="000000"/>
                <w:sz w:val="22"/>
                <w:szCs w:val="22"/>
              </w:rPr>
            </w:pPr>
            <w:r>
              <w:rPr>
                <w:rFonts w:hint="eastAsia" w:cs="Times New Roman"/>
                <w:color w:val="000000"/>
                <w:sz w:val="22"/>
                <w:szCs w:val="22"/>
              </w:rPr>
              <w:t>渝财农〔2021〕18号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329</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hint="eastAsia" w:cs="Times New Roman"/>
                <w:color w:val="000000"/>
                <w:sz w:val="22"/>
                <w:szCs w:val="22"/>
                <w:lang w:val="en-US" w:eastAsia="zh-CN"/>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cs="Times New Roman"/>
                <w:color w:val="000000"/>
                <w:sz w:val="22"/>
                <w:szCs w:val="22"/>
              </w:rPr>
            </w:pPr>
          </w:p>
        </w:tc>
      </w:tr>
      <w:tr>
        <w:tblPrEx>
          <w:tblCellMar>
            <w:top w:w="0" w:type="dxa"/>
            <w:left w:w="0" w:type="dxa"/>
            <w:bottom w:w="0" w:type="dxa"/>
            <w:right w:w="0" w:type="dxa"/>
          </w:tblCellMar>
        </w:tblPrEx>
        <w:trPr>
          <w:trHeight w:val="27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3</w:t>
            </w:r>
          </w:p>
        </w:tc>
        <w:tc>
          <w:tcPr>
            <w:tcW w:w="1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cs="Times New Roman"/>
                <w:color w:val="000000"/>
                <w:sz w:val="22"/>
                <w:szCs w:val="22"/>
              </w:rPr>
            </w:pPr>
          </w:p>
        </w:tc>
        <w:tc>
          <w:tcPr>
            <w:tcW w:w="10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cs="Times New Roman"/>
                <w:color w:val="000000"/>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cs="Times New Roman"/>
                <w:color w:val="000000"/>
                <w:sz w:val="22"/>
                <w:szCs w:val="22"/>
              </w:rPr>
            </w:pPr>
            <w:r>
              <w:rPr>
                <w:rFonts w:hint="eastAsia" w:cs="Times New Roman"/>
                <w:color w:val="000000"/>
                <w:sz w:val="22"/>
                <w:szCs w:val="22"/>
              </w:rPr>
              <w:t>渝财预〔2021〕26号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406.47</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cs="Times New Roman"/>
                <w:color w:val="000000"/>
                <w:sz w:val="22"/>
                <w:szCs w:val="22"/>
              </w:rPr>
            </w:pPr>
          </w:p>
        </w:tc>
      </w:tr>
      <w:tr>
        <w:tblPrEx>
          <w:tblCellMar>
            <w:top w:w="0" w:type="dxa"/>
            <w:left w:w="0" w:type="dxa"/>
            <w:bottom w:w="0" w:type="dxa"/>
            <w:right w:w="0" w:type="dxa"/>
          </w:tblCellMar>
        </w:tblPrEx>
        <w:trPr>
          <w:trHeight w:val="27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eastAsia="宋体" w:cs="Times New Roman"/>
                <w:color w:val="000000"/>
                <w:sz w:val="22"/>
                <w:szCs w:val="22"/>
                <w:lang w:val="en-US" w:eastAsia="zh-CN"/>
              </w:rPr>
            </w:pPr>
            <w:r>
              <w:rPr>
                <w:rFonts w:hint="eastAsia" w:cs="Times New Roman"/>
                <w:color w:val="000000"/>
                <w:sz w:val="22"/>
                <w:szCs w:val="22"/>
                <w:lang w:val="en-US" w:eastAsia="zh-CN"/>
              </w:rPr>
              <w:t>4</w:t>
            </w:r>
          </w:p>
        </w:tc>
        <w:tc>
          <w:tcPr>
            <w:tcW w:w="1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cs="Times New Roman"/>
                <w:color w:val="000000"/>
                <w:sz w:val="22"/>
                <w:szCs w:val="22"/>
              </w:rPr>
            </w:pPr>
          </w:p>
        </w:tc>
        <w:tc>
          <w:tcPr>
            <w:tcW w:w="10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cs="Times New Roman"/>
                <w:color w:val="000000"/>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cs="Times New Roman"/>
                <w:color w:val="000000"/>
                <w:sz w:val="22"/>
                <w:szCs w:val="22"/>
              </w:rPr>
            </w:pPr>
            <w:r>
              <w:rPr>
                <w:rFonts w:hint="eastAsia" w:cs="Times New Roman"/>
                <w:color w:val="000000"/>
                <w:sz w:val="22"/>
                <w:szCs w:val="22"/>
              </w:rPr>
              <w:t>渝财农〔2021〕29号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125.12</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cs="Times New Roman"/>
                <w:color w:val="000000"/>
                <w:sz w:val="22"/>
                <w:szCs w:val="22"/>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cs="Times New Roman"/>
                <w:color w:val="000000"/>
                <w:sz w:val="22"/>
                <w:szCs w:val="22"/>
              </w:rPr>
            </w:pPr>
          </w:p>
        </w:tc>
      </w:tr>
      <w:tr>
        <w:tblPrEx>
          <w:tblCellMar>
            <w:top w:w="0" w:type="dxa"/>
            <w:left w:w="0" w:type="dxa"/>
            <w:bottom w:w="0" w:type="dxa"/>
            <w:right w:w="0" w:type="dxa"/>
          </w:tblCellMar>
        </w:tblPrEx>
        <w:trPr>
          <w:trHeight w:val="27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eastAsia="宋体" w:cs="Times New Roman"/>
                <w:color w:val="000000"/>
                <w:kern w:val="0"/>
                <w:sz w:val="22"/>
                <w:szCs w:val="22"/>
                <w:lang w:val="en-US" w:eastAsia="zh-CN"/>
              </w:rPr>
            </w:pPr>
            <w:r>
              <w:rPr>
                <w:rFonts w:hint="eastAsia" w:cs="Times New Roman"/>
                <w:color w:val="000000"/>
                <w:kern w:val="0"/>
                <w:sz w:val="22"/>
                <w:szCs w:val="22"/>
                <w:lang w:val="en-US" w:eastAsia="zh-CN"/>
              </w:rPr>
              <w:t>5</w:t>
            </w:r>
          </w:p>
        </w:tc>
        <w:tc>
          <w:tcPr>
            <w:tcW w:w="1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hAnsi="宋体" w:cs="Times New Roman"/>
                <w:color w:val="000000"/>
                <w:kern w:val="0"/>
                <w:sz w:val="22"/>
                <w:szCs w:val="22"/>
                <w:lang w:eastAsia="zh-CN"/>
              </w:rPr>
            </w:pPr>
          </w:p>
        </w:tc>
        <w:tc>
          <w:tcPr>
            <w:tcW w:w="10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hint="eastAsia" w:cs="Times New Roman"/>
                <w:color w:val="000000"/>
                <w:sz w:val="22"/>
                <w:szCs w:val="22"/>
              </w:rPr>
            </w:pPr>
            <w:r>
              <w:rPr>
                <w:rFonts w:hint="eastAsia" w:cs="Times New Roman"/>
                <w:color w:val="000000"/>
                <w:sz w:val="22"/>
                <w:szCs w:val="22"/>
                <w:lang w:val="en-US" w:eastAsia="zh-CN"/>
              </w:rPr>
              <w:t>渝财农〔2021〕28号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eastAsia="宋体" w:cs="Times New Roman"/>
                <w:color w:val="000000"/>
                <w:sz w:val="22"/>
                <w:szCs w:val="22"/>
                <w:lang w:val="en-US" w:eastAsia="zh-CN"/>
              </w:rPr>
            </w:pPr>
            <w:r>
              <w:rPr>
                <w:rFonts w:hint="eastAsia" w:cs="Times New Roman"/>
                <w:color w:val="000000"/>
                <w:sz w:val="22"/>
                <w:szCs w:val="22"/>
                <w:lang w:val="en-US" w:eastAsia="zh-CN"/>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cs="Times New Roman"/>
                <w:color w:val="000000"/>
                <w:sz w:val="22"/>
                <w:szCs w:val="22"/>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cs="Times New Roman"/>
                <w:color w:val="000000"/>
                <w:sz w:val="22"/>
                <w:szCs w:val="22"/>
              </w:rPr>
            </w:pPr>
          </w:p>
        </w:tc>
      </w:tr>
      <w:tr>
        <w:tblPrEx>
          <w:tblCellMar>
            <w:top w:w="0" w:type="dxa"/>
            <w:left w:w="0" w:type="dxa"/>
            <w:bottom w:w="0" w:type="dxa"/>
            <w:right w:w="0" w:type="dxa"/>
          </w:tblCellMar>
        </w:tblPrEx>
        <w:trPr>
          <w:trHeight w:val="27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eastAsia="宋体" w:cs="Times New Roman"/>
                <w:color w:val="000000"/>
                <w:kern w:val="0"/>
                <w:sz w:val="22"/>
                <w:szCs w:val="22"/>
                <w:lang w:val="en-US" w:eastAsia="zh-CN"/>
              </w:rPr>
            </w:pPr>
            <w:r>
              <w:rPr>
                <w:rFonts w:hint="eastAsia" w:cs="Times New Roman"/>
                <w:color w:val="000000"/>
                <w:kern w:val="0"/>
                <w:sz w:val="22"/>
                <w:szCs w:val="22"/>
                <w:lang w:val="en-US" w:eastAsia="zh-CN"/>
              </w:rPr>
              <w:t>6</w:t>
            </w:r>
          </w:p>
        </w:tc>
        <w:tc>
          <w:tcPr>
            <w:tcW w:w="1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hAnsi="宋体" w:cs="Times New Roman"/>
                <w:color w:val="000000"/>
                <w:kern w:val="0"/>
                <w:sz w:val="22"/>
                <w:szCs w:val="22"/>
                <w:lang w:eastAsia="zh-CN"/>
              </w:rPr>
            </w:pPr>
          </w:p>
        </w:tc>
        <w:tc>
          <w:tcPr>
            <w:tcW w:w="10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hint="eastAsia" w:cs="Times New Roman"/>
                <w:color w:val="000000"/>
                <w:sz w:val="22"/>
                <w:szCs w:val="22"/>
              </w:rPr>
            </w:pPr>
            <w:r>
              <w:rPr>
                <w:rFonts w:hint="eastAsia" w:cs="Times New Roman"/>
                <w:color w:val="000000"/>
                <w:sz w:val="22"/>
                <w:szCs w:val="22"/>
              </w:rPr>
              <w:t>渝财农〔2020〕118号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60</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cs="Times New Roman"/>
                <w:color w:val="000000"/>
                <w:sz w:val="22"/>
                <w:szCs w:val="22"/>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cs="Times New Roman"/>
                <w:color w:val="000000"/>
                <w:sz w:val="22"/>
                <w:szCs w:val="22"/>
              </w:rPr>
            </w:pPr>
          </w:p>
        </w:tc>
      </w:tr>
      <w:tr>
        <w:tblPrEx>
          <w:tblCellMar>
            <w:top w:w="0" w:type="dxa"/>
            <w:left w:w="0" w:type="dxa"/>
            <w:bottom w:w="0" w:type="dxa"/>
            <w:right w:w="0" w:type="dxa"/>
          </w:tblCellMar>
        </w:tblPrEx>
        <w:trPr>
          <w:trHeight w:val="27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eastAsia="宋体" w:cs="Times New Roman"/>
                <w:color w:val="000000"/>
                <w:kern w:val="0"/>
                <w:sz w:val="22"/>
                <w:szCs w:val="22"/>
                <w:lang w:val="en-US" w:eastAsia="zh-CN"/>
              </w:rPr>
            </w:pPr>
            <w:r>
              <w:rPr>
                <w:rFonts w:hint="eastAsia" w:cs="Times New Roman"/>
                <w:color w:val="000000"/>
                <w:kern w:val="0"/>
                <w:sz w:val="22"/>
                <w:szCs w:val="22"/>
                <w:lang w:val="en-US" w:eastAsia="zh-CN"/>
              </w:rPr>
              <w:t>7</w:t>
            </w:r>
          </w:p>
        </w:tc>
        <w:tc>
          <w:tcPr>
            <w:tcW w:w="1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hAnsi="宋体" w:cs="Times New Roman"/>
                <w:color w:val="000000"/>
                <w:kern w:val="0"/>
                <w:sz w:val="22"/>
                <w:szCs w:val="22"/>
                <w:lang w:eastAsia="zh-CN"/>
              </w:rPr>
            </w:pPr>
          </w:p>
        </w:tc>
        <w:tc>
          <w:tcPr>
            <w:tcW w:w="10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hint="eastAsia" w:cs="Times New Roman"/>
                <w:color w:val="000000"/>
                <w:sz w:val="22"/>
                <w:szCs w:val="22"/>
              </w:rPr>
            </w:pPr>
            <w:r>
              <w:rPr>
                <w:rFonts w:hint="eastAsia" w:cs="Times New Roman"/>
                <w:color w:val="000000"/>
                <w:sz w:val="22"/>
                <w:szCs w:val="22"/>
                <w:lang w:val="en-US" w:eastAsia="zh-CN"/>
              </w:rPr>
              <w:t>渝财农〔2020〕137号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23.73</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cs="Times New Roman"/>
                <w:color w:val="000000"/>
                <w:sz w:val="22"/>
                <w:szCs w:val="22"/>
              </w:rPr>
            </w:pPr>
          </w:p>
        </w:tc>
      </w:tr>
      <w:tr>
        <w:tblPrEx>
          <w:tblCellMar>
            <w:top w:w="0" w:type="dxa"/>
            <w:left w:w="0" w:type="dxa"/>
            <w:bottom w:w="0" w:type="dxa"/>
            <w:right w:w="0" w:type="dxa"/>
          </w:tblCellMar>
        </w:tblPrEx>
        <w:trPr>
          <w:trHeight w:val="27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eastAsia="宋体" w:cs="Times New Roman"/>
                <w:color w:val="000000"/>
                <w:kern w:val="0"/>
                <w:sz w:val="22"/>
                <w:szCs w:val="22"/>
                <w:lang w:val="en-US" w:eastAsia="zh-CN"/>
              </w:rPr>
            </w:pPr>
            <w:r>
              <w:rPr>
                <w:rFonts w:hint="eastAsia" w:cs="Times New Roman"/>
                <w:color w:val="000000"/>
                <w:kern w:val="0"/>
                <w:sz w:val="22"/>
                <w:szCs w:val="22"/>
                <w:lang w:val="en-US" w:eastAsia="zh-CN"/>
              </w:rPr>
              <w:t>8</w:t>
            </w:r>
          </w:p>
        </w:tc>
        <w:tc>
          <w:tcPr>
            <w:tcW w:w="1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hAnsi="宋体" w:cs="Times New Roman"/>
                <w:color w:val="000000"/>
                <w:kern w:val="0"/>
                <w:sz w:val="22"/>
                <w:szCs w:val="22"/>
                <w:lang w:eastAsia="zh-CN"/>
              </w:rPr>
            </w:pPr>
          </w:p>
        </w:tc>
        <w:tc>
          <w:tcPr>
            <w:tcW w:w="10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hint="eastAsia" w:cs="Times New Roman"/>
                <w:color w:val="000000"/>
                <w:sz w:val="22"/>
                <w:szCs w:val="22"/>
              </w:rPr>
            </w:pPr>
            <w:r>
              <w:rPr>
                <w:rFonts w:hint="eastAsia" w:cs="Times New Roman"/>
                <w:color w:val="000000"/>
                <w:sz w:val="22"/>
                <w:szCs w:val="22"/>
              </w:rPr>
              <w:t>渝财农〔2020〕139号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155</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cs="Times New Roman"/>
                <w:color w:val="000000"/>
                <w:sz w:val="22"/>
                <w:szCs w:val="22"/>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cs="Times New Roman"/>
                <w:color w:val="000000"/>
                <w:sz w:val="22"/>
                <w:szCs w:val="22"/>
              </w:rPr>
            </w:pPr>
          </w:p>
        </w:tc>
      </w:tr>
      <w:tr>
        <w:tblPrEx>
          <w:tblCellMar>
            <w:top w:w="0" w:type="dxa"/>
            <w:left w:w="0" w:type="dxa"/>
            <w:bottom w:w="0" w:type="dxa"/>
            <w:right w:w="0" w:type="dxa"/>
          </w:tblCellMar>
        </w:tblPrEx>
        <w:trPr>
          <w:trHeight w:val="27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eastAsia="宋体" w:cs="Times New Roman"/>
                <w:color w:val="000000"/>
                <w:kern w:val="0"/>
                <w:sz w:val="22"/>
                <w:szCs w:val="22"/>
                <w:lang w:val="en-US" w:eastAsia="zh-CN"/>
              </w:rPr>
            </w:pPr>
            <w:r>
              <w:rPr>
                <w:rFonts w:hint="eastAsia" w:cs="Times New Roman"/>
                <w:color w:val="000000"/>
                <w:kern w:val="0"/>
                <w:sz w:val="22"/>
                <w:szCs w:val="22"/>
                <w:lang w:val="en-US" w:eastAsia="zh-CN"/>
              </w:rPr>
              <w:t>9</w:t>
            </w:r>
          </w:p>
        </w:tc>
        <w:tc>
          <w:tcPr>
            <w:tcW w:w="146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hAnsi="宋体" w:cs="Times New Roman"/>
                <w:color w:val="000000"/>
                <w:kern w:val="0"/>
                <w:sz w:val="22"/>
                <w:szCs w:val="22"/>
                <w:lang w:eastAsia="zh-CN"/>
              </w:rPr>
            </w:pPr>
          </w:p>
        </w:tc>
        <w:tc>
          <w:tcPr>
            <w:tcW w:w="104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hint="eastAsia" w:cs="Times New Roman"/>
                <w:color w:val="000000"/>
                <w:sz w:val="22"/>
                <w:szCs w:val="22"/>
              </w:rPr>
            </w:pPr>
            <w:r>
              <w:rPr>
                <w:rFonts w:hint="eastAsia" w:cs="Times New Roman"/>
                <w:color w:val="000000"/>
                <w:sz w:val="22"/>
                <w:szCs w:val="22"/>
              </w:rPr>
              <w:t>渝财农〔2020〕131号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14</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cs="Times New Roman"/>
                <w:color w:val="000000"/>
                <w:sz w:val="22"/>
                <w:szCs w:val="22"/>
              </w:rPr>
            </w:pPr>
          </w:p>
        </w:tc>
      </w:tr>
      <w:tr>
        <w:tblPrEx>
          <w:tblCellMar>
            <w:top w:w="0" w:type="dxa"/>
            <w:left w:w="0" w:type="dxa"/>
            <w:bottom w:w="0" w:type="dxa"/>
            <w:right w:w="0" w:type="dxa"/>
          </w:tblCellMar>
        </w:tblPrEx>
        <w:trPr>
          <w:trHeight w:val="27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eastAsia="宋体" w:cs="Times New Roman"/>
                <w:color w:val="000000"/>
                <w:kern w:val="0"/>
                <w:sz w:val="22"/>
                <w:szCs w:val="22"/>
                <w:lang w:val="en-US" w:eastAsia="zh-CN"/>
              </w:rPr>
            </w:pPr>
            <w:r>
              <w:rPr>
                <w:rFonts w:hint="eastAsia" w:cs="Times New Roman"/>
                <w:color w:val="000000"/>
                <w:kern w:val="0"/>
                <w:sz w:val="22"/>
                <w:szCs w:val="22"/>
                <w:lang w:val="en-US" w:eastAsia="zh-CN"/>
              </w:rPr>
              <w:t>10</w:t>
            </w:r>
          </w:p>
        </w:tc>
        <w:tc>
          <w:tcPr>
            <w:tcW w:w="146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hAnsi="宋体" w:cs="Times New Roman"/>
                <w:color w:val="000000"/>
                <w:kern w:val="0"/>
                <w:sz w:val="22"/>
                <w:szCs w:val="22"/>
                <w:lang w:eastAsia="zh-CN"/>
              </w:rPr>
            </w:pPr>
          </w:p>
        </w:tc>
        <w:tc>
          <w:tcPr>
            <w:tcW w:w="104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cs="Times New Roman"/>
                <w:color w:val="000000"/>
                <w:sz w:val="22"/>
                <w:szCs w:val="22"/>
              </w:rPr>
            </w:pP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hint="eastAsia" w:cs="Times New Roman"/>
                <w:color w:val="000000"/>
                <w:sz w:val="22"/>
                <w:szCs w:val="22"/>
              </w:rPr>
            </w:pPr>
            <w:r>
              <w:rPr>
                <w:rFonts w:hint="eastAsia" w:cs="Times New Roman"/>
                <w:color w:val="000000"/>
                <w:sz w:val="22"/>
                <w:szCs w:val="22"/>
              </w:rPr>
              <w:t>渝财农〔2020〕57号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17</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hint="default" w:eastAsia="宋体" w:cs="Times New Roman"/>
                <w:color w:val="000000"/>
                <w:sz w:val="22"/>
                <w:szCs w:val="22"/>
                <w:lang w:val="en-US" w:eastAsia="zh-CN"/>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cs="Times New Roman"/>
                <w:color w:val="000000"/>
                <w:sz w:val="22"/>
                <w:szCs w:val="22"/>
              </w:rPr>
            </w:pPr>
          </w:p>
        </w:tc>
      </w:tr>
      <w:tr>
        <w:tblPrEx>
          <w:tblCellMar>
            <w:top w:w="0" w:type="dxa"/>
            <w:left w:w="0" w:type="dxa"/>
            <w:bottom w:w="0" w:type="dxa"/>
            <w:right w:w="0" w:type="dxa"/>
          </w:tblCellMar>
        </w:tblPrEx>
        <w:trPr>
          <w:trHeight w:val="27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11</w:t>
            </w:r>
          </w:p>
        </w:tc>
        <w:tc>
          <w:tcPr>
            <w:tcW w:w="1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eastAsia="宋体" w:cs="Times New Roman"/>
                <w:color w:val="000000"/>
                <w:sz w:val="22"/>
                <w:szCs w:val="22"/>
                <w:lang w:eastAsia="zh-CN"/>
              </w:rPr>
            </w:pPr>
            <w:r>
              <w:rPr>
                <w:rFonts w:hint="eastAsia" w:hAnsi="宋体" w:cs="Times New Roman"/>
                <w:color w:val="000000"/>
                <w:kern w:val="0"/>
                <w:sz w:val="22"/>
                <w:szCs w:val="22"/>
                <w:lang w:eastAsia="zh-CN"/>
              </w:rPr>
              <w:t>县人力社保局</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21</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cs="Times New Roman"/>
                <w:color w:val="000000"/>
                <w:sz w:val="22"/>
                <w:szCs w:val="22"/>
              </w:rPr>
            </w:pPr>
            <w:r>
              <w:rPr>
                <w:rFonts w:hint="eastAsia" w:cs="Times New Roman"/>
                <w:color w:val="000000"/>
                <w:sz w:val="22"/>
                <w:szCs w:val="22"/>
              </w:rPr>
              <w:t>渝财农〔2021〕18号</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21</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cs="Times New Roman"/>
                <w:color w:val="000000"/>
                <w:sz w:val="22"/>
                <w:szCs w:val="22"/>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cs="Times New Roman"/>
                <w:color w:val="000000"/>
                <w:sz w:val="22"/>
                <w:szCs w:val="22"/>
              </w:rPr>
            </w:pPr>
          </w:p>
        </w:tc>
      </w:tr>
      <w:tr>
        <w:tblPrEx>
          <w:tblCellMar>
            <w:top w:w="0" w:type="dxa"/>
            <w:left w:w="0" w:type="dxa"/>
            <w:bottom w:w="0" w:type="dxa"/>
            <w:right w:w="0" w:type="dxa"/>
          </w:tblCellMar>
        </w:tblPrEx>
        <w:trPr>
          <w:trHeight w:val="27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cs="Times New Roman"/>
                <w:color w:val="000000"/>
                <w:sz w:val="22"/>
                <w:szCs w:val="22"/>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cs="Times New Roman"/>
                <w:color w:val="000000"/>
                <w:sz w:val="22"/>
                <w:szCs w:val="22"/>
              </w:rPr>
            </w:pPr>
            <w:r>
              <w:rPr>
                <w:rFonts w:hAnsi="宋体" w:cs="Times New Roman"/>
                <w:color w:val="000000"/>
                <w:kern w:val="0"/>
                <w:sz w:val="22"/>
                <w:szCs w:val="22"/>
              </w:rPr>
              <w:t>合计</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1722.32</w:t>
            </w:r>
          </w:p>
        </w:tc>
        <w:tc>
          <w:tcPr>
            <w:tcW w:w="2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cs="Times New Roman"/>
                <w:color w:val="000000"/>
                <w:sz w:val="22"/>
                <w:szCs w:val="22"/>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1278.12</w:t>
            </w:r>
          </w:p>
        </w:tc>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eastAsia="宋体" w:cs="Times New Roman"/>
                <w:color w:val="000000"/>
                <w:sz w:val="22"/>
                <w:szCs w:val="22"/>
                <w:lang w:val="en-US" w:eastAsia="zh-CN"/>
              </w:rPr>
            </w:pPr>
            <w:r>
              <w:rPr>
                <w:rFonts w:hint="eastAsia" w:cs="Times New Roman"/>
                <w:color w:val="000000"/>
                <w:sz w:val="22"/>
                <w:szCs w:val="22"/>
                <w:lang w:val="en-US" w:eastAsia="zh-CN"/>
              </w:rPr>
              <w:t>444.2</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rPr>
                <w:rFonts w:cs="Times New Roman"/>
                <w:color w:val="000000"/>
                <w:sz w:val="22"/>
                <w:szCs w:val="22"/>
              </w:rPr>
            </w:pPr>
          </w:p>
        </w:tc>
      </w:tr>
    </w:tbl>
    <w:p>
      <w:pPr>
        <w:spacing w:line="460" w:lineRule="exact"/>
        <w:ind w:firstLine="156" w:firstLineChars="49"/>
        <w:rPr>
          <w:rFonts w:hint="eastAsia" w:ascii="Times New Roman" w:eastAsia="方正仿宋_GBK" w:cs="Times New Roman"/>
          <w:sz w:val="32"/>
          <w:szCs w:val="32"/>
          <w:lang w:eastAsia="zh-CN"/>
        </w:rPr>
      </w:pPr>
    </w:p>
    <w:sectPr>
      <w:pgSz w:w="11906" w:h="16838"/>
      <w:pgMar w:top="2098" w:right="1531" w:bottom="1985" w:left="1531" w:header="851" w:footer="1418" w:gutter="0"/>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roid Sans">
    <w:altName w:val="Times New Roman"/>
    <w:panose1 w:val="00000000000000000000"/>
    <w:charset w:val="00"/>
    <w:family w:val="auto"/>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7</w:t>
    </w:r>
    <w:r>
      <w:rPr>
        <w:rFonts w:ascii="宋体" w:hAnsi="宋体"/>
        <w:kern w:val="0"/>
        <w:sz w:val="28"/>
        <w:szCs w:val="28"/>
      </w:rPr>
      <w:fldChar w:fldCharType="end"/>
    </w:r>
    <w:r>
      <w:rPr>
        <w:rFonts w:ascii="宋体" w:hAnsi="宋体"/>
        <w:kern w:val="0"/>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6</w:t>
    </w:r>
    <w:r>
      <w:rPr>
        <w:rFonts w:ascii="宋体" w:hAnsi="宋体"/>
        <w:kern w:val="0"/>
        <w:sz w:val="28"/>
        <w:szCs w:val="28"/>
      </w:rPr>
      <w:fldChar w:fldCharType="end"/>
    </w:r>
    <w:r>
      <w:rPr>
        <w:rFonts w:ascii="宋体" w:hAnsi="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825A0"/>
    <w:rsid w:val="05D12A71"/>
    <w:rsid w:val="1F9D4A9E"/>
    <w:rsid w:val="2DB76569"/>
    <w:rsid w:val="32185026"/>
    <w:rsid w:val="342B114E"/>
    <w:rsid w:val="3FFB53F8"/>
    <w:rsid w:val="534B670F"/>
    <w:rsid w:val="60E50BA1"/>
    <w:rsid w:val="6A721A31"/>
    <w:rsid w:val="7A382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Droid Sans"/>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2021-11-01T08:58:00Z</dcterms:created>
  <dc:creator>Administrator</dc:creator>
  <cp:lastModifiedBy>Administrator</cp:lastModifiedBy>
  <cp:lastPrinted>2021-11-06T04:15:00Z</cp:lastPrinted>
  <dcterms:modified xsi:type="dcterms:W3CDTF">2021-11-09T12:12:39Z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F3E682F458724A02B77455B47A924F0B</vt:lpwstr>
  </property>
</Properties>
</file>