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F81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关于公益性岗位拟聘用人员的公示</w:t>
      </w:r>
    </w:p>
    <w:p w14:paraId="1037EA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 w14:paraId="54405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按照重庆市就业服务管理局《关于做好2025高校毕业生就业专项公益性岗位开发管理工作的通知》（丰就发〔2025〕9号）要求，现将丰都县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发展和改革委员会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公益性岗位拟聘用人员予以公示。</w:t>
      </w:r>
    </w:p>
    <w:p w14:paraId="14058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一、公示期</w:t>
      </w:r>
    </w:p>
    <w:p w14:paraId="6CBF1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日至2025年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日（5个工作日）</w:t>
      </w:r>
    </w:p>
    <w:p w14:paraId="6C9EC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  <w:t>二、受理地点及电话</w:t>
      </w:r>
    </w:p>
    <w:p w14:paraId="0CDDF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地点：丰都县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发展和改革委员会</w:t>
      </w:r>
    </w:p>
    <w:p w14:paraId="258E7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地址：丰都县党政大楼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368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办公室</w:t>
      </w:r>
    </w:p>
    <w:p w14:paraId="423CF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联系电话：023-70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5368</w:t>
      </w:r>
    </w:p>
    <w:p w14:paraId="34E52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三、公示要求</w:t>
      </w:r>
    </w:p>
    <w:p w14:paraId="1B5F8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1.如对公示内容有异议，请以书面、署名形式反映。</w:t>
      </w:r>
    </w:p>
    <w:p w14:paraId="52E66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2.反映人必须用真实姓名，反映情况应实事求是，真实、具体、敢于负责。不允许借机捏造事实，泄愤报复或有意诬陷，一经查实，将严肃处理。</w:t>
      </w:r>
    </w:p>
    <w:p w14:paraId="1F85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3.受理机构对反映人员和反映情况严格保密。</w:t>
      </w:r>
    </w:p>
    <w:p w14:paraId="6B9E6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  <w:t>四、公示人员</w:t>
      </w:r>
    </w:p>
    <w:tbl>
      <w:tblPr>
        <w:tblStyle w:val="5"/>
        <w:tblW w:w="845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958"/>
        <w:gridCol w:w="750"/>
        <w:gridCol w:w="795"/>
        <w:gridCol w:w="1547"/>
        <w:gridCol w:w="1938"/>
        <w:gridCol w:w="1776"/>
      </w:tblGrid>
      <w:tr w14:paraId="6773F93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95D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9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BC1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00E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BAD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年龄</w:t>
            </w:r>
          </w:p>
        </w:tc>
        <w:tc>
          <w:tcPr>
            <w:tcW w:w="15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C30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人员类别</w:t>
            </w:r>
          </w:p>
        </w:tc>
        <w:tc>
          <w:tcPr>
            <w:tcW w:w="19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D6B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公益性岗位名称</w:t>
            </w:r>
          </w:p>
        </w:tc>
        <w:tc>
          <w:tcPr>
            <w:tcW w:w="17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576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</w:t>
            </w:r>
          </w:p>
        </w:tc>
      </w:tr>
      <w:tr w14:paraId="6F4665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6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A62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090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周昕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E40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491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EB4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2025应届离校未就业高校毕业生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FEC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经济发展</w:t>
            </w:r>
          </w:p>
          <w:p w14:paraId="36CCAD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服务岗位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0F9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重庆科技大学</w:t>
            </w:r>
          </w:p>
        </w:tc>
      </w:tr>
      <w:tr w14:paraId="59FFBA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F1C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 w:firstLine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E2E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谭紫文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9AA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FE6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E29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应届离校未就业高校毕业生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DBF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信息数据</w:t>
            </w:r>
          </w:p>
          <w:p w14:paraId="43812F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协管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岗位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9F8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云南经济管理学院</w:t>
            </w:r>
          </w:p>
        </w:tc>
      </w:tr>
    </w:tbl>
    <w:p w14:paraId="3A831DAB">
      <w:pPr>
        <w:keepNext w:val="0"/>
        <w:keepLines w:val="0"/>
        <w:pageBreakBefore w:val="0"/>
        <w:widowControl/>
        <w:suppressLineNumbers w:val="0"/>
        <w:pBdr>
          <w:top w:val="single" w:color="E5E5E5" w:sz="6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附件：关于调整丰都县发展和改革委员会公益性岗位招聘对象的情况说明</w:t>
      </w:r>
    </w:p>
    <w:p w14:paraId="62F48CBC">
      <w:pPr>
        <w:keepNext w:val="0"/>
        <w:keepLines w:val="0"/>
        <w:pageBreakBefore w:val="0"/>
        <w:widowControl/>
        <w:suppressLineNumbers w:val="0"/>
        <w:pBdr>
          <w:top w:val="single" w:color="E5E5E5" w:sz="6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C6E8288">
      <w:pPr>
        <w:keepNext w:val="0"/>
        <w:keepLines w:val="0"/>
        <w:pageBreakBefore w:val="0"/>
        <w:widowControl/>
        <w:suppressLineNumbers w:val="0"/>
        <w:pBdr>
          <w:top w:val="single" w:color="E5E5E5" w:sz="6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5C6B4DE">
      <w:pPr>
        <w:keepNext w:val="0"/>
        <w:keepLines w:val="0"/>
        <w:pageBreakBefore w:val="0"/>
        <w:widowControl/>
        <w:suppressLineNumbers w:val="0"/>
        <w:pBdr>
          <w:top w:val="single" w:color="E5E5E5" w:sz="6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88FE450">
      <w:pPr>
        <w:keepNext w:val="0"/>
        <w:keepLines w:val="0"/>
        <w:pageBreakBefore w:val="0"/>
        <w:widowControl/>
        <w:suppressLineNumbers w:val="0"/>
        <w:pBdr>
          <w:top w:val="single" w:color="E5E5E5" w:sz="6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丰都县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发展和改革委员会     </w:t>
      </w:r>
    </w:p>
    <w:p w14:paraId="4A7280C2">
      <w:pPr>
        <w:keepNext w:val="0"/>
        <w:keepLines w:val="0"/>
        <w:pageBreakBefore w:val="0"/>
        <w:widowControl/>
        <w:suppressLineNumbers w:val="0"/>
        <w:pBdr>
          <w:top w:val="single" w:color="E5E5E5" w:sz="6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2025年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ZmVhZDlmMDMwOTYwOTIyNjU1ZWVmM2EzOGQ3OTUifQ=="/>
  </w:docVars>
  <w:rsids>
    <w:rsidRoot w:val="15037D69"/>
    <w:rsid w:val="07900399"/>
    <w:rsid w:val="0E1A1AD7"/>
    <w:rsid w:val="15037D69"/>
    <w:rsid w:val="30F93D50"/>
    <w:rsid w:val="37022674"/>
    <w:rsid w:val="3D18567F"/>
    <w:rsid w:val="3EC7154D"/>
    <w:rsid w:val="631567AD"/>
    <w:rsid w:val="6AF60CB9"/>
    <w:rsid w:val="704F5144"/>
    <w:rsid w:val="7E8D1347"/>
    <w:rsid w:val="7EA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443</Characters>
  <Lines>0</Lines>
  <Paragraphs>0</Paragraphs>
  <TotalTime>2</TotalTime>
  <ScaleCrop>false</ScaleCrop>
  <LinksUpToDate>false</LinksUpToDate>
  <CharactersWithSpaces>456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2025-09-12T07:43:00Z</dcterms:created>
  <dc:creator>Administrator</dc:creator>
  <cp:lastModifiedBy>冉雪杨</cp:lastModifiedBy>
  <dcterms:modified xsi:type="dcterms:W3CDTF">2025-10-28T07:14:31Z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963EE7BEB9D24BA981B76E832C91CD91_13</vt:lpwstr>
  </property>
  <property fmtid="{D5CDD505-2E9C-101B-9397-08002B2CF9AE}" pid="4" name="KSOTemplateDocerSaveRecord">
    <vt:lpwstr>eyJoZGlkIjoiMjFkZmMzMDQ4NWJhYWIwY2ZjNTEwMjVhYjQzMmI2N2MiLCJ1c2VySWQiOiIxNTk5MDE5NzU5In0=</vt:lpwstr>
  </property>
</Properties>
</file>