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2022年第二批乡村振兴文旅项目补助资金分配表</w:t>
      </w:r>
    </w:p>
    <w:p>
      <w:pPr>
        <w:jc w:val="center"/>
        <w:rPr>
          <w:rFonts w:ascii="Times New Roman" w:hAnsi="Times New Roman" w:eastAsia="方正仿宋_GBK" w:cs="Times New Roman"/>
          <w:szCs w:val="21"/>
        </w:rPr>
      </w:pPr>
    </w:p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编制单位：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丰都县财政局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丰都县文化和旅游发展委员会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</w:t>
      </w:r>
    </w:p>
    <w:tbl>
      <w:tblPr>
        <w:tblStyle w:val="5"/>
        <w:tblW w:w="14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30"/>
        <w:gridCol w:w="1240"/>
        <w:gridCol w:w="4410"/>
        <w:gridCol w:w="1140"/>
        <w:gridCol w:w="1260"/>
        <w:gridCol w:w="174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项目名称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主业单位</w:t>
            </w:r>
          </w:p>
        </w:tc>
        <w:tc>
          <w:tcPr>
            <w:tcW w:w="4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建设内容及规模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（最终以批复的实施方案为准）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本次划拨资金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资金来源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项目计划文件</w:t>
            </w:r>
          </w:p>
        </w:tc>
        <w:tc>
          <w:tcPr>
            <w:tcW w:w="16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2022年三元镇梯子河村渠溪河红心柚采摘体验、展示展销长廊项目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三元镇政府</w:t>
            </w:r>
          </w:p>
        </w:tc>
        <w:tc>
          <w:tcPr>
            <w:tcW w:w="441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1.修建长6.9公里、宽2.0米、厚0.1米的沥青彩色采摘体验步道。2.新带遮雨功能的红心柚销售亭，配套座椅等设施。 3.沿途安装太阳能路灯。4.新建移动公共厕所。5.沿途修建红心柚销售点及配套绿化等设施。7.安装步道防护栏。</w:t>
            </w: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渝财农[2021]124号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丰文旅委发﹝2021﹞49号</w:t>
            </w:r>
          </w:p>
        </w:tc>
        <w:tc>
          <w:tcPr>
            <w:tcW w:w="161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该项目曾用名为“2021-2023年度三元镇梯子河村渠溪河红心柚健身长廊项目”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都督乡盖尔坪露营基地项目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都督乡政府</w:t>
            </w:r>
          </w:p>
        </w:tc>
        <w:tc>
          <w:tcPr>
            <w:tcW w:w="441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新建盖尔坪露营基地一个，配套休闲步道等基础设施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渝财农[2021]124号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丰文旅委发〔2022〕26号</w:t>
            </w:r>
          </w:p>
        </w:tc>
        <w:tc>
          <w:tcPr>
            <w:tcW w:w="1615" w:type="dxa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都督乡寨门露营基地配套项目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都督乡政府</w:t>
            </w:r>
          </w:p>
        </w:tc>
        <w:tc>
          <w:tcPr>
            <w:tcW w:w="441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基地配套饮水、充电桩、网络、森林步道、安全防护栏等设施。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渝财农[2021]124号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丰文旅委发〔2022〕26号</w:t>
            </w:r>
          </w:p>
        </w:tc>
        <w:tc>
          <w:tcPr>
            <w:tcW w:w="1615" w:type="dxa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都督乡盖尔坪乡村旅游配套项目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都督乡政府</w:t>
            </w:r>
          </w:p>
        </w:tc>
        <w:tc>
          <w:tcPr>
            <w:tcW w:w="441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新建盖尔坪乡村旅游导视设施设备，增设露天烤吧、木屋等配套建设。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渝财农[2021]124号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丰文旅委发〔2022〕26号</w:t>
            </w:r>
          </w:p>
        </w:tc>
        <w:tc>
          <w:tcPr>
            <w:tcW w:w="1615" w:type="dxa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栗子乡乡村旅游民宿奖补项目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栗子乡人民政府</w:t>
            </w:r>
          </w:p>
        </w:tc>
        <w:tc>
          <w:tcPr>
            <w:tcW w:w="441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参照中市有关标准打造一批乡村旅游民宿接待户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渝财农[2021]124号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丰文旅委发〔2022〕27号</w:t>
            </w:r>
          </w:p>
        </w:tc>
        <w:tc>
          <w:tcPr>
            <w:tcW w:w="16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995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zQ1YzcwN2I0ZTFjMDI3YjJjYjg3MTAzYWIwZTIifQ=="/>
  </w:docVars>
  <w:rsids>
    <w:rsidRoot w:val="008C7DB5"/>
    <w:rsid w:val="000374A2"/>
    <w:rsid w:val="00101E87"/>
    <w:rsid w:val="001A55C7"/>
    <w:rsid w:val="00355967"/>
    <w:rsid w:val="008C7DB5"/>
    <w:rsid w:val="00A3256A"/>
    <w:rsid w:val="00AE730F"/>
    <w:rsid w:val="00D62320"/>
    <w:rsid w:val="00E442D9"/>
    <w:rsid w:val="1BDF492A"/>
    <w:rsid w:val="6B3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530</Words>
  <Characters>628</Characters>
  <Lines>6</Lines>
  <Paragraphs>1</Paragraphs>
  <TotalTime>5</TotalTime>
  <ScaleCrop>false</ScaleCrop>
  <LinksUpToDate>false</LinksUpToDate>
  <CharactersWithSpaces>637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2022-05-17T02:53:00Z</dcterms:created>
  <dc:creator>湛军</dc:creator>
  <cp:lastModifiedBy>Administrator</cp:lastModifiedBy>
  <cp:lastPrinted>2022-05-23T01:07:00Z</cp:lastPrinted>
  <dcterms:modified xsi:type="dcterms:W3CDTF">2022-05-25T08:56:30Z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2D9483578D3C4A069C8BE1FA6E02CAC7</vt:lpwstr>
  </property>
</Properties>
</file>