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丰都县人民政府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关于2022年</w:t>
      </w:r>
      <w:r>
        <w:rPr>
          <w:rFonts w:hint="eastAsia" w:eastAsia="方正小标宋_GBK"/>
          <w:sz w:val="44"/>
          <w:szCs w:val="44"/>
        </w:rPr>
        <w:t>财政</w:t>
      </w:r>
      <w:r>
        <w:rPr>
          <w:rFonts w:eastAsia="方正小标宋_GBK"/>
          <w:sz w:val="44"/>
          <w:szCs w:val="44"/>
        </w:rPr>
        <w:t>决算情况的报告</w:t>
      </w:r>
    </w:p>
    <w:p>
      <w:pPr>
        <w:spacing w:line="600" w:lineRule="exact"/>
        <w:jc w:val="center"/>
        <w:rPr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/>
          <w:szCs w:val="32"/>
        </w:rPr>
        <w:t>（2</w:t>
      </w:r>
      <w:r>
        <w:rPr>
          <w:szCs w:val="32"/>
        </w:rPr>
        <w:t>023</w:t>
      </w:r>
      <w:r>
        <w:rPr>
          <w:rFonts w:hint="eastAsia"/>
          <w:szCs w:val="32"/>
        </w:rPr>
        <w:t>年8月2</w:t>
      </w:r>
      <w:r>
        <w:rPr>
          <w:szCs w:val="32"/>
        </w:rPr>
        <w:t>9</w:t>
      </w:r>
      <w:r>
        <w:rPr>
          <w:rFonts w:hint="eastAsia"/>
          <w:szCs w:val="32"/>
        </w:rPr>
        <w:t>日县十九届人大常委会第十次会议通过）</w:t>
      </w:r>
    </w:p>
    <w:p>
      <w:pPr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一、全县收支决算情况</w:t>
      </w:r>
    </w:p>
    <w:p>
      <w:pPr>
        <w:widowControl/>
        <w:spacing w:line="600" w:lineRule="exact"/>
        <w:ind w:firstLine="645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（一）一般公共预算。</w:t>
      </w:r>
    </w:p>
    <w:p>
      <w:pPr>
        <w:widowControl/>
        <w:spacing w:line="600" w:lineRule="exact"/>
        <w:ind w:firstLine="645"/>
        <w:rPr>
          <w:szCs w:val="32"/>
        </w:rPr>
      </w:pPr>
      <w:r>
        <w:rPr>
          <w:szCs w:val="32"/>
        </w:rPr>
        <w:t>2022年全县一般公共预算本级收入251883万元，</w:t>
      </w:r>
      <w:r>
        <w:t>增长5.41%</w:t>
      </w:r>
      <w:r>
        <w:rPr>
          <w:szCs w:val="32"/>
        </w:rPr>
        <w:t>，加上上年结转4558万元、上级补助收入408179万元、地方政府债券转贷收入140400万元、调入资金5000万元、动用预算稳定调节基金365万元，收入总计810385万元。全县一般公共预算本级支出652237万元，增长4.63%，加上上解支出27242万元、债务还本支出94403万元、安排预算稳定调节基金2841万元、年终结余33662万元，支出总计810385万元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与县第十九届人民代表大会第三次会议上审查批准的2022年执行数（以下简称2022年执行数）相比，无变化。</w:t>
      </w:r>
    </w:p>
    <w:p>
      <w:pPr>
        <w:widowControl/>
        <w:spacing w:line="580" w:lineRule="exact"/>
        <w:jc w:val="center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t>表1  2022年全县一般公共预算收支决算表</w:t>
      </w:r>
    </w:p>
    <w:p>
      <w:pPr>
        <w:spacing w:line="580" w:lineRule="exact"/>
        <w:ind w:firstLine="480" w:firstLineChars="200"/>
        <w:jc w:val="right"/>
        <w:rPr>
          <w:rFonts w:eastAsia="方正楷体_GBK"/>
          <w:sz w:val="24"/>
          <w:szCs w:val="24"/>
        </w:rPr>
      </w:pPr>
      <w:r>
        <w:rPr>
          <w:rFonts w:eastAsia="方正楷体_GBK"/>
          <w:color w:val="000000"/>
          <w:kern w:val="0"/>
          <w:sz w:val="24"/>
          <w:szCs w:val="24"/>
        </w:rPr>
        <w:t xml:space="preserve">                    单位：万元</w:t>
      </w:r>
    </w:p>
    <w:tbl>
      <w:tblPr>
        <w:tblStyle w:val="8"/>
        <w:tblW w:w="1060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933"/>
        <w:gridCol w:w="995"/>
        <w:gridCol w:w="995"/>
        <w:gridCol w:w="997"/>
        <w:gridCol w:w="1412"/>
        <w:gridCol w:w="997"/>
        <w:gridCol w:w="997"/>
        <w:gridCol w:w="99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调整预算数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决算数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支出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调整预算数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执行数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577,065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812,672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810,385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810,385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577,065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812,672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810,385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810,385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本级</w:t>
            </w:r>
          </w:p>
          <w:p>
            <w:pPr>
              <w:pStyle w:val="14"/>
              <w:widowControl/>
              <w:spacing w:line="240" w:lineRule="exact"/>
              <w:ind w:left="432"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251,883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251,883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2"/>
              </w:numPr>
              <w:spacing w:line="240" w:lineRule="exact"/>
              <w:ind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本级</w:t>
            </w:r>
          </w:p>
          <w:p>
            <w:pPr>
              <w:pStyle w:val="14"/>
              <w:widowControl/>
              <w:spacing w:line="240" w:lineRule="exact"/>
              <w:ind w:left="432" w:leftChars="135" w:firstLine="0"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支出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543,140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683,272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652,237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652,237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税收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126,000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85,000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79,621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79,621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转移性支出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33,925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129,400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158,148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158,148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非税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125,000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166,000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172,262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172,262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上解上级</w:t>
            </w:r>
          </w:p>
          <w:p>
            <w:pPr>
              <w:widowControl/>
              <w:spacing w:line="240" w:lineRule="exact"/>
              <w:ind w:firstLine="315" w:firstLineChars="1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支出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33,925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35,000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27,242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27,242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525" w:hanging="525" w:hangingChars="2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二、转移性收入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326,065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561,672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558,502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558,502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地方政府债务还本支出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94,400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94,403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94,403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上级补助</w:t>
            </w:r>
          </w:p>
          <w:p>
            <w:pPr>
              <w:widowControl/>
              <w:spacing w:line="240" w:lineRule="exact"/>
              <w:ind w:firstLine="315" w:firstLineChars="1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259,026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411,349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408,179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408,179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安排预算稳定调节基金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2,841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2,841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调入预算稳定调节基金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365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365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365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调出资金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调入资金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62,530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5,000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5,000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5,000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结转下年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33,662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33,662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债务转贷</w:t>
            </w:r>
          </w:p>
          <w:p>
            <w:pPr>
              <w:widowControl/>
              <w:spacing w:line="240" w:lineRule="exact"/>
              <w:ind w:firstLine="315" w:firstLineChars="1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140,400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140,400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140,400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05" w:firstLineChars="5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上年结转</w:t>
            </w:r>
          </w:p>
        </w:tc>
        <w:tc>
          <w:tcPr>
            <w:tcW w:w="9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4,509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4,558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4,558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4,558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（二）政府性基金预算。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2022年全县政府性基金预算本级收入78625万元，下降52.74%，加上上级补助收入49505万元、上年结转43740万元、债务转贷收入117500万元，收入总计289370万元。全县政府性基金预算本级支出244408万元，增长77.1%，加上上解支出3424万元、调出资金4700万元、债务还本支出13500万元、年终结余23338万元，支出总计289370万元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与2022年执行数相比，收支总量分别增加1万元。收入方面，本级收入（农业土地开发资金收入）增加1万元，为对账收舍原因；支出方面，结转下年增加1万元，原因为收入收舍增加1万元。</w:t>
      </w:r>
    </w:p>
    <w:tbl>
      <w:tblPr>
        <w:tblStyle w:val="8"/>
        <w:tblW w:w="9923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506"/>
        <w:gridCol w:w="889"/>
        <w:gridCol w:w="985"/>
        <w:gridCol w:w="849"/>
        <w:gridCol w:w="848"/>
        <w:gridCol w:w="1183"/>
        <w:gridCol w:w="1004"/>
        <w:gridCol w:w="985"/>
        <w:gridCol w:w="848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7" w:type="dxa"/>
          <w:wAfter w:w="849" w:type="dxa"/>
          <w:trHeight w:val="324" w:hRule="atLeast"/>
        </w:trPr>
        <w:tc>
          <w:tcPr>
            <w:tcW w:w="8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宋黑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kern w:val="0"/>
                <w:sz w:val="30"/>
                <w:szCs w:val="30"/>
              </w:rPr>
              <w:t>表2  2022年全县政府性基金预算收支决算表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7" w:type="dxa"/>
          <w:wAfter w:w="849" w:type="dxa"/>
          <w:trHeight w:val="324" w:hRule="atLeast"/>
        </w:trPr>
        <w:tc>
          <w:tcPr>
            <w:tcW w:w="8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ind w:firstLine="480" w:firstLineChars="200"/>
              <w:jc w:val="right"/>
              <w:rPr>
                <w:rFonts w:eastAsia="方正宋黑_GBK"/>
                <w:color w:val="000000"/>
                <w:kern w:val="0"/>
                <w:szCs w:val="32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</w:rPr>
              <w:t xml:space="preserve">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194,404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284,796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289,369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289,370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194,404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284,796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289,369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一、本级收入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122,330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74,217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78,624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78,625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3"/>
              </w:numPr>
              <w:ind w:firstLineChars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本级</w:t>
            </w:r>
          </w:p>
          <w:p>
            <w:pPr>
              <w:pStyle w:val="14"/>
              <w:widowControl/>
              <w:ind w:left="384" w:firstLine="0" w:firstLineChars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129,040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259,596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244,408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244,408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二、转移性收入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72,074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210,579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210,745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210,745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ind w:left="450" w:hanging="450" w:hangingChars="2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二、转移性支出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65,364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25,200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44,961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34,067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49,339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49,505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49,505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调出资金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62,230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4,700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4,700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债务（转贷）</w:t>
            </w:r>
          </w:p>
          <w:p>
            <w:pPr>
              <w:widowControl/>
              <w:ind w:firstLine="360" w:firstLineChars="2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117,500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117,500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117,500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债务还本</w:t>
            </w:r>
          </w:p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调入资金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上解上级</w:t>
            </w:r>
          </w:p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3,134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3,424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3" w:type="dxa"/>
            <w:gridSpan w:val="2"/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38,007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43,740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43,740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43,740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8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23,337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23,338</w:t>
            </w:r>
          </w:p>
        </w:tc>
      </w:tr>
    </w:tbl>
    <w:p>
      <w:pPr>
        <w:widowControl/>
        <w:spacing w:line="600" w:lineRule="exact"/>
        <w:ind w:firstLine="641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（三）国有资本经营预算。</w:t>
      </w:r>
    </w:p>
    <w:p>
      <w:pPr>
        <w:widowControl/>
        <w:spacing w:line="600" w:lineRule="exact"/>
        <w:ind w:firstLine="641"/>
        <w:rPr>
          <w:szCs w:val="32"/>
        </w:rPr>
      </w:pPr>
      <w:r>
        <w:rPr>
          <w:szCs w:val="32"/>
        </w:rPr>
        <w:t>2022年</w:t>
      </w:r>
      <w:r>
        <w:rPr>
          <w:kern w:val="0"/>
          <w:szCs w:val="32"/>
        </w:rPr>
        <w:t>全县国有资本经营预算本级收入1441万元，下降3.03%，加上上年结转506万元，收入总计1947万元。全县国有资本经营预算本级支出1206万元，增长50.75%，加上调出资金300万元，</w:t>
      </w:r>
      <w:r>
        <w:rPr>
          <w:szCs w:val="32"/>
        </w:rPr>
        <w:t>年终结余441万元，</w:t>
      </w:r>
      <w:r>
        <w:rPr>
          <w:kern w:val="0"/>
          <w:szCs w:val="32"/>
        </w:rPr>
        <w:t>支出总计1947万元</w:t>
      </w:r>
      <w:r>
        <w:rPr>
          <w:szCs w:val="32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与2022年执行数相比，无变化。</w:t>
      </w:r>
    </w:p>
    <w:tbl>
      <w:tblPr>
        <w:tblStyle w:val="8"/>
        <w:tblW w:w="89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9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kern w:val="0"/>
                <w:sz w:val="30"/>
                <w:szCs w:val="30"/>
              </w:rPr>
              <w:t>表3  2022年全县国有资本经营预算收支决算表</w:t>
            </w:r>
          </w:p>
          <w:p>
            <w:pPr>
              <w:widowControl/>
              <w:spacing w:line="580" w:lineRule="exact"/>
              <w:ind w:right="480"/>
              <w:jc w:val="righ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</w:rPr>
              <w:t xml:space="preserve">                                                            单位：万元</w:t>
            </w:r>
          </w:p>
          <w:tbl>
            <w:tblPr>
              <w:tblStyle w:val="8"/>
              <w:tblW w:w="8849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3"/>
              <w:gridCol w:w="851"/>
              <w:gridCol w:w="850"/>
              <w:gridCol w:w="992"/>
              <w:gridCol w:w="851"/>
              <w:gridCol w:w="992"/>
              <w:gridCol w:w="851"/>
              <w:gridCol w:w="829"/>
              <w:gridCol w:w="766"/>
              <w:gridCol w:w="8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预算数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调整预算数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执行数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决算数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预算数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调整预算数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执行数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决算数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ind w:firstLine="180" w:firstLineChars="1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1,000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1,947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1,947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1,000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1,506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1,947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1,947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3"/>
                    </w:numPr>
                    <w:spacing w:line="240" w:lineRule="exact"/>
                    <w:ind w:firstLineChars="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本级</w:t>
                  </w:r>
                </w:p>
                <w:p>
                  <w:pPr>
                    <w:pStyle w:val="14"/>
                    <w:widowControl/>
                    <w:spacing w:line="240" w:lineRule="exact"/>
                    <w:ind w:left="384" w:firstLine="0" w:firstLineChars="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1,000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1,000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1,441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1,441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一、本级支出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700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1,206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1,206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1,206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ind w:left="360" w:hanging="360" w:hangingChars="2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二、转移性收入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ind w:left="180" w:hanging="180" w:hangingChars="1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二、转移性支出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741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741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预算数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调整预算数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执行数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决算数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预算数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调整预算数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执行数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决算数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ind w:left="180" w:hanging="180" w:hangingChars="1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上级补助收入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>
                  <w:pPr>
                    <w:widowControl/>
                    <w:spacing w:line="240" w:lineRule="exac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调出资金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tblHeader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上年结转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结转下年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  <w:r>
                    <w:rPr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  <w:r>
                    <w:rPr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441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441 </w:t>
                  </w:r>
                </w:p>
              </w:tc>
            </w:tr>
          </w:tbl>
          <w:p>
            <w:pPr>
              <w:widowControl/>
              <w:spacing w:line="260" w:lineRule="exact"/>
              <w:jc w:val="righ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（四）社会保险基金预算。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2022年全县社会保险基金收入460241万元，增长8.23%，上年结余89576万元，支出472669万元，增长11.34%，当年结余-12428万元，累计结余77148万元。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与2022年执行数相比，收入总量增加1839万元，主要是本级收入（工伤保险收入）增加1839万元；支出总量增加1839万元，一是本级支出（基本养老保险支出）增加9197万元，二是收支总量相抵后，结转下年减少7358万元。以上主要是因为报送执行数时未扎账。</w:t>
      </w:r>
    </w:p>
    <w:p>
      <w:pPr>
        <w:widowControl/>
        <w:spacing w:line="580" w:lineRule="exact"/>
        <w:jc w:val="center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t>表4  2022年全县社会保险基金预算收支决算表</w:t>
      </w:r>
    </w:p>
    <w:p>
      <w:pPr>
        <w:spacing w:line="600" w:lineRule="exact"/>
        <w:ind w:firstLine="440" w:firstLineChars="200"/>
        <w:jc w:val="right"/>
        <w:rPr>
          <w:rFonts w:eastAsia="方正宋黑_GBK"/>
          <w:color w:val="000000"/>
          <w:kern w:val="0"/>
          <w:szCs w:val="32"/>
        </w:rPr>
      </w:pPr>
      <w:r>
        <w:rPr>
          <w:rFonts w:eastAsia="方正楷体_GBK"/>
          <w:color w:val="000000"/>
          <w:kern w:val="0"/>
          <w:sz w:val="22"/>
          <w:szCs w:val="22"/>
        </w:rPr>
        <w:t>单位：万元</w:t>
      </w:r>
    </w:p>
    <w:tbl>
      <w:tblPr>
        <w:tblStyle w:val="8"/>
        <w:tblW w:w="89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992"/>
        <w:gridCol w:w="993"/>
        <w:gridCol w:w="2409"/>
        <w:gridCol w:w="108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547,978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549,817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547,978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549,817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458,402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460,241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463,472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472,669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基本养老保险基金收入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355,371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355,371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基本养老保险基金支出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342,893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352,090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基本医疗保险基金收入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97,038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97,038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基本医疗保险基金支出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113,035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113,035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3,777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3,777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失业保险基金支出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3,407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2,216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4,055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工伤保险基金支出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4,137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89,576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89,576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二、结转下年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84,506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77,148</w:t>
            </w:r>
          </w:p>
        </w:tc>
      </w:tr>
    </w:tbl>
    <w:p>
      <w:pPr>
        <w:adjustRightInd w:val="0"/>
        <w:snapToGrid w:val="0"/>
        <w:spacing w:line="520" w:lineRule="exact"/>
        <w:ind w:firstLine="640" w:firstLineChars="200"/>
        <w:rPr>
          <w:rFonts w:eastAsia="方正黑体_GBK"/>
          <w:color w:val="000000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二、县级</w:t>
      </w:r>
      <w:r>
        <w:rPr>
          <w:rFonts w:eastAsia="方正黑体_GBK"/>
          <w:szCs w:val="32"/>
        </w:rPr>
        <w:t>收支决算情况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（一）一般公共预算。</w:t>
      </w:r>
    </w:p>
    <w:p>
      <w:pPr>
        <w:spacing w:line="520" w:lineRule="exact"/>
        <w:ind w:firstLine="640" w:firstLineChars="200"/>
        <w:jc w:val="left"/>
        <w:rPr>
          <w:szCs w:val="32"/>
        </w:rPr>
      </w:pPr>
      <w:r>
        <w:rPr>
          <w:szCs w:val="32"/>
        </w:rPr>
        <w:t>2022年县级一般公共预算本级收入年初预算数为251000万元，经县第十九届人大常委会第六次会议审议通过的调整预算数（以下简称调整预算数）为251000万元，决算数为251883万元，增长5.41%，为调整预算数的100.35%，加上上年结转791万元、上级补助收入408179万元、地方政府债券转贷收入140400万元、调入资金5000万元、动用预算稳定调节基金365万元，收入总计806618万元。</w:t>
      </w:r>
    </w:p>
    <w:p>
      <w:pPr>
        <w:spacing w:line="520" w:lineRule="exact"/>
        <w:ind w:firstLine="640" w:firstLineChars="200"/>
        <w:jc w:val="left"/>
        <w:rPr>
          <w:szCs w:val="32"/>
        </w:rPr>
      </w:pPr>
      <w:r>
        <w:rPr>
          <w:szCs w:val="32"/>
        </w:rPr>
        <w:t>县级一般公共预算本级支出年初预算数为492738万元，调整预算数为576334万元，决算数为560709万元，增长9.41%，为调整预算数的97.29%，加上上解支出27242万元、补助下级支出91528万元、安排预算稳定调节基金2841万元、债务还本支出94403万元、年终结余29895万元，支出总计806618万元。</w:t>
      </w: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与2022年执行数相比，收支总量分别减少3767万元。收入方面，乡镇上解收入减少3767万元；支出方面年终结余减少3767万元。以上主要原因是最终办理决算时，乡镇未及时上解结余。</w:t>
      </w:r>
    </w:p>
    <w:p>
      <w:pPr>
        <w:widowControl/>
        <w:spacing w:line="580" w:lineRule="exact"/>
        <w:jc w:val="center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t>表5  2022年县级一般公共预算收支决算表</w:t>
      </w:r>
    </w:p>
    <w:p>
      <w:pPr>
        <w:spacing w:line="600" w:lineRule="exact"/>
        <w:ind w:firstLine="440" w:firstLineChars="200"/>
        <w:jc w:val="right"/>
        <w:rPr>
          <w:szCs w:val="32"/>
        </w:rPr>
      </w:pPr>
      <w:r>
        <w:rPr>
          <w:rFonts w:eastAsia="方正楷体_GBK"/>
          <w:color w:val="000000"/>
          <w:kern w:val="0"/>
          <w:sz w:val="22"/>
          <w:szCs w:val="22"/>
        </w:rPr>
        <w:t>单位：万元</w:t>
      </w:r>
    </w:p>
    <w:tbl>
      <w:tblPr>
        <w:tblStyle w:val="8"/>
        <w:tblW w:w="9781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35"/>
        <w:gridCol w:w="1154"/>
        <w:gridCol w:w="801"/>
        <w:gridCol w:w="896"/>
        <w:gridCol w:w="1417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573,298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808,905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810,385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806,618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573,298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808,905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810,385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806,618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一、本级收入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251,000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251,000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251,883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251,883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一、本级支出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492,738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576,334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560,709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税收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126,000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85,000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79,621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79,621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二、转移性支出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80,560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232,571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249,676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245,909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非税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125,000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166,000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172,262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172,262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上解上级支出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33,925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35,000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27,242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27,242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二、转移性收入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322,298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557,905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558,502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554,735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补助下级支出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46,635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103,171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91,528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91,528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259,026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411,349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408,179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408,179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安排预算稳定调节基金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2,841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2,841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乡镇上解收入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3,767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调出资金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调入预算稳定调节基金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地方政府债务还本支出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94,400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94,403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94,403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调入资金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62,530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5,000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33,662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29,895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债务转贷收入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140,400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140,400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140,400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6" w:type="dxa"/>
            <w:shd w:val="clear" w:color="auto" w:fill="auto"/>
            <w:vAlign w:val="center"/>
          </w:tcPr>
          <w:p>
            <w:pPr>
              <w:widowControl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9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（二）政府性基金预算。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2022年县级政府性基金预算本级收入年初预算数为122330万元，调整预算数为74217万元，决算数为78625万元，下降52.74%，为调整预算数的105.94%，加上上级补助收入49505万元、上年结转41447万元、地方政府债务收入117500万元，收入总计287077万元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县级政府性基金预算本级支出年初预算数为126747元，调整预算数为248145万元，决算数为231952万元，增长104.58%，为调整预算数的93.47%，加上上解支出3424万元、调出资金4700万元、补助下级支出12456万元、地方政府债务还本支出13500万元、年终结余21045万元，支出总计287077万元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与2022年执行数相比，收入总量减少2292万元，一是本级收入增加1万元，原因为收入对账收舍；二是下级上解收入减少2293万元，原因为决算时乡镇未及时上解结余。支出总量减少2292万元，原因为决算时乡镇未及时上解结余2293万元以及收入收舍1万元导致的县本级结余减少。</w:t>
      </w:r>
    </w:p>
    <w:p>
      <w:pPr>
        <w:widowControl/>
        <w:spacing w:line="580" w:lineRule="exact"/>
        <w:jc w:val="center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t>表6  2022年县级政府性基金预算收支决算表</w:t>
      </w:r>
    </w:p>
    <w:p>
      <w:pPr>
        <w:spacing w:line="600" w:lineRule="exact"/>
        <w:ind w:firstLine="440" w:firstLineChars="200"/>
        <w:jc w:val="right"/>
        <w:rPr>
          <w:rFonts w:eastAsia="方正楷体_GBK"/>
          <w:color w:val="000000"/>
          <w:kern w:val="0"/>
          <w:sz w:val="22"/>
          <w:szCs w:val="22"/>
        </w:rPr>
      </w:pPr>
      <w:r>
        <w:rPr>
          <w:rFonts w:eastAsia="方正楷体_GBK"/>
          <w:color w:val="000000"/>
          <w:kern w:val="0"/>
          <w:sz w:val="22"/>
          <w:szCs w:val="22"/>
        </w:rPr>
        <w:t>单位：万元</w:t>
      </w:r>
    </w:p>
    <w:tbl>
      <w:tblPr>
        <w:tblStyle w:val="8"/>
        <w:tblpPr w:leftFromText="180" w:rightFromText="180" w:vertAnchor="text" w:horzAnchor="margin" w:tblpX="-577" w:tblpY="40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96"/>
        <w:gridCol w:w="961"/>
        <w:gridCol w:w="850"/>
        <w:gridCol w:w="1025"/>
        <w:gridCol w:w="1218"/>
        <w:gridCol w:w="896"/>
        <w:gridCol w:w="989"/>
        <w:gridCol w:w="98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调整预算数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192,111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282,503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289,369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287,077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192,111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282,503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289,369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287,077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一、本级收入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122,330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74,217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78,624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78,625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一、本级支出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126,747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248,145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231,951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231,951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转移性</w:t>
            </w:r>
          </w:p>
          <w:p>
            <w:pPr>
              <w:pStyle w:val="14"/>
              <w:widowControl/>
              <w:spacing w:line="240" w:lineRule="exact"/>
              <w:ind w:left="432" w:leftChars="135"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69,781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208,286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210,745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208,452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二、转移性</w:t>
            </w:r>
          </w:p>
          <w:p>
            <w:pPr>
              <w:widowControl/>
              <w:spacing w:line="240" w:lineRule="exact"/>
              <w:ind w:firstLine="450" w:firstLineChars="2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65,364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34,358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57,418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上级补助</w:t>
            </w:r>
          </w:p>
          <w:p>
            <w:pPr>
              <w:widowControl/>
              <w:spacing w:line="240" w:lineRule="exact"/>
              <w:ind w:firstLine="270" w:firstLineChars="1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34,067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49,339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49,505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49,505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补助下级</w:t>
            </w:r>
          </w:p>
          <w:p>
            <w:pPr>
              <w:widowControl/>
              <w:spacing w:line="240" w:lineRule="exact"/>
              <w:ind w:firstLine="270" w:firstLineChars="1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9,158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12,457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12,457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下级上解</w:t>
            </w:r>
          </w:p>
          <w:p>
            <w:pPr>
              <w:widowControl/>
              <w:spacing w:line="240" w:lineRule="exact"/>
              <w:ind w:firstLine="270" w:firstLineChars="1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2,293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调出资金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62,230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4,700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4,700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债务转贷</w:t>
            </w:r>
          </w:p>
          <w:p>
            <w:pPr>
              <w:widowControl/>
              <w:spacing w:line="240" w:lineRule="exact"/>
              <w:ind w:firstLine="270" w:firstLineChars="1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117,500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117,500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117,500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债务还本</w:t>
            </w:r>
          </w:p>
          <w:p>
            <w:pPr>
              <w:widowControl/>
              <w:spacing w:line="240" w:lineRule="exact"/>
              <w:ind w:firstLine="270" w:firstLineChars="1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调入资金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上解支出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3,134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3,424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0" w:firstLineChars="10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35,714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41,447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41,447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41,447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结转下年</w:t>
            </w:r>
          </w:p>
        </w:tc>
        <w:tc>
          <w:tcPr>
            <w:tcW w:w="896" w:type="dxa"/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bottom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23,337</w:t>
            </w: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21,045</w:t>
            </w:r>
          </w:p>
        </w:tc>
      </w:tr>
    </w:tbl>
    <w:p>
      <w:pPr>
        <w:widowControl/>
        <w:spacing w:line="600" w:lineRule="exact"/>
        <w:ind w:firstLine="641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（三）国有资本经营预算。</w:t>
      </w:r>
    </w:p>
    <w:p>
      <w:pPr>
        <w:widowControl/>
        <w:spacing w:line="600" w:lineRule="exact"/>
        <w:ind w:firstLine="641"/>
        <w:rPr>
          <w:kern w:val="0"/>
          <w:szCs w:val="32"/>
        </w:rPr>
      </w:pPr>
      <w:r>
        <w:rPr>
          <w:szCs w:val="32"/>
        </w:rPr>
        <w:t>2022年县级</w:t>
      </w:r>
      <w:r>
        <w:rPr>
          <w:kern w:val="0"/>
          <w:szCs w:val="32"/>
        </w:rPr>
        <w:t>国有资本经营预算本级收入年初预算数为1000万元，</w:t>
      </w:r>
      <w:r>
        <w:rPr>
          <w:szCs w:val="32"/>
        </w:rPr>
        <w:t>调整预算数为1000万元，决算数为</w:t>
      </w:r>
      <w:r>
        <w:rPr>
          <w:kern w:val="0"/>
          <w:szCs w:val="32"/>
        </w:rPr>
        <w:t>1441</w:t>
      </w:r>
      <w:r>
        <w:rPr>
          <w:szCs w:val="32"/>
        </w:rPr>
        <w:t>万元，</w:t>
      </w:r>
      <w:r>
        <w:rPr>
          <w:kern w:val="0"/>
          <w:szCs w:val="32"/>
        </w:rPr>
        <w:t>下降3.03%</w:t>
      </w:r>
      <w:r>
        <w:rPr>
          <w:szCs w:val="32"/>
        </w:rPr>
        <w:t>，为调整预算数的144.1%，</w:t>
      </w:r>
      <w:r>
        <w:rPr>
          <w:kern w:val="0"/>
          <w:szCs w:val="32"/>
        </w:rPr>
        <w:t>加上上年结转506万元，收入总计1947万元。</w:t>
      </w:r>
    </w:p>
    <w:p>
      <w:pPr>
        <w:widowControl/>
        <w:spacing w:line="600" w:lineRule="exact"/>
        <w:ind w:firstLine="641"/>
        <w:rPr>
          <w:kern w:val="0"/>
          <w:szCs w:val="32"/>
        </w:rPr>
      </w:pPr>
      <w:r>
        <w:rPr>
          <w:kern w:val="0"/>
          <w:szCs w:val="32"/>
        </w:rPr>
        <w:t>县级国有资本经营预算本级支出本级收入年初预算数为700万元，</w:t>
      </w:r>
      <w:r>
        <w:rPr>
          <w:szCs w:val="32"/>
        </w:rPr>
        <w:t>调整预算数为1206万元，决算数为</w:t>
      </w:r>
      <w:r>
        <w:rPr>
          <w:kern w:val="0"/>
          <w:szCs w:val="32"/>
        </w:rPr>
        <w:t>1206万元，增长50.75%，为调整预算数的100%，加上调出资金300万元，</w:t>
      </w:r>
      <w:r>
        <w:rPr>
          <w:szCs w:val="32"/>
        </w:rPr>
        <w:t>年终结余441万元，</w:t>
      </w:r>
      <w:r>
        <w:rPr>
          <w:kern w:val="0"/>
          <w:szCs w:val="32"/>
        </w:rPr>
        <w:t>支出总计1947万元</w:t>
      </w:r>
      <w:r>
        <w:rPr>
          <w:szCs w:val="32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与2022年执行数相比，无变化。</w:t>
      </w:r>
    </w:p>
    <w:tbl>
      <w:tblPr>
        <w:tblStyle w:val="8"/>
        <w:tblW w:w="89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黑体_GBK"/>
                <w:color w:val="000000"/>
                <w:kern w:val="0"/>
                <w:sz w:val="30"/>
                <w:szCs w:val="30"/>
              </w:rPr>
              <w:t>表7  2022年县级国有资本经营预算收支决算表</w:t>
            </w:r>
          </w:p>
          <w:p>
            <w:pPr>
              <w:widowControl/>
              <w:spacing w:line="580" w:lineRule="exact"/>
              <w:jc w:val="righ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  <w:szCs w:val="24"/>
              </w:rPr>
              <w:t>单位：万元</w:t>
            </w:r>
          </w:p>
          <w:tbl>
            <w:tblPr>
              <w:tblStyle w:val="8"/>
              <w:tblW w:w="884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3"/>
              <w:gridCol w:w="851"/>
              <w:gridCol w:w="850"/>
              <w:gridCol w:w="992"/>
              <w:gridCol w:w="851"/>
              <w:gridCol w:w="992"/>
              <w:gridCol w:w="851"/>
              <w:gridCol w:w="829"/>
              <w:gridCol w:w="766"/>
              <w:gridCol w:w="8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1" w:hRule="atLeast"/>
                <w:jc w:val="center"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预算数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调整预算数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执行数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决算数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预算数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调整预算数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执行数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kern w:val="0"/>
                      <w:sz w:val="18"/>
                      <w:szCs w:val="18"/>
                    </w:rPr>
                    <w:t>决算数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1,000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1,947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1,947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1,000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1,506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1,947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 xml:space="preserve">1,947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pStyle w:val="14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本级</w:t>
                  </w:r>
                </w:p>
                <w:p>
                  <w:pPr>
                    <w:pStyle w:val="14"/>
                    <w:widowControl/>
                    <w:ind w:left="384" w:firstLine="0" w:firstLineChars="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1,000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1,000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1,441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1,441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ind w:left="360" w:hanging="360" w:hangingChars="2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一、本级支出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700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1,206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1,206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1,206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ind w:left="360" w:hanging="360" w:hangingChars="2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二、转移性收入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ind w:left="180" w:hanging="180" w:hangingChars="1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二、转移性支出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741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741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ind w:left="180" w:hanging="180" w:hangingChars="100"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上级补助收入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>
                  <w:pPr>
                    <w:widowControl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调出资金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300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053" w:type="dxa"/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上年结转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506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结转下年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  <w:r>
                    <w:rPr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829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color w:val="000000"/>
                      <w:kern w:val="0"/>
                      <w:sz w:val="18"/>
                      <w:szCs w:val="18"/>
                    </w:rPr>
                    <w:t>—</w:t>
                  </w:r>
                  <w:r>
                    <w:rPr>
                      <w:sz w:val="18"/>
                      <w:szCs w:val="18"/>
                    </w:rPr>
                    <w:t>　</w:t>
                  </w:r>
                </w:p>
              </w:tc>
              <w:tc>
                <w:tcPr>
                  <w:tcW w:w="766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441 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441 </w:t>
                  </w:r>
                </w:p>
              </w:tc>
            </w:tr>
          </w:tbl>
          <w:p>
            <w:pPr>
              <w:widowControl/>
              <w:spacing w:line="260" w:lineRule="exact"/>
              <w:jc w:val="right"/>
              <w:rPr>
                <w:rFonts w:eastAsia="方正楷体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（四）社会保险基金预算。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2022年县级社会保险基金收入460241万元，增长8.23%，上年结余89576万元，支出472669万元，增长11.34%，当年结余-12428万元，累计结余77148万元。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与2022年执行数相比，收入总量增加1839万元，主要是本级收入（工伤保险收入）增加1839万元；支出总量增加1839万元，一是本级支出（基本养老保险支出）增加9197万元，二是收支总量相抵后，结转下年减少7358万元。以上主要是</w:t>
      </w:r>
      <w:r>
        <w:rPr>
          <w:rFonts w:hint="eastAsia"/>
          <w:szCs w:val="32"/>
        </w:rPr>
        <w:t>因为</w:t>
      </w:r>
      <w:r>
        <w:rPr>
          <w:szCs w:val="32"/>
        </w:rPr>
        <w:t>报送执行数时未扎账。</w:t>
      </w:r>
    </w:p>
    <w:p>
      <w:pPr>
        <w:spacing w:line="580" w:lineRule="exact"/>
        <w:ind w:firstLine="640" w:firstLineChars="200"/>
        <w:rPr>
          <w:szCs w:val="32"/>
        </w:rPr>
      </w:pPr>
    </w:p>
    <w:p>
      <w:pPr>
        <w:widowControl/>
        <w:spacing w:line="580" w:lineRule="exact"/>
        <w:jc w:val="center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/>
          <w:color w:val="000000"/>
          <w:kern w:val="0"/>
          <w:sz w:val="30"/>
          <w:szCs w:val="30"/>
        </w:rPr>
        <w:t>表8  2022年县级社会保险基金预算收支决算表</w:t>
      </w:r>
    </w:p>
    <w:p>
      <w:pPr>
        <w:spacing w:line="600" w:lineRule="exact"/>
        <w:ind w:firstLine="440" w:firstLineChars="200"/>
        <w:jc w:val="right"/>
        <w:rPr>
          <w:rFonts w:eastAsia="方正宋黑_GBK"/>
          <w:color w:val="000000"/>
          <w:kern w:val="0"/>
          <w:szCs w:val="32"/>
        </w:rPr>
      </w:pPr>
      <w:r>
        <w:rPr>
          <w:rFonts w:eastAsia="方正楷体_GBK"/>
          <w:color w:val="000000"/>
          <w:kern w:val="0"/>
          <w:sz w:val="22"/>
          <w:szCs w:val="22"/>
        </w:rPr>
        <w:t>单位：万元</w:t>
      </w:r>
    </w:p>
    <w:tbl>
      <w:tblPr>
        <w:tblStyle w:val="8"/>
        <w:tblW w:w="89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992"/>
        <w:gridCol w:w="993"/>
        <w:gridCol w:w="2409"/>
        <w:gridCol w:w="108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支出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547,978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549,817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547,978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549,817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458,402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460,241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一、本级支出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463,472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472,669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基本养老保险基金收入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355,371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355,371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基本养老保险基金支出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342,893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352,090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基本医疗保险基金收入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97,038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97,038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基本医疗保险基金支出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113,035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113,035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3,777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3,777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失业保险基金支出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3,407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3,407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2,216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4,055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工伤保险基金支出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4,137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二、上年结转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89,576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89,576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二、结转下年</w:t>
            </w:r>
          </w:p>
        </w:tc>
        <w:tc>
          <w:tcPr>
            <w:tcW w:w="10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84,506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77,148</w:t>
            </w: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三、重点报告事项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（一）转移支付情况。</w:t>
      </w: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2022年县级补助乡镇支出103985万元。</w:t>
      </w: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一般公共预算补助支出91528万元。其中：一般性转移支付补助支出55749万元；专项转移支付补助支出35779万元，主要用于乡村振兴、公路建设、产业扶持、水利建设、自然灾害防治、优抚等。</w:t>
      </w: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政府性基金预算专项支出12457万元。主要用于三峡后续项目、农村道路建设、农村环境整治等。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（二）“三保”情况。</w:t>
      </w:r>
    </w:p>
    <w:p>
      <w:pPr>
        <w:adjustRightInd w:val="0"/>
        <w:snapToGrid w:val="0"/>
        <w:spacing w:line="580" w:lineRule="exact"/>
        <w:ind w:firstLine="640" w:firstLineChars="200"/>
        <w:rPr>
          <w:color w:val="000000"/>
          <w:kern w:val="0"/>
          <w:szCs w:val="32"/>
        </w:rPr>
      </w:pPr>
      <w:r>
        <w:rPr>
          <w:szCs w:val="32"/>
        </w:rPr>
        <w:t>2022年，</w:t>
      </w:r>
      <w:r>
        <w:rPr>
          <w:color w:val="000000"/>
          <w:kern w:val="0"/>
          <w:szCs w:val="32"/>
        </w:rPr>
        <w:t>按照市对区县财政特殊救助方案要求压减公用经费等一般性支出，确保当年收支平衡。严格按照“首保三保、次保衔接、再保重点”的支付顺序科学调度资金，切实兜牢了“三保”底线。全年实现“三保”支出47.95亿元（保工资26.57亿元、保运转3.5亿元、保基本民生17.88亿元）；完成涉农统筹整合与乡村振兴衔接资金支出8.5亿元，达到了中央和重庆市考核要求；同时，其他水利交通、生态环保、城市建设等重点项目建设也推进有序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（三）地方政府债务情况。</w:t>
      </w:r>
    </w:p>
    <w:p>
      <w:pPr>
        <w:spacing w:line="580" w:lineRule="exact"/>
        <w:ind w:firstLine="640" w:firstLineChars="20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2021年底我县政府债务余额110.87亿元。2022年增加政府债务25.79亿元（到位新增债券15亿元、到位再融资债券10.79亿元），减少政府债务10.79亿元（再融资债券偿还债务本金10.79亿元）。2022年底我县政府债务余额125.87亿元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color w:val="000000"/>
          <w:kern w:val="0"/>
          <w:szCs w:val="32"/>
        </w:rPr>
        <w:t>2022年我县到位新增债券15亿元，其中：一般债券4.6亿元，主要用于丰彭路等10个项目建设；专项债券10.4亿元，主要用于丰都县南天湖旅游度假区提档升级工程（二期）等18个工程项目建设。2022年我县到位再融资债券10.79亿元，全部用于置换到期债券本金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szCs w:val="32"/>
        </w:rPr>
      </w:pPr>
      <w:r>
        <w:rPr>
          <w:rFonts w:eastAsia="方正楷体_GBK"/>
          <w:szCs w:val="32"/>
        </w:rPr>
        <w:t>（四）预算稳定调节基金、预备费、结转结余资金使用情况。</w:t>
      </w:r>
    </w:p>
    <w:p>
      <w:pPr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2021年预算稳定调节基金365万元，未纳入2022年初预算，在2022年预算调整时动用，统筹用于“三保”支出。2022年底安排预算稳定调节基金2841万元，已纳入2023年年初预算安排使用。</w:t>
      </w:r>
    </w:p>
    <w:p>
      <w:pPr>
        <w:spacing w:line="580" w:lineRule="exact"/>
        <w:ind w:firstLine="640" w:firstLineChars="200"/>
        <w:rPr>
          <w:color w:val="000000"/>
          <w:kern w:val="0"/>
          <w:sz w:val="30"/>
          <w:szCs w:val="30"/>
        </w:rPr>
      </w:pPr>
      <w:r>
        <w:rPr>
          <w:color w:val="000000"/>
          <w:kern w:val="0"/>
          <w:szCs w:val="32"/>
        </w:rPr>
        <w:t>2022年初预算县级预备费7140万元（街道140万元）已动支5188万元（其中补助乡镇1190万元）；年初预算乡镇预备费473万元已动支467万元。预备费主要用于防灾救灾327万元、抗旱救灾367万元、疫情防控3665万元、信访疑难71万元、应急抢险618万元、其他607万元。</w:t>
      </w:r>
    </w:p>
    <w:p>
      <w:pPr>
        <w:adjustRightInd w:val="0"/>
        <w:snapToGrid w:val="0"/>
        <w:spacing w:line="580" w:lineRule="exact"/>
        <w:ind w:firstLine="640" w:firstLineChars="200"/>
        <w:rPr>
          <w:szCs w:val="32"/>
        </w:rPr>
      </w:pPr>
      <w:r>
        <w:rPr>
          <w:szCs w:val="32"/>
        </w:rPr>
        <w:t>2022年财政决算最后对账结转57441万元（一般公共预算33662万元、政府性基金预算23338万元、国有资本经营预算441万元），年初已按决算办理情况纳入2023年年初预算安排使用。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kern w:val="0"/>
          <w:szCs w:val="32"/>
        </w:rPr>
      </w:pPr>
      <w:r>
        <w:rPr>
          <w:rFonts w:eastAsia="方正楷体_GBK"/>
          <w:kern w:val="0"/>
          <w:szCs w:val="32"/>
        </w:rPr>
        <w:t>（五）“三公”经费支出情况。</w:t>
      </w:r>
    </w:p>
    <w:p>
      <w:pPr>
        <w:spacing w:line="580" w:lineRule="exact"/>
        <w:ind w:firstLine="640" w:firstLineChars="200"/>
      </w:pPr>
      <w:r>
        <w:t>2022 年度县级“三公”经费支出 1823万元，较上年减少4万元，下降 0.22%。其中：因公出国（境）费 0万元，与上年持平；公务用车购置费258万元，较上年增加 145万元，增长128.32%，增长的主要原因是县公安局集中采购执法执勤车辆12辆；公务用车运行维护费1247万元，较上年减少 30万元，下降2.35%；公务接待费 318 万元，较上年减少 119万元，下降 27.23%，下降的主要原因是我县严格贯彻落实中央八项规定，严控公务接待支出。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kern w:val="0"/>
          <w:szCs w:val="32"/>
        </w:rPr>
      </w:pPr>
      <w:r>
        <w:rPr>
          <w:rFonts w:eastAsia="方正楷体_GBK"/>
          <w:kern w:val="0"/>
          <w:szCs w:val="32"/>
        </w:rPr>
        <w:t>（六）预算绩效管理情况。</w:t>
      </w:r>
    </w:p>
    <w:p>
      <w:pPr>
        <w:spacing w:line="580" w:lineRule="exact"/>
        <w:ind w:firstLine="640" w:firstLineChars="200"/>
        <w:jc w:val="left"/>
        <w:rPr>
          <w:color w:val="000000"/>
          <w:kern w:val="0"/>
          <w:szCs w:val="32"/>
          <w:highlight w:val="yellow"/>
        </w:rPr>
      </w:pPr>
      <w:r>
        <w:rPr>
          <w:color w:val="000000"/>
          <w:kern w:val="0"/>
          <w:szCs w:val="32"/>
        </w:rPr>
        <w:t>2022年，我县深入推进预算绩效管理改革，提升全县财政财务管理水平，选取三建乡产业管护、农村公路改建工程等6个项目及2个部门整体绩效共计4.25亿元，</w:t>
      </w:r>
      <w:r>
        <w:rPr>
          <w:bCs/>
          <w:szCs w:val="32"/>
        </w:rPr>
        <w:t>评价结果为“良”的项目：县就业人才中心丰都县就业创业资金，县市场监管局部门整体绩效，县文化旅游委2018—2021年小官山古建筑群民俗文化园文物修缮保护及基础设施建设项目，县发展改革委丰都县2016年—2021年原粮、成品油县级储备经费项目，县商务委部门整体绩效，县交通局丰都县双路安宁至横梁农村公路改建工程项目；评价结果为“中”的项目：三建乡2021年三建乡产业后续精细化管理项目，县交通局丰都县2021年农村公路综合保险费项目。</w:t>
      </w:r>
    </w:p>
    <w:p>
      <w:pPr>
        <w:adjustRightInd w:val="0"/>
        <w:snapToGrid w:val="0"/>
        <w:spacing w:line="580" w:lineRule="exact"/>
        <w:ind w:firstLine="640" w:firstLineChars="200"/>
        <w:rPr>
          <w:rFonts w:eastAsia="方正楷体_GBK"/>
          <w:kern w:val="0"/>
          <w:szCs w:val="32"/>
        </w:rPr>
      </w:pPr>
      <w:r>
        <w:rPr>
          <w:rFonts w:eastAsia="方正楷体_GBK"/>
          <w:kern w:val="0"/>
          <w:szCs w:val="32"/>
        </w:rPr>
        <w:t>（七）审计意见的整改落实情况。</w:t>
      </w:r>
    </w:p>
    <w:p>
      <w:pPr>
        <w:adjustRightInd w:val="0"/>
        <w:snapToGrid w:val="0"/>
        <w:spacing w:line="58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县审计局依法对我县2022年度预算执行和决算草案编制情况进行了审计，提出了</w:t>
      </w:r>
      <w:r>
        <w:rPr>
          <w:szCs w:val="32"/>
        </w:rPr>
        <w:t>防范化解财政风险、预算编制及执行、财政资金管理、财政决算草案编制等</w:t>
      </w:r>
      <w:r>
        <w:rPr>
          <w:kern w:val="0"/>
          <w:szCs w:val="32"/>
        </w:rPr>
        <w:t>方面存在的问题，并建议加强财政风险管理、加强财政预决算管理、加强财政资金管理。目前县财政局和相关部门正在抓紧落实。按照相关要求，整改情况将专题报告。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szCs w:val="32"/>
        </w:rPr>
      </w:pPr>
      <w:r>
        <w:rPr>
          <w:szCs w:val="32"/>
        </w:rPr>
        <w:t>附件：1</w:t>
      </w:r>
      <w:r>
        <w:rPr>
          <w:color w:val="000000"/>
          <w:spacing w:val="-2"/>
          <w:szCs w:val="32"/>
        </w:rPr>
        <w:t>.2022年县级一般公共预算收支决算表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2.2022年县级一般公共预算支出决算表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3.2022年县级一般公共预算基本支出决算表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（按功能科目）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4.2022年县级一般公共预算基本支出决算表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（按经济科目）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5.2022年县级一般公共预算转移性收支决算表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6.2022年县级一般公共预算转移性支出决算表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（分乡镇）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7.2022年县级一般公共预算专项转移性支出决算表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（分项目）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8.2022年县级政府性基金预算收支决算表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9.2022年县级政府性基金预算支出决算表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10.2022年县级政府性基金预算转移性收支决算表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11.2022年县级国有资本经营预算收支决算表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Cs w:val="32"/>
        </w:rPr>
        <w:t>12.2022年县级国有资本经营预算转移性收支决算表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13.2022年县级社会保险基金预算收支决算表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w w:val="98"/>
          <w:szCs w:val="32"/>
        </w:rPr>
      </w:pPr>
      <w:r>
        <w:rPr>
          <w:color w:val="000000"/>
          <w:spacing w:val="-2"/>
          <w:szCs w:val="32"/>
        </w:rPr>
        <w:t>14.丰都县</w:t>
      </w:r>
      <w:r>
        <w:rPr>
          <w:color w:val="000000"/>
          <w:spacing w:val="-2"/>
          <w:w w:val="95"/>
          <w:szCs w:val="32"/>
        </w:rPr>
        <w:t>2022年地方政府债务限额及余额决算情况表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w w:val="98"/>
          <w:szCs w:val="32"/>
        </w:rPr>
      </w:pPr>
      <w:r>
        <w:rPr>
          <w:color w:val="000000"/>
          <w:spacing w:val="-2"/>
          <w:szCs w:val="32"/>
        </w:rPr>
        <w:t>15.丰都县</w:t>
      </w:r>
      <w:r>
        <w:rPr>
          <w:color w:val="000000"/>
          <w:spacing w:val="-2"/>
          <w:w w:val="98"/>
          <w:szCs w:val="32"/>
        </w:rPr>
        <w:t>2022年地方政府债券使用情况表</w:t>
      </w:r>
    </w:p>
    <w:p>
      <w:pPr>
        <w:adjustRightInd w:val="0"/>
        <w:snapToGrid w:val="0"/>
        <w:spacing w:line="580" w:lineRule="exact"/>
        <w:ind w:firstLine="1580" w:firstLineChars="500"/>
        <w:rPr>
          <w:color w:val="000000"/>
          <w:spacing w:val="-2"/>
          <w:w w:val="98"/>
          <w:szCs w:val="32"/>
        </w:rPr>
      </w:pPr>
      <w:r>
        <w:rPr>
          <w:color w:val="000000"/>
          <w:spacing w:val="-2"/>
          <w:szCs w:val="32"/>
        </w:rPr>
        <w:t>16.丰都县</w:t>
      </w:r>
      <w:r>
        <w:rPr>
          <w:color w:val="000000"/>
          <w:spacing w:val="-2"/>
          <w:w w:val="98"/>
          <w:szCs w:val="32"/>
        </w:rPr>
        <w:t>2022年地方政府债券相关情况表</w:t>
      </w:r>
    </w:p>
    <w:p>
      <w:pPr>
        <w:adjustRightInd w:val="0"/>
        <w:snapToGrid w:val="0"/>
        <w:spacing w:line="580" w:lineRule="exact"/>
        <w:ind w:firstLine="1580" w:firstLineChars="500"/>
      </w:pPr>
      <w:r>
        <w:rPr>
          <w:color w:val="000000"/>
          <w:spacing w:val="-2"/>
          <w:szCs w:val="32"/>
        </w:rPr>
        <w:t>17.2022年县级“三公”经费决算支出情况表</w:t>
      </w:r>
    </w:p>
    <w:p>
      <w:pPr>
        <w:adjustRightInd w:val="0"/>
        <w:snapToGrid w:val="0"/>
        <w:spacing w:line="600" w:lineRule="exact"/>
        <w:ind w:firstLine="640" w:firstLineChars="200"/>
        <w:jc w:val="right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4" w:left="1531" w:header="851" w:footer="1418" w:gutter="0"/>
          <w:pgNumType w:start="2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2022年县级一般公共预算收支决算表</w:t>
      </w:r>
    </w:p>
    <w:p>
      <w:pPr>
        <w:adjustRightInd w:val="0"/>
        <w:snapToGrid w:val="0"/>
        <w:spacing w:line="400" w:lineRule="exact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14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0"/>
        <w:gridCol w:w="1137"/>
        <w:gridCol w:w="1295"/>
        <w:gridCol w:w="1168"/>
        <w:gridCol w:w="1026"/>
        <w:gridCol w:w="3158"/>
        <w:gridCol w:w="963"/>
        <w:gridCol w:w="998"/>
        <w:gridCol w:w="99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调整预算数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调整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573,298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808,905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810,385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806,618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573,298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808,905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810,385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806,618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本级收入合计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251,000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251,000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251,883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251,883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492,738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576,334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560,709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560,709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一、税收收入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126,000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85,000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79,621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79,621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一、一般公共服务支出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42,640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52,617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32,667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32,762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增值税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53,000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32,200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25,938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25,938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二、外交支出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企业所得税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18,500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10,600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10,159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10,159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三、国防支出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个人所得税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3,300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2,880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2,881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四、公共安全支出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17,843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23,941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20,237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20,237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资源税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8,800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6,400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6,457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6,457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五、教育支出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102,519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135,775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141,326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141,326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城市维护建设税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5,300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3,600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3,457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3,458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六、科学技术支出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1,694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1,448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1,894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房产税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4,600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4,428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4,428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七、文化旅游体育与传媒支出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5,452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8,268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8,887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印花税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1,800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1,216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1,216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八、社会保障和就业支出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82,251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88,791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78,817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78,805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城镇土地使用税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5,200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5,191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5,190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九、卫生健康支出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37,488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43,691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48,688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48,690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土地增值税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5,200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2,910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2,908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十、节能环保支出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8,641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16,299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30,097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30,079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耕地占用税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6,500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3,200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3,471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3,471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十一、城乡社区支出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10,376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27,206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23,667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23,661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契税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8,500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10,182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10,182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十二、农林水支出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66,906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78,039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80,153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80,248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烟叶税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1,400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1,700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1,761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1,761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十三、交通运输支出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16,191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28,747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15,991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16,018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环境保护税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2,200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1,800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1,565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1,565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十四、资源勘探工业信息等支出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1,298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车船税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十五、商业服务业等支出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3,160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3,736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其他税收收入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十六、金融支出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二、非税收入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125,000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166,000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172,262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172,262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十七、援助其他地区支出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专项收入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2,600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4,194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5,345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5,345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十八、自然资源海洋气象等支出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3,533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17,163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30,400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30,417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行政事业性收费收入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5,403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5,664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7,155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7,155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十九、住房保障支出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19,423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21,523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18,530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罚没收入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8,239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5,762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8,466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8,466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二十、粮油物资储备支出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国有资源(资产)有偿使用收入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107,347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144,443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143,953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143,953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二十一、灾害防治及应急管理支出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3,829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6,281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5,462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捐赠收入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二十二、预备费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7,140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2,436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政府住房基金收入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1,100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1,048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1,158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1,158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二十三、其他支出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45,553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4,612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5,908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5,908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二十四、债务付息支出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18,983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18,662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18,662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18,662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二十五、债务发行费用支出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转移性收入合计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322,298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557,905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558,502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554,735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转移性支出合计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80,560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232,571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249,676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245,909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一、上级补助收入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259,026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411,349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408,179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408,179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一、上解上级支出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33,925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35,000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27,242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27,242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二、乡镇上解收入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3,767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二、补助下级支出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46,635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103,171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91,528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91,528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三、动用预算稳定调节基金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三、调出资金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四、调入资金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62,530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5,000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四、地方政府债务还本支出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五、地方政府债务收入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140,400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140,400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140,400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地方政府债券还本支出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地方政府债券收入(新增）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46,000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46,000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46,000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地方政府其他一般债务还本支出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地方政府债券收入(再融资）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94,400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地方政府向国际组织借款还本支出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地方政府外债借款收入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五、安排预算稳定调节基金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2,841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37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六、上年结转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315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六、结转下年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33,662</w:t>
            </w: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29,895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10" w:type="first"/>
          <w:footerReference r:id="rId9" w:type="default"/>
          <w:pgSz w:w="16838" w:h="11906" w:orient="landscape"/>
          <w:pgMar w:top="1531" w:right="2098" w:bottom="1531" w:left="1984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5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附件2</w:t>
      </w:r>
    </w:p>
    <w:p>
      <w:pPr>
        <w:adjustRightInd w:val="0"/>
        <w:snapToGrid w:val="0"/>
        <w:spacing w:line="600" w:lineRule="exact"/>
        <w:jc w:val="left"/>
      </w:pPr>
    </w:p>
    <w:p>
      <w:pPr>
        <w:adjustRightInd w:val="0"/>
        <w:snapToGrid w:val="0"/>
        <w:spacing w:line="600" w:lineRule="exact"/>
        <w:ind w:firstLine="880" w:firstLineChars="200"/>
        <w:jc w:val="left"/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2022年县级一般公共预算支出决算表</w:t>
      </w:r>
    </w:p>
    <w:p>
      <w:pPr>
        <w:adjustRightInd w:val="0"/>
        <w:snapToGrid w:val="0"/>
        <w:spacing w:line="400" w:lineRule="exact"/>
        <w:ind w:firstLine="480" w:firstLineChars="200"/>
        <w:jc w:val="right"/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4571"/>
        <w:gridCol w:w="29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Header/>
        </w:trPr>
        <w:tc>
          <w:tcPr>
            <w:tcW w:w="5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tblHeader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功能科目编码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560,709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一般公共服务支出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32,762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人大事务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人大会议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代表工作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其他人大事务支出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政协事务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政协会议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委员视察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其他政协事务支出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政府办公厅（室）及相关机构事务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8,925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5,464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政务公开审批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信访事务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其他政府办公厅（室）及相关机构事务支出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2,285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发展与改革事务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社会事业发展规划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物价管理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其他发展与改革事务支出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统计信息事务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统计管理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财政事务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信息化建设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财政委托业务支出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其他财政事务支出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税收事务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2010701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2010799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其他税收事务支出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审计事务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2010804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审计业务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纪检监察事务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其他纪检监察事务支出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商贸事务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2,528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招商引资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其他商贸事务支出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档案事务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档案馆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其他档案事务支出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民主党派及工商联事务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2012801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2012899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其他民主党派及工商联事务支出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群众团体事务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1,181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工会事务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其他群众团体事务支出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党委办公厅（室）及相关机构事务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其他党委办公厅（室）及相关机构事务支出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组织事务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其他组织事务支出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宣传事务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其他宣传事务支出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统战事务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其他统战事务支出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其他共产党事务支出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其他共产党事务支出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市场监督管理事务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3,298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一般行政管理事务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药品事务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2013815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质量安全监管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2013816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食品安全监管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其他市场监督管理事务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其他一般公共服务支出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其他一般公共服务支出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国防支出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20306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国防动员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2030601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兵役征集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其他国防支出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2039999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其他国防支出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公共安全支出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20,237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17,537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13,164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2040220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执法办案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其他公安支出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司法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公共法律服务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2040610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社区矫正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其他司法支出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其他公共安全支出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其他公共安全支出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教育支出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141,326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教育管理事务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其他教育管理事务支出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普通教育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125,628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学前教育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3,895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小学教育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63,562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初中教育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39,609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高中教育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18,062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其他普通教育支出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职业教育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7,578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2050302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中等职业教育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7,479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2050303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技校教育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2050701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特殊学校教育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进修及培训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5,941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2050801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教师进修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2050802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干部教育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4,446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其他教育支出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其他教育支出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科学技术支出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1,894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科学技术管理事务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其他科学技术管理事务支出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技术研究与开发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2060404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科技成果转化与扩散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其他技术研究与开发支出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科学技术普及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机构运行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科普活动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青少年科技活动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其他科学技术普及支出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科技重大项目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2060902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重点研发计划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其他科学技术支出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2069901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科技奖励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其他科学技术支出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文化旅游体育与传媒支出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8,887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文化和旅游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6,454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图书馆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群众文化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文化创作与保护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文化和旅游市场管理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2,147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2070113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旅游宣传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2070114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文化和旅游管理事务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其他文化和旅游支出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2070204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文物保护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2070307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体育场馆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2070308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群众体育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其他体育支出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新闻出版电影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2070604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新闻通讯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2070605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出版发行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2070607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电影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广播电视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2070807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传输发射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2070808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广播电视事务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2070899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其他广播电视支出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其他文化旅游体育与传媒支出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2079902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宣传文化发展专项支出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社会保障和就业支出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78,805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人力资源和社会保障管理事务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3,561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综合业务管理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劳动保障监察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信息化建设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社会保险经办机构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劳动人事争议调解仲裁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其他人力资源和社会保障管理事务支出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民政管理事务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3,325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基层政权建设和社区治理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其他民政管理事务支出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行政事业单位养老支出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34,747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行政单位离退休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事业单位离退休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机关事业单位基本养老保险缴费支出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12,535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机关事业单位职业年金缴费支出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6,201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其他行政事业单位养老支出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13,479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就业补助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5,484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2080701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就业创业服务补贴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2080704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社会保险补贴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2080705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公益性岗位补贴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2080709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职业技能鉴定补贴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2080799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其他就业补助支出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2,639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抚恤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6,227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死亡抚恤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伤残抚恤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在乡复员、退伍军人生活补助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义务兵优待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烈士纪念设施管理维护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其他优抚支出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4,828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退役安置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2080901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退役士兵安置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2080902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军队移交政府的离退休人员安置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2080903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军队移交政府离退休干部管理机构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2080905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军队转业干部安置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社会福利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儿童福利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老年福利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殡葬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社会福利事业单位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养老服务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其他社会福利支出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残疾人事业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2,146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残疾人康复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残疾人就业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残疾人生活和护理补贴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其他残疾人事业支出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红十字事业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其他红十字事业支出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最低生活保障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13,175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2081901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城市最低生活保障金支出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3,389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2081902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农村最低生活保障金支出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9,786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临时救助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2082002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流浪乞讨人员救助支出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特困人员救助供养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城市特困人员救助供养支出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农村特困人员救助供养支出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3,307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其他生活救助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其他城市生活救助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2082502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其他农村生活救助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退役军人管理事务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其他退役军人事务管理支出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其他社会保障和就业支出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其他社会保障和就业支出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卫生健康支出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48,690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卫生健康管理事务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其他卫生健康管理事务支出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公立医院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综合医院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中医（民族）医院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3,974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精神病医院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基层医疗卫生机构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11,649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2100302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乡镇卫生院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11,011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其他基层医疗卫生机构支出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9,449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疾病预防控制机构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妇幼保健机构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基本公共卫生服务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3,430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重大公共卫生服务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4,188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计划生育事务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2100717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计划生育服务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2100799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其他计划生育事务支出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行政事业单位医疗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12,229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行政单位医疗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事业单位医疗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5,176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公务员医疗补助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其他行政事业单位医疗支出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财政对基本医疗保险基金的补助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财政对职工基本医疗保险基金的补助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2101202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财政对城乡居民基本医疗保险基金的补助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医疗救助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4,001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城乡医疗救助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3,886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其他医疗救助支出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优抚对象医疗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优抚对象医疗补助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医疗保障管理事务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2101504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信息化建设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2101506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医疗保障经办事务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其他卫生健康支出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其他卫生健康支出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节能环保支出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30,079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环境保护管理事务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2,196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一般行政管理事务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生态环境保护宣传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其他环境保护管理事务支出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环境监测与监察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其他环境监测与监察支出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污染防治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9,463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大气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2110302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水体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8,076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2110304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固体废弃物与化学品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其他污染防治支出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自然生态保护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12,126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生态保护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4,972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2110402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农村环境保护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7,021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其他自然生态保护支出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天然林保护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森林管护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2110599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其他天然林保护支出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退耕还林还草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3,767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2110602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退耕现金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2,100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2110605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退耕还林工程建设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2110699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其他退耕还林还草支出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污染减排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生态环境监测与信息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生态环境执法监察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能源管理事务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2111450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其他节能环保支出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其他节能环保支出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城乡社区支出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23,661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9,047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一般行政管理事务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城管执法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工程建设管理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其他城乡社区管理事务支出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7,172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城乡社区规划与管理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城乡社区规划与管理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城乡社区公共设施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8,318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2120303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小城镇基础设施建设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5,649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其他城乡社区公共设施支出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2,669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城乡社区环境卫生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城乡社区环境卫生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其他城乡社区支出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4,763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其他城乡社区支出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4,763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农林水支出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80,248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农业农村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34,625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病虫害控制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农产品质量安全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2130110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执法监管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2130119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防灾救灾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2130122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农业生产发展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20,826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2130124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农村合作经济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2130135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农业资源保护修复与利用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2130142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农村道路建设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6,210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2130153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农田建设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其他农业农村支出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林业和草原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9,821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3,817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森林资源培育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森林资源管理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森林生态效益补偿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2,615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2130211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动植物保护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湿地保护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2130213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执法与监督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2130234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林业草原防灾减灾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其他林业和草原支出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水利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12,472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水利行业业务管理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水利工程建设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水利工程运行与维护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2130310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水土保持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水质监测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2130313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水文测报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2130314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防汛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2130315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抗旱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2130319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江河湖库水系综合整治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3,977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2130321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大中型水库移民后期扶持专项支出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2130335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农村人畜饮水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其他水利支出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巩固脱贫衔接乡村振兴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17,176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农村基础设施建设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生产发展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9,193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社会发展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贷款奖补和贴息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其他巩固脱贫衔接乡村振兴支出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4,759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农村综合改革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2130701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对村级公益事业建设的补助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2130705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对村民委员会和村党支部的补助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普惠金融发展支出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3,758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2130803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农业保险保费补贴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3,194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2130804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创业担保贷款贴息及奖补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其他农林水支出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其他农林水支出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交通运输支出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16,018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公路水路运输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14,605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公路建设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7,976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公路养护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2140110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公路和运输安全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公路运输管理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2,018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2140122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港口设施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2140131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海事管理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2140136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水路运输管理支出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其他公路水路运输支出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铁路运输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2140206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铁路安全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车辆购置税支出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车辆购置税用于公路等基础设施建设支出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2140602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车辆购置税用于农村公路建设支出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其他交通运输支出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2149901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公共交通运营补助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资源勘探工业信息等支出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资源勘探开发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其他资源勘探业支出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工业和信息产业监管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2150507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专用通信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2150517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产业发展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支持中小企业发展和管理支出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2150805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中小企业发展专项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其他资源勘探工业信息等支出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2159999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其他资源勘探工业信息等支出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商业服务业等支出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3,736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21602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商业流通事务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3,736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2160201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2160299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其他商业流通事务支出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3,444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金融支出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21702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金融部门监管支出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2170299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金融部门其他监管支出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自然资源海洋气象等支出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30,417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自然资源事务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29,206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自然资源规划及管理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自然资源利用与保护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5,935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2200112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土地资源储备支出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2200114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地质勘查与矿产资源管理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2200129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基础测绘与地理信息监管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其他自然资源事务支出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19,765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气象事务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2200504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气象事业机构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2200509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气象服务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其他自然资源海洋气象等支出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其他自然资源海洋气象等支出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住房保障支出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18,527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保障性安居工程支出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8,773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廉租住房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2210105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农村危房改造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2210108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老旧小区改造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2,797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其他保障性安居工程支出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4,580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住房改革支出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9,753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住房公积金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9,753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粮油物资储备支出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22204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粮油储备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2220401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储备粮油补贴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灾害防治及应急管理支出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5,462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应急管理事务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其他应急管理支出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消防救援事务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2240201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2240299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其他消防救援事务支出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22405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地震事务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2240550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地震事业机构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2240599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其他地震事务支出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22406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自然灾害防治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2240601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地质灾害防治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22407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自然灾害救灾及恢复重建支出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2240704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自然灾害灾后重建补助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2240799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其他自然灾害救灾及恢复重建支出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其他灾害防治及应急管理支出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2249999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其他灾害防治及应急管理支出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债务付息支出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18,662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地方政府一般债务付息支出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18,662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2320301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地方政府一般债券付息支出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18,662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债务发行费用支出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23303</w:t>
            </w:r>
          </w:p>
        </w:tc>
        <w:tc>
          <w:tcPr>
            <w:tcW w:w="4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地方政府一般债务发行费用支出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 </w:t>
            </w:r>
          </w:p>
        </w:tc>
      </w:tr>
    </w:tbl>
    <w:p>
      <w:pPr>
        <w:adjustRightInd w:val="0"/>
        <w:snapToGrid w:val="0"/>
        <w:spacing w:line="500" w:lineRule="exact"/>
        <w:jc w:val="left"/>
      </w:pPr>
      <w:r>
        <w:rPr>
          <w:rFonts w:eastAsia="宋体"/>
          <w:color w:val="000000"/>
          <w:kern w:val="0"/>
          <w:sz w:val="22"/>
          <w:szCs w:val="22"/>
          <w:lang w:bidi="ar"/>
        </w:rPr>
        <w:t>注：本表详细反映2022年一般公共预算本级支出情况，按规定细化到功能分类项级科目。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12" w:type="first"/>
          <w:footerReference r:id="rId11" w:type="default"/>
          <w:pgSz w:w="11906" w:h="16838"/>
          <w:pgMar w:top="2098" w:right="1531" w:bottom="1984" w:left="1531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</w:pPr>
      <w:r>
        <w:rPr>
          <w:rFonts w:eastAsia="方正黑体_GBK"/>
          <w:color w:val="000000"/>
          <w:kern w:val="0"/>
          <w:szCs w:val="32"/>
          <w:lang w:bidi="ar"/>
        </w:rPr>
        <w:t>附件3</w:t>
      </w:r>
    </w:p>
    <w:p>
      <w:pPr>
        <w:adjustRightInd w:val="0"/>
        <w:snapToGrid w:val="0"/>
        <w:spacing w:line="240" w:lineRule="exact"/>
        <w:jc w:val="center"/>
        <w:rPr>
          <w:rStyle w:val="24"/>
          <w:rFonts w:hint="default" w:ascii="Times New Roman" w:hAnsi="Times New Roman" w:cs="Times New Roman"/>
          <w:sz w:val="44"/>
          <w:szCs w:val="44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Style w:val="25"/>
          <w:rFonts w:ascii="Times New Roman" w:hAnsi="Times New Roman" w:cs="Times New Roman"/>
          <w:lang w:bidi="ar"/>
        </w:rPr>
      </w:pPr>
      <w:r>
        <w:rPr>
          <w:rStyle w:val="24"/>
          <w:rFonts w:hint="default" w:ascii="Times New Roman" w:hAnsi="Times New Roman" w:cs="Times New Roman"/>
          <w:sz w:val="44"/>
          <w:szCs w:val="44"/>
          <w:lang w:bidi="ar"/>
        </w:rPr>
        <w:t>2022年县级一般公共预算基本支出决算表</w:t>
      </w:r>
      <w:r>
        <w:rPr>
          <w:rStyle w:val="24"/>
          <w:rFonts w:hint="default" w:ascii="Times New Roman" w:hAnsi="Times New Roman" w:cs="Times New Roman"/>
          <w:lang w:bidi="ar"/>
        </w:rPr>
        <w:br w:type="textWrapping"/>
      </w:r>
      <w:r>
        <w:rPr>
          <w:rStyle w:val="25"/>
          <w:rFonts w:ascii="Times New Roman" w:hAnsi="Times New Roman" w:eastAsia="方正黑体_GBK" w:cs="Times New Roman"/>
          <w:sz w:val="32"/>
          <w:szCs w:val="32"/>
          <w:lang w:bidi="ar"/>
        </w:rPr>
        <w:t>（按功能科目）</w:t>
      </w:r>
    </w:p>
    <w:p>
      <w:pPr>
        <w:adjustRightInd w:val="0"/>
        <w:snapToGrid w:val="0"/>
        <w:spacing w:line="400" w:lineRule="exact"/>
        <w:jc w:val="right"/>
        <w:rPr>
          <w:rStyle w:val="25"/>
          <w:rFonts w:ascii="Times New Roman" w:hAnsi="Times New Roman" w:cs="Times New Roman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9040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4"/>
        <w:gridCol w:w="4698"/>
        <w:gridCol w:w="27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tblHeader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功能科目编码</w:t>
            </w:r>
          </w:p>
        </w:tc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支出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3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261,103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一般公共服务支出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22,525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人大事务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2010150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政协事务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2010250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政府办公厅（室）及相关机构事务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6,675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4,962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政务公开审批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信访事务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2010399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其他政府办公厅（室）及相关机构事务支出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发展与改革事务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2010499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其他发展与改革事务支出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统计信息事务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2010550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财政事务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2010699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其他财政事务支出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纪检监察事务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2,621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2011150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商贸事务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2011350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档案事务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2012699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其他档案事务支出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民主党派及工商联事务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2012801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2012899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其他民主党派及工商联事务支出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群众团体事务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2012999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其他群众团体事务支出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党委办公厅（室）及相关机构事务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2013150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组织事务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667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2013250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宣传事务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2013350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统战事务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2013401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其他共产党事务支出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2013601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市场监督管理事务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2013850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其他一般公共服务支出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2019999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其他一般公共服务支出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公共安全支出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15,457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公安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13,164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13,164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司法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2040610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社区矫正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2040699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其他司法支出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其他公共安全支出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2049999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其他公共安全支出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教育支出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114,713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教育管理事务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其他教育管理事务支出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普通教育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107,177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学前教育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小学教育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52,977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初中教育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35,927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2050204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高中教育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16,363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职业教育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2050302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中等职业教育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20507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2050701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特殊学校教育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进修及培训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2050801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教师进修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2050802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干部教育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科学技术支出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科学技术管理事务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科学技术普及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机构运行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2060703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青少年科技活动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文化旅游体育与传媒支出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3,480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文化和旅游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2,081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图书馆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2070109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群众文化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2070111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文化创作与保护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其他文化和旅游支出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文物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2070204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文物保护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2070308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群众体育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新闻出版电影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2070604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新闻通讯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社会保障和就业支出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41,201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人力资源和社会保障管理事务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1,555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其他人力资源和社会保障管理事务支出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民政管理事务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2080208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基层政权建设和社区治理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行政事业单位养老支出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34,726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行政单位离退休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事业单位离退休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机关事业单位基本养老保险缴费支出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12,507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机关事业单位职业年金缴费支出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6,185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2080599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其他行政事业单位养老支出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13,520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抚恤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死亡抚恤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2080802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伤残抚恤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社会福利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殡葬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2081005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社会福利事业单位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残疾人事业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其他残疾人事业支出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红十字事业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2081601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2081699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其他红十字事业支出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退役军人管理事务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2082850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卫生健康支出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29,108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卫生健康管理事务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其他卫生健康管理事务支出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公立医院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综合医院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中医（民族）医院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2100205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精神病医院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基层医疗卫生机构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10,989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2100302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乡镇卫生院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10,989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公共卫生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5,034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疾病预防控制机构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1,085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妇幼保健机构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2100408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基本公共卫生服务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3,202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行政事业单位医疗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11,057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行政单位医疗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事业单位医疗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5,159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公务员医疗补助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其他行政事业单位医疗支出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4,456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医疗保障管理事务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2101501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其他卫生健康支出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2109999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其他卫生健康支出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节能环保支出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1,481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环境保护管理事务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自然生态保护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2110402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农村环境保护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污染减排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生态环境监测与信息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能源管理事务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2111450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城乡社区支出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3,579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3,579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工程建设管理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其他城乡社区管理事务支出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农林水支出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11,579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农业农村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4,200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其他农业农村支出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林业和草原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4,521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2130204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事业机构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3,817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水利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2130304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水利行业业务管理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巩固脱贫衔接乡村振兴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2130550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21307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农村综合改革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2130705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对村民委员会和村党支部的补助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交通运输支出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4,302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公路水路运输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4,302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534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2140106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公路养护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2,156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2140110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公路和运输安全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2140112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公路运输管理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2140199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其他公路水路运输支出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商业服务业等支出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292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21602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商业流通事务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2160201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自然资源海洋气象等支出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2,380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自然资源事务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2200150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住房保障支出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9,716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22102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住房改革支出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9,716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2210201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住房公积金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9,716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灾害防治及应急管理支出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1,011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应急管理事务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2240101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行政运行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事业运行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2240199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其他应急管理支出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22405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地震事务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2240550</w:t>
            </w:r>
          </w:p>
        </w:tc>
        <w:tc>
          <w:tcPr>
            <w:tcW w:w="46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地震事业机构</w:t>
            </w:r>
          </w:p>
        </w:tc>
        <w:tc>
          <w:tcPr>
            <w:tcW w:w="27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pgSz w:w="11906" w:h="16838"/>
          <w:pgMar w:top="2098" w:right="1531" w:bottom="1984" w:left="1531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</w:pPr>
      <w:r>
        <w:rPr>
          <w:rFonts w:eastAsia="方正黑体_GBK"/>
          <w:color w:val="000000"/>
          <w:kern w:val="0"/>
          <w:szCs w:val="32"/>
          <w:lang w:bidi="ar"/>
        </w:rPr>
        <w:t>附件4</w:t>
      </w:r>
    </w:p>
    <w:p>
      <w:pPr>
        <w:adjustRightInd w:val="0"/>
        <w:snapToGrid w:val="0"/>
        <w:spacing w:line="240" w:lineRule="exact"/>
        <w:jc w:val="center"/>
        <w:rPr>
          <w:rStyle w:val="24"/>
          <w:rFonts w:hint="default" w:ascii="Times New Roman" w:hAnsi="Times New Roman" w:cs="Times New Roman"/>
          <w:sz w:val="44"/>
          <w:szCs w:val="44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Style w:val="24"/>
          <w:rFonts w:hint="default" w:ascii="Times New Roman" w:hAnsi="Times New Roman" w:cs="Times New Roman"/>
          <w:sz w:val="44"/>
          <w:szCs w:val="44"/>
          <w:lang w:bidi="ar"/>
        </w:rPr>
      </w:pPr>
      <w:r>
        <w:rPr>
          <w:rStyle w:val="24"/>
          <w:rFonts w:hint="default" w:ascii="Times New Roman" w:hAnsi="Times New Roman" w:cs="Times New Roman"/>
          <w:sz w:val="44"/>
          <w:szCs w:val="44"/>
          <w:lang w:bidi="ar"/>
        </w:rPr>
        <w:t>2022年县级一般公共预算基本支出决算表</w:t>
      </w:r>
    </w:p>
    <w:p>
      <w:pPr>
        <w:adjustRightInd w:val="0"/>
        <w:snapToGrid w:val="0"/>
        <w:spacing w:line="400" w:lineRule="exact"/>
        <w:jc w:val="center"/>
        <w:rPr>
          <w:rStyle w:val="25"/>
          <w:rFonts w:ascii="Times New Roman" w:hAnsi="Times New Roman" w:cs="Times New Roman"/>
          <w:lang w:bidi="ar"/>
        </w:rPr>
      </w:pPr>
      <w:r>
        <w:rPr>
          <w:rStyle w:val="25"/>
          <w:rFonts w:ascii="Times New Roman" w:hAnsi="Times New Roman" w:eastAsia="方正黑体_GBK" w:cs="Times New Roman"/>
          <w:sz w:val="32"/>
          <w:szCs w:val="32"/>
          <w:lang w:bidi="ar"/>
        </w:rPr>
        <w:t>（按经济科目）</w:t>
      </w:r>
    </w:p>
    <w:p>
      <w:pPr>
        <w:adjustRightInd w:val="0"/>
        <w:snapToGrid w:val="0"/>
        <w:spacing w:line="400" w:lineRule="exact"/>
        <w:ind w:firstLine="480" w:firstLineChars="200"/>
        <w:jc w:val="right"/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5"/>
        <w:gridCol w:w="22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tblHeader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  <w:lang w:bidi="ar"/>
              </w:rPr>
              <w:t>一般公共预算基本支出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  <w:szCs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szCs w:val="24"/>
                <w:lang w:bidi="ar"/>
              </w:rPr>
              <w:t>本级基本支出合计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 xml:space="preserve">261,103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机关工资福利支出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48,370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工资奖金津补贴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31,631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社会保障缴费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7,997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住房公积金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3,544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其他工资福利支出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5,198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机关商品和服务支出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12,739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办公经费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8,509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会议费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培训费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专用材料购置费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委托业务费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公务接待费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公务用车运行维护费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维修(护)费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其他商品和服务支出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机关资本性支出(一)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911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公务用车购置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设备购置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对事业单位经常性补助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177,595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工资福利支出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159,475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商品和服务支出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18,120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对个人和家庭的补助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21,488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社会福利和救助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21,083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离退休费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其他对个人和家庭补助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299 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附件5</w:t>
      </w:r>
    </w:p>
    <w:p>
      <w:pPr>
        <w:adjustRightInd w:val="0"/>
        <w:snapToGrid w:val="0"/>
        <w:spacing w:line="240" w:lineRule="exac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ind w:right="-320" w:rightChars="-100"/>
        <w:jc w:val="left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小标宋_GBK"/>
          <w:color w:val="000000"/>
          <w:spacing w:val="-6"/>
          <w:kern w:val="0"/>
          <w:sz w:val="44"/>
          <w:szCs w:val="44"/>
          <w:lang w:bidi="ar"/>
        </w:rPr>
        <w:t>2022年县级一般公共预算转移</w:t>
      </w:r>
      <w:r>
        <w:rPr>
          <w:rFonts w:hint="eastAsia" w:eastAsia="方正小标宋_GBK"/>
          <w:color w:val="000000"/>
          <w:spacing w:val="-6"/>
          <w:kern w:val="0"/>
          <w:sz w:val="44"/>
          <w:szCs w:val="44"/>
          <w:lang w:bidi="ar"/>
        </w:rPr>
        <w:t>性</w:t>
      </w:r>
      <w:r>
        <w:rPr>
          <w:rFonts w:eastAsia="方正小标宋_GBK"/>
          <w:color w:val="000000"/>
          <w:spacing w:val="-6"/>
          <w:kern w:val="0"/>
          <w:sz w:val="44"/>
          <w:szCs w:val="44"/>
          <w:lang w:bidi="ar"/>
        </w:rPr>
        <w:t>支付收支决算表</w:t>
      </w:r>
    </w:p>
    <w:p>
      <w:pPr>
        <w:adjustRightInd w:val="0"/>
        <w:snapToGrid w:val="0"/>
        <w:spacing w:line="400" w:lineRule="exact"/>
        <w:jc w:val="right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93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2"/>
        <w:gridCol w:w="1520"/>
        <w:gridCol w:w="3232"/>
        <w:gridCol w:w="14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 xml:space="preserve">554,735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 xml:space="preserve">245,909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一、上级补助收入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408,179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一、补助乡镇支出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91,528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（一）一般性转移支付收入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340,777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（一）一般性转移支付支出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55,749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所得税基数返还收入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971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体制结算补助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55,444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增值税税收返还收入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2,397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烟税及非税返回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消费税税收返还收入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369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体制补助收入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1,868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均衡性转移支付收入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56,356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县级基本财力保障机制奖补资金收入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42,179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结算补助收入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31,191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产粮（油）大县奖励资金收入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2,367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重点生态功能区转移支付收入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4,139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固定数额补助收入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15,647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欠发达地区转移支付收入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20,748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一般公共服务共同财政事权转移支付收入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公共安全共同财政事权转移支付收入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2,368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教育共同财政事权转移支付收入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28,446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科学技术共同财政事权转移支付收入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75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文化旅游体育与传媒共同财政事权转移支付收入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1,728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社会保障和就业共同财政事权转移支付收入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28,722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医疗卫生共同财政事权转移支付收入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13,345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节能环保共同财政事权转移支付收入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4,315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农林水共同财政事权转移支付收入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45,503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住房保障共同财政事权转移支付收入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15,087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增值税留抵退税转移支付收入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8,281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其他退税减税降费转移支付收入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5,400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补充县区财力转移支付收入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8,500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其他一般性转移支付收入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680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（二）专项转移支付收入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67,402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（二）专项转移支付支出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_GB2312"/>
                <w:b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35,779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一般公共服务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一般公共服务支出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 xml:space="preserve">1,543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教育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1,879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公共安全支出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科学技术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教育支出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文化旅游体育与传媒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文化旅游体育与传媒支出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卫生健康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584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社会保障和就业支出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2,275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节能环保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4,318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卫生健康支出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1,937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节能环保支出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农林水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15,472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交通运输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18,853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农林水支出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23,365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资源勘探工业信息等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783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交通运输支出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6,372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商业服务业等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1,753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自然资源海洋气象等支出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自然资源海洋气象等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11,050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住房保障支出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住房保障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4,999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灾害防治及应急管理支出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灾害防治及应急管理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5,604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二、乡镇上解收入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二、上解上级支出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27,242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三、动用预算稳定调节基金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365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三、安排预算稳定调节基金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四、调入资金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5,000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四、债务还本支出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94,403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五、债务转贷收入 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140,400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  地方政府一般债券还本支出(再融资）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94,400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  地方政府一般债券转贷收入(新增）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46,000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地方政府向国际组织借款还本支出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  地方政府一般债券转贷收入(再融资）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94,400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五、结转下年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29,895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六、上年结转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791 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pgSz w:w="11906" w:h="16838"/>
          <w:pgMar w:top="2098" w:right="1531" w:bottom="1984" w:left="1531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附件6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Style w:val="25"/>
          <w:rFonts w:ascii="Times New Roman" w:hAnsi="Times New Roman" w:eastAsia="方正黑体_GBK" w:cs="Times New Roman"/>
          <w:sz w:val="32"/>
          <w:szCs w:val="32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2022年县级一般公共预算转移性支出决算表</w:t>
      </w:r>
      <w:r>
        <w:rPr>
          <w:rFonts w:eastAsia="方正小标宋_GBK"/>
          <w:color w:val="000000"/>
          <w:kern w:val="0"/>
          <w:sz w:val="44"/>
          <w:szCs w:val="44"/>
          <w:lang w:bidi="ar"/>
        </w:rPr>
        <w:br w:type="textWrapping"/>
      </w:r>
      <w:r>
        <w:rPr>
          <w:rStyle w:val="25"/>
          <w:rFonts w:ascii="Times New Roman" w:hAnsi="Times New Roman" w:eastAsia="方正黑体_GBK" w:cs="Times New Roman"/>
          <w:sz w:val="32"/>
          <w:szCs w:val="32"/>
          <w:lang w:bidi="ar"/>
        </w:rPr>
        <w:t>（分乡镇）</w:t>
      </w:r>
    </w:p>
    <w:p>
      <w:pPr>
        <w:adjustRightInd w:val="0"/>
        <w:snapToGrid w:val="0"/>
        <w:spacing w:line="600" w:lineRule="exact"/>
        <w:jc w:val="right"/>
        <w:rPr>
          <w:rStyle w:val="25"/>
          <w:rFonts w:ascii="Times New Roman" w:hAnsi="Times New Roman" w:eastAsia="方正黑体_GBK" w:cs="Times New Roman"/>
          <w:sz w:val="32"/>
          <w:szCs w:val="32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7"/>
        <w:gridCol w:w="2085"/>
        <w:gridCol w:w="951"/>
        <w:gridCol w:w="1002"/>
        <w:gridCol w:w="1230"/>
        <w:gridCol w:w="15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Header/>
        </w:trPr>
        <w:tc>
          <w:tcPr>
            <w:tcW w:w="2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乡镇</w:t>
            </w:r>
          </w:p>
        </w:tc>
        <w:tc>
          <w:tcPr>
            <w:tcW w:w="68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  <w:lang w:bidi="ar"/>
              </w:rPr>
              <w:t>县级补助乡镇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Header/>
        </w:trPr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一般性转移支付</w:t>
            </w:r>
          </w:p>
        </w:tc>
        <w:tc>
          <w:tcPr>
            <w:tcW w:w="1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专项转移支付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</w:trPr>
        <w:tc>
          <w:tcPr>
            <w:tcW w:w="2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体制补助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非税及烟税返还补助</w:t>
            </w:r>
          </w:p>
        </w:tc>
        <w:tc>
          <w:tcPr>
            <w:tcW w:w="1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109,983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67,666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67,361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305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42,317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一、乡镇小计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91,528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55,749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55,444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305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35,779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903-丰都县虎威镇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3,615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2,589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2589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904-丰都县社坛镇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4,553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2,861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2861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905-丰都县兴龙镇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2,394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1,618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1618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777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906-丰都县仁沙镇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2,731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1,767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1767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907-丰都县许明寺镇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2,322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1,591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1591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908-丰都县董家镇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2,221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1,742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909-丰都县双龙镇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2,914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1,521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1521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1393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910-丰都县三元镇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3,312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1,702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1702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911-丰都县青龙乡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2,142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1,273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1273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912-丰都县保合镇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2,966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1,666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1666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913-丰都县树人镇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3,215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2,032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915-丰都县十直镇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3,221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2,407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2407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916-丰都县龙孔镇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1,871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1871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917-丰都县高家镇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6,853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5,142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5142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918-丰都县兴义镇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4,221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2,734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2734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1487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919-丰都县双路镇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3,119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2,471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2471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920-丰都县江池镇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2,278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1,667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1667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921-丰都县龙河镇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4,833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2,817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2817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922-丰都县武平镇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2,599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1,740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1704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36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923-丰都县太平坝乡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1,111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1076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35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924-丰都县都督乡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1,902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901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1002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925-丰都县暨龙镇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1,478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926-丰都县南天湖镇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2,601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1,710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1675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36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927-丰都县栗子乡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3,962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1,438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1438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928-丰都县三建乡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6,431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1,778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1653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125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4653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929-丰都县仙女湖镇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3,237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1,691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1642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49 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930-丰都县包鸾镇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3,681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2,556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2556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931-丰都县湛普镇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2,908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1,877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1877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1030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二、纳入县级预算的街道小计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18,455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11,917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11,917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6,538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902-丰都县人民政府名山街道办事处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6,003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4,141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4141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932-丰都县人民政府三合街道办事处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12,452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7,776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7776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4676 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pgSz w:w="11906" w:h="16838"/>
          <w:pgMar w:top="2098" w:right="1531" w:bottom="1984" w:left="1531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附件7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ind w:right="-320" w:rightChars="-100"/>
        <w:jc w:val="center"/>
        <w:rPr>
          <w:rFonts w:eastAsia="方正小标宋_GBK"/>
          <w:color w:val="000000"/>
          <w:spacing w:val="-6"/>
          <w:kern w:val="0"/>
          <w:sz w:val="44"/>
          <w:szCs w:val="44"/>
          <w:lang w:bidi="ar"/>
        </w:rPr>
      </w:pPr>
      <w:r>
        <w:rPr>
          <w:rFonts w:eastAsia="方正小标宋_GBK"/>
          <w:color w:val="000000"/>
          <w:spacing w:val="-6"/>
          <w:kern w:val="0"/>
          <w:sz w:val="44"/>
          <w:szCs w:val="44"/>
          <w:lang w:bidi="ar"/>
        </w:rPr>
        <w:t>2022年县级一般公共预算专项转移性支出决算表</w:t>
      </w:r>
    </w:p>
    <w:p>
      <w:pPr>
        <w:adjustRightInd w:val="0"/>
        <w:snapToGrid w:val="0"/>
        <w:spacing w:line="400" w:lineRule="exact"/>
        <w:ind w:right="-320" w:rightChars="-100"/>
        <w:jc w:val="center"/>
      </w:pPr>
      <w:r>
        <w:rPr>
          <w:rStyle w:val="25"/>
          <w:rFonts w:ascii="Times New Roman" w:hAnsi="Times New Roman" w:eastAsia="方正黑体_GBK" w:cs="Times New Roman"/>
          <w:sz w:val="32"/>
          <w:szCs w:val="32"/>
          <w:lang w:bidi="ar"/>
        </w:rPr>
        <w:t>(分项目）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5"/>
        <w:gridCol w:w="4509"/>
      </w:tblGrid>
      <w:tr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补助乡镇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 xml:space="preserve">35,779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残疾人事业支出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场镇及老旧小区升级改造项目资金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663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城乡社区建设支出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道路建设及养护补助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7945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动植物防疫经费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对口帮扶经费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扶贫统筹资金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公益性岗位补助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2213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基层组织建设资金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林业发展资金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农村厕所革命项目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农村环境整治经费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2517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农村生活垃圾治理补助资金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农业发展资金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12269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社会保障支出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石漠化资金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水利发展资金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特殊疑难信访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文化传媒资金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乡村治理示范建设项目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1562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协管人员经费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新冠肺炎疫情防治经费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招商引资经费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809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驻村工作经费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404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自然灾害补助资金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74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注：1.本表中项目为县对乡镇转移支付全部项目。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pgSz w:w="11906" w:h="16838"/>
          <w:pgMar w:top="2098" w:right="1531" w:bottom="1984" w:left="1531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附件8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2022年县级政府性基金预算收支决算表</w:t>
      </w:r>
    </w:p>
    <w:p>
      <w:pPr>
        <w:adjustRightInd w:val="0"/>
        <w:snapToGrid w:val="0"/>
        <w:spacing w:line="400" w:lineRule="exact"/>
        <w:ind w:firstLine="480" w:firstLineChars="200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139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2"/>
        <w:gridCol w:w="1326"/>
        <w:gridCol w:w="947"/>
        <w:gridCol w:w="916"/>
        <w:gridCol w:w="895"/>
        <w:gridCol w:w="2863"/>
        <w:gridCol w:w="995"/>
        <w:gridCol w:w="1042"/>
        <w:gridCol w:w="963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  <w:tblHeader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调整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调整</w:t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192,111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282,503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289,369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287,077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192,111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282,503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289,369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287,077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本级收入合计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122,330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74,217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78,624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78,625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126,747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248,145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231,951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231,951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一、农网还贷资金收入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一、文化旅游体育与传媒支出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二、港口建设费收入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二、社会保障和就业支出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2,195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2,031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1,235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1,331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三、国家电影事业发展专项资金收入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三、城乡社区支出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37,240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38,503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43,997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43,997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四、城市公用事业附加收入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四、农林水支出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29,250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32,030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26,081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25,986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五、国有土地收益基金收入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3,021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3,021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3,021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五、交通运输支出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2,400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六、农业土地开发资金收入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165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六、其他支出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36,107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151,503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139,756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139,756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七、国有土地使用权出让收入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110,000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55,200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62,942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62,942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七、债务付息支出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21,241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20,495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20,494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20,494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八、大中型水库库区基金收入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八、债务发行费用支出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九、彩票公益金收入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九、</w:t>
            </w:r>
            <w:bookmarkStart w:id="0" w:name="_GoBack"/>
            <w:bookmarkEnd w:id="0"/>
            <w:r>
              <w:rPr>
                <w:rFonts w:hint="eastAsia" w:eastAsia="宋体"/>
                <w:color w:val="000000"/>
                <w:kern w:val="0"/>
                <w:sz w:val="22"/>
                <w:szCs w:val="22"/>
                <w:lang w:eastAsia="zh-CN" w:bidi="ar"/>
              </w:rPr>
              <w:t>抗疫特别国债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安排的支出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1,177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十、小型水库移民扶助基金收入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十一、污水处理费收入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589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十二、彩票发行机构和彩票销售机构的业务费用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十三、城市基础设施配套费收入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12,000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9,000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5,407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5,407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十四、其他政府性基金收入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6,500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6,500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6,500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转移性收入合计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69,781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208,286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210,745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208,452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转移性支出合计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65,364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34,358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57,418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55,126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一、上级补助收入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34,067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49,339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49,505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49,505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一、上解支出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3,134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7,000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3,424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二、调入资金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二、调出资金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62,230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4,700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4,700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4,700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三、下级上解收入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2,293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三、补助下级支出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9,158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12,457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12,457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四、地方政府债务收入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117,500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117,500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117,500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四、地方政府债务还本支出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13,500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13,500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地方政府债券收入(新增）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104,000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104,000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104,000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地方政府其他债务还本支出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地方政府债券收入(再融资）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五、结转下年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23,337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21,045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五、上年结转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35,714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41,447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41,447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41,447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14" w:type="first"/>
          <w:footerReference r:id="rId13" w:type="default"/>
          <w:pgSz w:w="16838" w:h="11906" w:orient="landscape"/>
          <w:pgMar w:top="1531" w:right="2098" w:bottom="1531" w:left="1984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 w:val="28"/>
          <w:szCs w:val="28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附件9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 w:val="28"/>
          <w:szCs w:val="28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2022年县级政府性基金预算支出决算表</w:t>
      </w:r>
    </w:p>
    <w:p>
      <w:pPr>
        <w:adjustRightInd w:val="0"/>
        <w:snapToGrid w:val="0"/>
        <w:spacing w:line="400" w:lineRule="exact"/>
        <w:ind w:firstLine="480" w:firstLineChars="200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3"/>
        <w:gridCol w:w="5530"/>
        <w:gridCol w:w="19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231,951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社会保障和就业支出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1,331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大中型水库移民后期扶持基金支出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2082201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移民补助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1,236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小型水库移民扶助基金安排的支出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2082302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基础设施建设和经济发展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城乡社区支出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43,997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国有土地使用权出让收入安排的支出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37,940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2120801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征地和拆迁补偿支出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18,728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2120802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土地开发支出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1,954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2120803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城市建设支出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2120804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农村基础设施建设支出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371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2120899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其他国有土地使用权出让收入安排的支出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16,864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21210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国有土地收益基金安排的支出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2121002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土地开发支出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3,021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农业土地开发资金安排的支出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2121100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农业土地开发资金安排的支出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153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城市基础设施配套费安排的支出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2,295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2121301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城市公共设施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1,015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2121399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其他城市基础设施配套费安排的支出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1,280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污水处理费安排的支出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2121499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其他污水处理费安排的支出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589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农林水支出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25,986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21366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大中型水库库区基金安排的支出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2136601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基础设施建设和经济发展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21367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三峡水库库区基金支出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2,478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2136701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基础设施建设和经济发展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2136702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解决移民遗留问题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1,661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2136799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其他三峡水库库区基金支出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国家重大水利工程建设基金安排的支出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23,449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2136902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三峡后续工作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23,449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139,756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22904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其他政府性基金及对应专项债务收入安排的支出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139,087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2290402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其他地方自行试点项目收益专项债券收入安排的支出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139,087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彩票公益金安排的支出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669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2296002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用于社会福利的彩票公益金支出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139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2296003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用于体育事业的彩票公益金支出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2296004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用于教育事业的彩票公益金支出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78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2296006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用于残疾人事业的彩票公益金支出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2296013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用于城乡医疗救助的彩票公益金支出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2296099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用于其他社会公益事业的彩票公益金支出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68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债务付息支出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20,494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23204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地方政府专项债务付息支出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20,494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2320411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国有土地使用权出让金债务付息支出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14,412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2320431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土地储备专项债券付息支出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498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2320498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其他地方自行试点项目收益专项债券付息支出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5,584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债务发行费用支出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2330411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国有土地使用权出让金债务发行费用支出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2330431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土地储备专项债券发行费用支出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2330498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其他地方自行试点项目收益专项债券发行费用支出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抗疫特别国债安排的支出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23401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基础设施建设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386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2340199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  其他基础设施建设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 xml:space="preserve">386 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16" w:type="first"/>
          <w:footerReference r:id="rId15" w:type="default"/>
          <w:pgSz w:w="11906" w:h="16838"/>
          <w:pgMar w:top="2098" w:right="1531" w:bottom="1984" w:left="1531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附件10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2022年县级政府性基金预算转移性收支决算表</w:t>
      </w:r>
    </w:p>
    <w:p>
      <w:pPr>
        <w:adjustRightInd w:val="0"/>
        <w:snapToGrid w:val="0"/>
        <w:spacing w:line="400" w:lineRule="exact"/>
        <w:ind w:firstLine="480" w:firstLineChars="200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13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7"/>
        <w:gridCol w:w="3443"/>
        <w:gridCol w:w="3639"/>
        <w:gridCol w:w="23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208,452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55,126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一、上级补助收入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49,505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一、补助乡镇支出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12,457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大中型水库移民后期扶持基金收入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2,053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三峡后续工作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7,613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小型水库移民扶助基金相关收入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彩票公益金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国有土地使用权出让相关收入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1,915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农村基础设施建设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2,853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城市基础设施配套费相关收入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1,295</w:t>
            </w:r>
          </w:p>
        </w:tc>
        <w:tc>
          <w:tcPr>
            <w:tcW w:w="36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解决移民遗留问题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污水处理费相关收入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移民后期扶持基金（移民补助）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大中型水库库区基金相关收入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基础设施建设和经济发展（后扶项目）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三峡水库库区基金收入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2,939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国家重大水利工程建设基金相关收入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38,988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彩票公益金收入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1,390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二、乡镇上解收入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二、调出资金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4,700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三、地方政府债务收入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117,500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三、上解支出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地方政府债券收入(新增）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四、地方政府债务转贷支出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地方政府债券收入(再融资）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117,500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地方政府债券转贷支出（置换）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13,500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3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四、上年结转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41,447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五、结转下年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21,045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附件11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2022年县级国有资本经营预算收支决算表</w:t>
      </w:r>
    </w:p>
    <w:p>
      <w:pPr>
        <w:adjustRightInd w:val="0"/>
        <w:snapToGrid w:val="0"/>
        <w:spacing w:line="600" w:lineRule="exact"/>
        <w:ind w:firstLine="480" w:firstLineChars="200"/>
        <w:jc w:val="right"/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13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6"/>
        <w:gridCol w:w="832"/>
        <w:gridCol w:w="832"/>
        <w:gridCol w:w="832"/>
        <w:gridCol w:w="831"/>
        <w:gridCol w:w="3568"/>
        <w:gridCol w:w="931"/>
        <w:gridCol w:w="869"/>
        <w:gridCol w:w="868"/>
        <w:gridCol w:w="8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Header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调整预算数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预算数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调整预算数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1,506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1,947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1,947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1,506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1,947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1,947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本级收入合计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1,441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1,441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一、利润收入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1,000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一、解决历史遗留问题及改革成本支出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二、股利、股息收入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“三供一业”移交补助支出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三、产权转让收入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国有企业棚户区改造支出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四、其他国有资本经营预算收入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国有企业改革成本支出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其他解决历史遗留问题及改革成本支出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二、国有企业资本金注入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支持科技进步支出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其他国有企业资本金注入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三、金融国有资本经营预算支出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其他金融国有资本经营预算支出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四、其他国有资本经营预算支出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其他国有资本经营预算支出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1,206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转移性收入合计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转移性支出合计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一、上级补助收入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一、调出资金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二、上年结转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二、补助乡镇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三、结转下年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18" w:type="first"/>
          <w:footerReference r:id="rId17" w:type="default"/>
          <w:pgSz w:w="16838" w:h="11906" w:orient="landscape"/>
          <w:pgMar w:top="1531" w:right="2098" w:bottom="1531" w:left="1984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附件12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2022年县级国有资本经营预算转移性收支决算表</w:t>
      </w:r>
    </w:p>
    <w:p>
      <w:pPr>
        <w:adjustRightInd w:val="0"/>
        <w:snapToGrid w:val="0"/>
        <w:spacing w:line="600" w:lineRule="exact"/>
        <w:ind w:firstLine="480" w:firstLineChars="200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127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2"/>
        <w:gridCol w:w="1688"/>
        <w:gridCol w:w="4619"/>
        <w:gridCol w:w="24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一、上级补助收入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一、调出资金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二、上年结转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二、补助乡镇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三、结转下年</w:t>
            </w:r>
          </w:p>
        </w:tc>
        <w:tc>
          <w:tcPr>
            <w:tcW w:w="2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20" w:type="first"/>
          <w:footerReference r:id="rId19" w:type="default"/>
          <w:pgSz w:w="16838" w:h="11906" w:orient="landscape"/>
          <w:pgMar w:top="1531" w:right="2098" w:bottom="1531" w:left="1984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附件13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2022年县级社会保险基金预算收支决算表</w:t>
      </w:r>
    </w:p>
    <w:tbl>
      <w:tblPr>
        <w:tblStyle w:val="8"/>
        <w:tblW w:w="13358" w:type="dxa"/>
        <w:tblInd w:w="-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5"/>
        <w:gridCol w:w="1231"/>
        <w:gridCol w:w="1406"/>
        <w:gridCol w:w="4358"/>
        <w:gridCol w:w="1058"/>
        <w:gridCol w:w="10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收  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支  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执行数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547,978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549,817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总  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547,978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549,817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本级收入合计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458,402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460,241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本级支出合计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463,472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472,669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一、基本养老保险基金收入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355,371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355,371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一、基本养老保险基金支出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342,893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352,090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城镇企业职工基本养老保险基金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248,249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248,249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城镇企业职工基本养老保险基金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248,907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248,907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城乡居民社会养老保险基金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27,136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27,136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城乡居民基本养老保险基金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17,492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26,689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机关事业养老保险基金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79,986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79,986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机关事业养老保险基金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76,494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76,494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二、基本医疗保险基金收入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97,038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97,038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二、基本医疗保险基金支出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113,035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113,035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城镇职工基本医疗保险基金（含生育保险）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62,423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62,423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城镇职工基本医疗保险基金（含生育保险）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63,886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63,886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城乡居民合作医疗保险基金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34,615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34,615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城乡居民合作医疗保险基金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49,149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49,149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三、失业保险基金收入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3,777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3,777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三、失业保险基金支出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3,407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3,407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四、工伤保险基金收入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2,216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4,055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四、工伤保险基金支出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4,137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4,137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本年收支结余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-5,070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-12,428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五、上年结转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89,576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89,576</w:t>
            </w:r>
          </w:p>
        </w:tc>
        <w:tc>
          <w:tcPr>
            <w:tcW w:w="4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年末滚存结余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0"/>
              </w:rPr>
            </w:pPr>
            <w:r>
              <w:rPr>
                <w:rFonts w:eastAsia="宋体"/>
                <w:b/>
                <w:color w:val="000000"/>
                <w:kern w:val="0"/>
                <w:sz w:val="20"/>
                <w:lang w:bidi="ar"/>
              </w:rPr>
              <w:t>84,506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77,148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附件14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丰都县2022年地方政府债务限额及余额决算情况表</w:t>
      </w:r>
    </w:p>
    <w:p>
      <w:pPr>
        <w:adjustRightInd w:val="0"/>
        <w:snapToGrid w:val="0"/>
        <w:spacing w:line="400" w:lineRule="exact"/>
        <w:ind w:firstLine="480" w:firstLineChars="200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单位：亿元</w:t>
      </w:r>
    </w:p>
    <w:tbl>
      <w:tblPr>
        <w:tblStyle w:val="8"/>
        <w:tblW w:w="127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2311"/>
        <w:gridCol w:w="1242"/>
        <w:gridCol w:w="2290"/>
        <w:gridCol w:w="1261"/>
        <w:gridCol w:w="1243"/>
        <w:gridCol w:w="27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  <w:lang w:bidi="ar"/>
              </w:rPr>
              <w:t>地  区</w:t>
            </w:r>
          </w:p>
        </w:tc>
        <w:tc>
          <w:tcPr>
            <w:tcW w:w="5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  <w:lang w:bidi="ar"/>
              </w:rPr>
              <w:t>2022年债务限额</w:t>
            </w:r>
          </w:p>
        </w:tc>
        <w:tc>
          <w:tcPr>
            <w:tcW w:w="5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4"/>
                <w:szCs w:val="24"/>
              </w:rPr>
            </w:pPr>
            <w:r>
              <w:rPr>
                <w:rFonts w:eastAsia="宋体"/>
                <w:b/>
                <w:color w:val="000000"/>
                <w:kern w:val="0"/>
                <w:sz w:val="24"/>
                <w:szCs w:val="24"/>
                <w:lang w:bidi="ar"/>
              </w:rPr>
              <w:t>2022年债务余额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一般债务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专项债务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一般债务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专项债务</w:t>
            </w:r>
          </w:p>
        </w:tc>
      </w:tr>
      <w:tr>
        <w:trPr>
          <w:trHeight w:val="510" w:hRule="atLeast"/>
        </w:trPr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丰都县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125.87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60.96</w:t>
            </w:r>
          </w:p>
        </w:tc>
        <w:tc>
          <w:tcPr>
            <w:tcW w:w="2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64.91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125.87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60.96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64.91</w:t>
            </w: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22" w:type="first"/>
          <w:footerReference r:id="rId21" w:type="default"/>
          <w:pgSz w:w="16838" w:h="11906" w:orient="landscape"/>
          <w:pgMar w:top="1531" w:right="2098" w:bottom="1531" w:left="1984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</w:pPr>
      <w:r>
        <w:rPr>
          <w:rFonts w:eastAsia="方正黑体_GBK"/>
          <w:color w:val="000000"/>
          <w:kern w:val="0"/>
          <w:szCs w:val="32"/>
          <w:lang w:bidi="ar"/>
        </w:rPr>
        <w:t>附件15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丰都县2022年地方政府债券使用情况表</w:t>
      </w:r>
    </w:p>
    <w:p>
      <w:pPr>
        <w:adjustRightInd w:val="0"/>
        <w:snapToGrid w:val="0"/>
        <w:spacing w:line="400" w:lineRule="exact"/>
        <w:jc w:val="right"/>
        <w:rPr>
          <w:rFonts w:eastAsia="方正小标宋_GBK"/>
          <w:color w:val="000000"/>
          <w:kern w:val="0"/>
          <w:sz w:val="44"/>
          <w:szCs w:val="44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单位：亿元</w:t>
      </w:r>
    </w:p>
    <w:tbl>
      <w:tblPr>
        <w:tblStyle w:val="8"/>
        <w:tblW w:w="1386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1010"/>
        <w:gridCol w:w="1800"/>
        <w:gridCol w:w="616"/>
        <w:gridCol w:w="1529"/>
        <w:gridCol w:w="934"/>
        <w:gridCol w:w="553"/>
        <w:gridCol w:w="2842"/>
        <w:gridCol w:w="852"/>
        <w:gridCol w:w="1516"/>
        <w:gridCol w:w="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tblHeader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债券名称</w:t>
            </w:r>
          </w:p>
        </w:tc>
        <w:tc>
          <w:tcPr>
            <w:tcW w:w="64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债券基本信息</w:t>
            </w:r>
          </w:p>
        </w:tc>
        <w:tc>
          <w:tcPr>
            <w:tcW w:w="2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债券项目名称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债券项目已实现投资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tblHeader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债券编码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债券类型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债券规模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发行时间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债券利率(%)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债券期限</w:t>
            </w:r>
          </w:p>
        </w:tc>
        <w:tc>
          <w:tcPr>
            <w:tcW w:w="2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>
              <w:rPr>
                <w:rFonts w:eastAsia="方正黑体_GBK"/>
                <w:bCs/>
                <w:color w:val="000000"/>
                <w:kern w:val="0"/>
                <w:sz w:val="24"/>
                <w:szCs w:val="24"/>
                <w:lang w:bidi="ar"/>
              </w:rPr>
              <w:t>其中：债券资金安排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2022年重庆市政府专项债券（二十五期）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丰都县莲花水库工程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0.40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丰都县小月坝水库工程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0.77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丰都县观音岩水库工程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1.62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丰都县竹田湾抗旱应急水源工程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丰都县陈家沟抗旱应急水库工程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丰都县次竹沟水库工程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3.42%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丰都县茶沟子水库工程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1.66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2022年重庆市政府专项债券（二十三期）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3.25%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丰都县南天湖旅游度假区提档升级工程（二期）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3.23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3.25%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丰都县人民医院感染控制中心项目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0.40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2022年6月28日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3.25%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丰都县龙河东片区城镇化建设项目（一期）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1.00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2022年重庆市政府专项债券（三十七期）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3.31%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30年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丰都县竹田湾抗旱应急水源工程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2022年重庆市政府专项债券（三十五期）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水天坪幼儿园项目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丰都县疾病防治科研教学中心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丁庄组团截污干管建设项目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丰都县城镇垃圾分类处理设施项目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丰都县城市智慧停车系统建设项目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丰都县龙河新城供水工程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0.52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020299 其他领域专项债券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2022年10月14日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3.08%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15年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丰都县卫生应急指挥中心和卫生应急储备库建设项目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刚开工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2022年重庆市政府一般债券（二期）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S406线彭水县高谷镇至丰都武平镇段公路改造工程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重庆谢家湾学校丰都幸福小学工程项目建设和设设施购置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丰都县雨量墒情遥测站升级改造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丰都县水文站巩固提升项目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2022年重庆市政府一般债券（二期）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重庆市丰都县公共安全视频监控建设联网应用工程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丰都县水位遥测站升级改造工程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lang w:bidi="ar"/>
              </w:rPr>
            </w:pPr>
            <w:r>
              <w:fldChar w:fldCharType="begin"/>
            </w:r>
            <w:r>
              <w:instrText xml:space="preserve"> HYPERLINK "http://219.153.113.2:8808/page/debt/zqgl/fxgl/zqzlYhsMain.jsp" </w:instrText>
            </w:r>
            <w:r>
              <w:fldChar w:fldCharType="separate"/>
            </w: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78座小（二）型水库大坝安全监测和雨水情监测</w:t>
            </w: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fldChar w:fldCharType="end"/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2271683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2022年9月23日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2.40%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eastAsia="宋体"/>
                <w:color w:val="000000"/>
                <w:sz w:val="20"/>
                <w:lang w:eastAsia="zh-CN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丰都县英武水库大坝</w:t>
            </w:r>
            <w:r>
              <w:rPr>
                <w:rFonts w:hint="eastAsia" w:eastAsia="宋体"/>
                <w:color w:val="000000"/>
                <w:kern w:val="0"/>
                <w:sz w:val="20"/>
                <w:lang w:eastAsia="zh-CN" w:bidi="ar"/>
              </w:rPr>
              <w:t>除险加固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0.08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2022年重庆市政府一般债券（一期）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2022年7月6日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2.62%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S406线彭水县高谷镇至丰都武平镇段公路改造工程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2271485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01 一般债券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2022年7月6日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2.62%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3年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丰都县龙河新城C线道路高边坡工程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宋体"/>
                <w:color w:val="000000"/>
                <w:sz w:val="20"/>
              </w:rPr>
            </w:pPr>
            <w:r>
              <w:rPr>
                <w:rFonts w:eastAsia="宋体"/>
                <w:color w:val="000000"/>
                <w:kern w:val="0"/>
                <w:sz w:val="20"/>
                <w:lang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宋体"/>
                <w:color w:val="000000"/>
                <w:sz w:val="20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  <w:sectPr>
          <w:footerReference r:id="rId24" w:type="first"/>
          <w:footerReference r:id="rId23" w:type="default"/>
          <w:pgSz w:w="16838" w:h="11906" w:orient="landscape"/>
          <w:pgMar w:top="1531" w:right="2098" w:bottom="1531" w:left="1984" w:header="851" w:footer="1418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附件16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小标宋_GBK"/>
          <w:color w:val="000000"/>
          <w:kern w:val="0"/>
          <w:sz w:val="44"/>
          <w:szCs w:val="44"/>
          <w:lang w:bidi="ar"/>
        </w:rPr>
        <w:t>丰都县2022年地方政府债券相关情况表</w:t>
      </w:r>
    </w:p>
    <w:p>
      <w:pPr>
        <w:adjustRightInd w:val="0"/>
        <w:snapToGrid w:val="0"/>
        <w:spacing w:line="400" w:lineRule="exact"/>
        <w:ind w:firstLine="480" w:firstLineChars="200"/>
        <w:jc w:val="right"/>
        <w:rPr>
          <w:rFonts w:eastAsia="方正小标宋_GBK"/>
          <w:color w:val="000000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单位：亿元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2"/>
        <w:gridCol w:w="2325"/>
        <w:gridCol w:w="2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项  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本地区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  <w:lang w:bidi="ar"/>
              </w:rPr>
              <w:t>本级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一、2022年发行预计执行数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25.79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（一）一般债券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14.04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14.04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其中：再融资债券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9.44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（二）专项债券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11.75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11.75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其中：再融资债券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1.35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二、2022年还本支出预计执行数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10.79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（一）一般债券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9.44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（二）专项债券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1.35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三、2022年付息支出预计执行数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3.91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3.91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（一）一般债券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1.86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（二）专项债券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2.05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2.05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四、2023年还本支出预算数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（一）一般债券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其中：再融资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财政预算安排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（二）专项债券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其中：再融资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财政预算安排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五、2023年付息支出预算数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4.15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4.15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（一）一般债券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1.9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（二）专项债券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2.25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2.25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  <w:r>
        <w:rPr>
          <w:rFonts w:eastAsia="方正黑体_GBK"/>
          <w:color w:val="000000"/>
          <w:kern w:val="0"/>
          <w:szCs w:val="32"/>
          <w:lang w:bidi="ar"/>
        </w:rPr>
        <w:t>附件17</w:t>
      </w:r>
    </w:p>
    <w:p>
      <w:pPr>
        <w:adjustRightInd w:val="0"/>
        <w:snapToGrid w:val="0"/>
        <w:spacing w:line="240" w:lineRule="exact"/>
        <w:jc w:val="left"/>
        <w:rPr>
          <w:rFonts w:eastAsia="方正黑体_GBK"/>
          <w:color w:val="000000"/>
          <w:kern w:val="0"/>
          <w:szCs w:val="32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黑体_GBK"/>
          <w:color w:val="333333"/>
          <w:kern w:val="0"/>
          <w:sz w:val="36"/>
          <w:szCs w:val="36"/>
          <w:lang w:bidi="ar"/>
        </w:rPr>
      </w:pPr>
      <w:r>
        <w:rPr>
          <w:rFonts w:eastAsia="方正小标宋_GBK"/>
          <w:color w:val="333333"/>
          <w:kern w:val="0"/>
          <w:sz w:val="44"/>
          <w:szCs w:val="44"/>
          <w:lang w:bidi="ar"/>
        </w:rPr>
        <w:t>2022年县级“三公”经费决算支出情况表</w:t>
      </w:r>
    </w:p>
    <w:p>
      <w:pPr>
        <w:adjustRightInd w:val="0"/>
        <w:snapToGrid w:val="0"/>
        <w:spacing w:line="600" w:lineRule="exact"/>
        <w:ind w:firstLine="480" w:firstLineChars="200"/>
        <w:jc w:val="right"/>
        <w:rPr>
          <w:rFonts w:eastAsia="方正黑体_GBK"/>
          <w:color w:val="333333"/>
          <w:kern w:val="0"/>
          <w:sz w:val="36"/>
          <w:szCs w:val="36"/>
          <w:lang w:bidi="ar"/>
        </w:rPr>
      </w:pPr>
      <w:r>
        <w:rPr>
          <w:rFonts w:eastAsia="方正黑体_GBK"/>
          <w:color w:val="000000"/>
          <w:kern w:val="0"/>
          <w:sz w:val="24"/>
          <w:szCs w:val="24"/>
          <w:lang w:bidi="ar"/>
        </w:rPr>
        <w:t>单位：万元</w:t>
      </w:r>
    </w:p>
    <w:tbl>
      <w:tblPr>
        <w:tblStyle w:val="8"/>
        <w:tblW w:w="8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0"/>
        <w:gridCol w:w="1854"/>
        <w:gridCol w:w="1647"/>
        <w:gridCol w:w="11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决算数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较上年增长%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1,823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-0.22%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Style w:val="26"/>
                <w:rFonts w:eastAsiaTheme="minorEastAsia"/>
                <w:lang w:bidi="ar"/>
              </w:rPr>
              <w:t>1.</w:t>
            </w: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因公出国（境）费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Style w:val="26"/>
                <w:rFonts w:eastAsiaTheme="minorEastAsia"/>
                <w:lang w:bidi="ar"/>
              </w:rPr>
              <w:t>2.</w:t>
            </w: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公务用车购置及运行维护费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1,505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8.27%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（</w:t>
            </w:r>
            <w:r>
              <w:rPr>
                <w:rStyle w:val="26"/>
                <w:rFonts w:eastAsiaTheme="minorEastAsia"/>
                <w:lang w:bidi="ar"/>
              </w:rPr>
              <w:t>1</w:t>
            </w: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）公务用车购置费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128.32%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（</w:t>
            </w:r>
            <w:r>
              <w:rPr>
                <w:rStyle w:val="26"/>
                <w:rFonts w:eastAsiaTheme="minorEastAsia"/>
                <w:lang w:bidi="ar"/>
              </w:rPr>
              <w:t>2</w:t>
            </w: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）公务用车运行维护费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1,247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-2.35%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Style w:val="26"/>
                <w:rFonts w:eastAsiaTheme="minorEastAsia"/>
                <w:lang w:bidi="ar"/>
              </w:rPr>
              <w:t>3.</w:t>
            </w:r>
            <w:r>
              <w:rPr>
                <w:rStyle w:val="27"/>
                <w:rFonts w:hint="default" w:ascii="Times New Roman" w:hAnsi="Times New Roman" w:cs="Times New Roman" w:eastAsiaTheme="minorEastAsia"/>
                <w:lang w:bidi="ar"/>
              </w:rPr>
              <w:t>公务接待费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-27.23%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jc w:val="left"/>
      </w:pPr>
    </w:p>
    <w:sectPr>
      <w:footerReference r:id="rId26" w:type="first"/>
      <w:footerReference r:id="rId25" w:type="default"/>
      <w:pgSz w:w="11906" w:h="16838"/>
      <w:pgMar w:top="2098" w:right="1531" w:bottom="1984" w:left="1531" w:header="851" w:footer="141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19636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5" o:spid="_x0000_s4105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48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4" o:spid="_x0000_s4104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47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7" o:spid="_x0000_s4107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6" o:spid="_x0000_s410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9" o:spid="_x0000_s410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8" o:spid="_x0000_s410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11" o:spid="_x0000_s4111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10" o:spid="_x0000_s4110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13" o:spid="_x0000_s4113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57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12" o:spid="_x0000_s4112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15" o:spid="_x0000_s4115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14" o:spid="_x0000_s4114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58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776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1" o:spid="_x0000_s4101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18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17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46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45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E62AC2"/>
    <w:multiLevelType w:val="multilevel"/>
    <w:tmpl w:val="6BE62AC2"/>
    <w:lvl w:ilvl="0" w:tentative="0">
      <w:start w:val="1"/>
      <w:numFmt w:val="none"/>
      <w:lvlText w:val="一、"/>
      <w:lvlJc w:val="left"/>
      <w:pPr>
        <w:ind w:left="384" w:hanging="3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586E1E"/>
    <w:multiLevelType w:val="multilevel"/>
    <w:tmpl w:val="6E586E1E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6609E3"/>
    <w:multiLevelType w:val="multilevel"/>
    <w:tmpl w:val="7D6609E3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916A62"/>
    <w:rsid w:val="000000E6"/>
    <w:rsid w:val="00000AF8"/>
    <w:rsid w:val="00000BE4"/>
    <w:rsid w:val="00002080"/>
    <w:rsid w:val="00006620"/>
    <w:rsid w:val="0001068C"/>
    <w:rsid w:val="00012ACB"/>
    <w:rsid w:val="00012CAE"/>
    <w:rsid w:val="000130C6"/>
    <w:rsid w:val="0001592A"/>
    <w:rsid w:val="00016DB1"/>
    <w:rsid w:val="000177A7"/>
    <w:rsid w:val="00017D38"/>
    <w:rsid w:val="00020B6C"/>
    <w:rsid w:val="00020D5A"/>
    <w:rsid w:val="0002116B"/>
    <w:rsid w:val="0002150B"/>
    <w:rsid w:val="00021AF3"/>
    <w:rsid w:val="0003120E"/>
    <w:rsid w:val="00031ECA"/>
    <w:rsid w:val="00034051"/>
    <w:rsid w:val="0003644B"/>
    <w:rsid w:val="00040E0B"/>
    <w:rsid w:val="0004195A"/>
    <w:rsid w:val="00042098"/>
    <w:rsid w:val="000459D3"/>
    <w:rsid w:val="000464FB"/>
    <w:rsid w:val="000470F4"/>
    <w:rsid w:val="00051EA5"/>
    <w:rsid w:val="000523CC"/>
    <w:rsid w:val="000553EB"/>
    <w:rsid w:val="0006062F"/>
    <w:rsid w:val="00060F2B"/>
    <w:rsid w:val="00062A76"/>
    <w:rsid w:val="00063210"/>
    <w:rsid w:val="000635D1"/>
    <w:rsid w:val="00063FA4"/>
    <w:rsid w:val="0006447C"/>
    <w:rsid w:val="000656BB"/>
    <w:rsid w:val="000661FC"/>
    <w:rsid w:val="00066D2D"/>
    <w:rsid w:val="0006701B"/>
    <w:rsid w:val="0006778F"/>
    <w:rsid w:val="00070219"/>
    <w:rsid w:val="000706F6"/>
    <w:rsid w:val="00071F35"/>
    <w:rsid w:val="00073373"/>
    <w:rsid w:val="00076DDC"/>
    <w:rsid w:val="00080AB3"/>
    <w:rsid w:val="00081E35"/>
    <w:rsid w:val="00082EBC"/>
    <w:rsid w:val="00083673"/>
    <w:rsid w:val="0008752C"/>
    <w:rsid w:val="0009054C"/>
    <w:rsid w:val="0009382A"/>
    <w:rsid w:val="000939BF"/>
    <w:rsid w:val="00093EE8"/>
    <w:rsid w:val="0009788E"/>
    <w:rsid w:val="00097E17"/>
    <w:rsid w:val="000A0443"/>
    <w:rsid w:val="000A068D"/>
    <w:rsid w:val="000A380A"/>
    <w:rsid w:val="000A3C46"/>
    <w:rsid w:val="000A4009"/>
    <w:rsid w:val="000A4837"/>
    <w:rsid w:val="000A4968"/>
    <w:rsid w:val="000A6E4B"/>
    <w:rsid w:val="000A7C8B"/>
    <w:rsid w:val="000B1245"/>
    <w:rsid w:val="000B2169"/>
    <w:rsid w:val="000B2248"/>
    <w:rsid w:val="000B3770"/>
    <w:rsid w:val="000B62CA"/>
    <w:rsid w:val="000C22A2"/>
    <w:rsid w:val="000C4C03"/>
    <w:rsid w:val="000C5192"/>
    <w:rsid w:val="000D236B"/>
    <w:rsid w:val="000D2DCE"/>
    <w:rsid w:val="000D5D01"/>
    <w:rsid w:val="000E16F0"/>
    <w:rsid w:val="000E17D4"/>
    <w:rsid w:val="000E3377"/>
    <w:rsid w:val="000E571E"/>
    <w:rsid w:val="000E58F2"/>
    <w:rsid w:val="000E7663"/>
    <w:rsid w:val="000F16F4"/>
    <w:rsid w:val="000F2A5C"/>
    <w:rsid w:val="000F36CD"/>
    <w:rsid w:val="000F435B"/>
    <w:rsid w:val="000F76CA"/>
    <w:rsid w:val="000F7D19"/>
    <w:rsid w:val="00101836"/>
    <w:rsid w:val="00101AA6"/>
    <w:rsid w:val="00101E27"/>
    <w:rsid w:val="00103D97"/>
    <w:rsid w:val="001042EF"/>
    <w:rsid w:val="00104BAF"/>
    <w:rsid w:val="001109B4"/>
    <w:rsid w:val="001119F4"/>
    <w:rsid w:val="00113672"/>
    <w:rsid w:val="0011565B"/>
    <w:rsid w:val="00121C2F"/>
    <w:rsid w:val="001220E1"/>
    <w:rsid w:val="0012261D"/>
    <w:rsid w:val="0012378D"/>
    <w:rsid w:val="001305FC"/>
    <w:rsid w:val="001325CC"/>
    <w:rsid w:val="00134B9D"/>
    <w:rsid w:val="0013552A"/>
    <w:rsid w:val="00137F1D"/>
    <w:rsid w:val="0014028D"/>
    <w:rsid w:val="00142EE1"/>
    <w:rsid w:val="001441CA"/>
    <w:rsid w:val="00146C1A"/>
    <w:rsid w:val="00147A24"/>
    <w:rsid w:val="00147CB9"/>
    <w:rsid w:val="00150127"/>
    <w:rsid w:val="001501CF"/>
    <w:rsid w:val="001511C9"/>
    <w:rsid w:val="00151921"/>
    <w:rsid w:val="00152436"/>
    <w:rsid w:val="00152D38"/>
    <w:rsid w:val="0015554B"/>
    <w:rsid w:val="00157937"/>
    <w:rsid w:val="001659C3"/>
    <w:rsid w:val="001673C2"/>
    <w:rsid w:val="001711C1"/>
    <w:rsid w:val="00171A24"/>
    <w:rsid w:val="00171CCE"/>
    <w:rsid w:val="00172C33"/>
    <w:rsid w:val="00173507"/>
    <w:rsid w:val="00173C71"/>
    <w:rsid w:val="001742BE"/>
    <w:rsid w:val="00175CB8"/>
    <w:rsid w:val="0017644E"/>
    <w:rsid w:val="00182A56"/>
    <w:rsid w:val="00184417"/>
    <w:rsid w:val="00186A26"/>
    <w:rsid w:val="00186A95"/>
    <w:rsid w:val="0018702D"/>
    <w:rsid w:val="0018745B"/>
    <w:rsid w:val="001879E3"/>
    <w:rsid w:val="00187C54"/>
    <w:rsid w:val="00194896"/>
    <w:rsid w:val="001951A8"/>
    <w:rsid w:val="001A02DF"/>
    <w:rsid w:val="001A0615"/>
    <w:rsid w:val="001A3B3B"/>
    <w:rsid w:val="001A5902"/>
    <w:rsid w:val="001A627B"/>
    <w:rsid w:val="001A6435"/>
    <w:rsid w:val="001A7978"/>
    <w:rsid w:val="001A7F5A"/>
    <w:rsid w:val="001B0671"/>
    <w:rsid w:val="001B0875"/>
    <w:rsid w:val="001B23FC"/>
    <w:rsid w:val="001B77F1"/>
    <w:rsid w:val="001C002D"/>
    <w:rsid w:val="001C1A29"/>
    <w:rsid w:val="001C1AF7"/>
    <w:rsid w:val="001C1B6D"/>
    <w:rsid w:val="001C2D24"/>
    <w:rsid w:val="001C59F2"/>
    <w:rsid w:val="001C6136"/>
    <w:rsid w:val="001C62DF"/>
    <w:rsid w:val="001C65A3"/>
    <w:rsid w:val="001C6EE4"/>
    <w:rsid w:val="001D2554"/>
    <w:rsid w:val="001D5CB4"/>
    <w:rsid w:val="001D658E"/>
    <w:rsid w:val="001D780E"/>
    <w:rsid w:val="001D7BE0"/>
    <w:rsid w:val="001D7D13"/>
    <w:rsid w:val="001E12F7"/>
    <w:rsid w:val="001E3755"/>
    <w:rsid w:val="001E3800"/>
    <w:rsid w:val="001E5B7B"/>
    <w:rsid w:val="001F24EB"/>
    <w:rsid w:val="001F34CE"/>
    <w:rsid w:val="001F3BFC"/>
    <w:rsid w:val="001F4592"/>
    <w:rsid w:val="001F5058"/>
    <w:rsid w:val="001F67F5"/>
    <w:rsid w:val="00200BE4"/>
    <w:rsid w:val="00200E69"/>
    <w:rsid w:val="00202155"/>
    <w:rsid w:val="00202246"/>
    <w:rsid w:val="00202A82"/>
    <w:rsid w:val="0020509B"/>
    <w:rsid w:val="0020525C"/>
    <w:rsid w:val="002060FB"/>
    <w:rsid w:val="0021112D"/>
    <w:rsid w:val="00212855"/>
    <w:rsid w:val="0021360A"/>
    <w:rsid w:val="002138B2"/>
    <w:rsid w:val="00213CE2"/>
    <w:rsid w:val="00214EF4"/>
    <w:rsid w:val="002150B0"/>
    <w:rsid w:val="00217198"/>
    <w:rsid w:val="00220F5A"/>
    <w:rsid w:val="002210C0"/>
    <w:rsid w:val="002214FE"/>
    <w:rsid w:val="002215BC"/>
    <w:rsid w:val="002218AB"/>
    <w:rsid w:val="002269F1"/>
    <w:rsid w:val="00230C85"/>
    <w:rsid w:val="00230D9E"/>
    <w:rsid w:val="002322DA"/>
    <w:rsid w:val="00236026"/>
    <w:rsid w:val="002373B6"/>
    <w:rsid w:val="002403E9"/>
    <w:rsid w:val="00241AF0"/>
    <w:rsid w:val="00244886"/>
    <w:rsid w:val="0024683A"/>
    <w:rsid w:val="00252B05"/>
    <w:rsid w:val="00253BCD"/>
    <w:rsid w:val="00254FC7"/>
    <w:rsid w:val="00255C7A"/>
    <w:rsid w:val="0025642C"/>
    <w:rsid w:val="00256738"/>
    <w:rsid w:val="002576B9"/>
    <w:rsid w:val="00257AC7"/>
    <w:rsid w:val="00257BCB"/>
    <w:rsid w:val="00261A12"/>
    <w:rsid w:val="0026211E"/>
    <w:rsid w:val="0026595A"/>
    <w:rsid w:val="002661F7"/>
    <w:rsid w:val="00266A83"/>
    <w:rsid w:val="00266BC5"/>
    <w:rsid w:val="002716BD"/>
    <w:rsid w:val="00274AD9"/>
    <w:rsid w:val="002759E7"/>
    <w:rsid w:val="00276E3E"/>
    <w:rsid w:val="0028169B"/>
    <w:rsid w:val="00282273"/>
    <w:rsid w:val="002828CC"/>
    <w:rsid w:val="002837D9"/>
    <w:rsid w:val="00285E18"/>
    <w:rsid w:val="00287C69"/>
    <w:rsid w:val="002905C4"/>
    <w:rsid w:val="0029114E"/>
    <w:rsid w:val="00291534"/>
    <w:rsid w:val="002919A8"/>
    <w:rsid w:val="00291DA0"/>
    <w:rsid w:val="002947E2"/>
    <w:rsid w:val="002A035A"/>
    <w:rsid w:val="002A1913"/>
    <w:rsid w:val="002A2E8D"/>
    <w:rsid w:val="002A3C41"/>
    <w:rsid w:val="002A64DA"/>
    <w:rsid w:val="002A7A6A"/>
    <w:rsid w:val="002A7AB3"/>
    <w:rsid w:val="002B0011"/>
    <w:rsid w:val="002B1BEE"/>
    <w:rsid w:val="002B4E88"/>
    <w:rsid w:val="002B526E"/>
    <w:rsid w:val="002B52CD"/>
    <w:rsid w:val="002B6A67"/>
    <w:rsid w:val="002B7770"/>
    <w:rsid w:val="002C39B5"/>
    <w:rsid w:val="002C7554"/>
    <w:rsid w:val="002C7D84"/>
    <w:rsid w:val="002D0C3F"/>
    <w:rsid w:val="002D6DB8"/>
    <w:rsid w:val="002E0A48"/>
    <w:rsid w:val="002E163C"/>
    <w:rsid w:val="002E57C9"/>
    <w:rsid w:val="002E62B4"/>
    <w:rsid w:val="002E67AC"/>
    <w:rsid w:val="002E6865"/>
    <w:rsid w:val="002E7F21"/>
    <w:rsid w:val="002F0102"/>
    <w:rsid w:val="002F13C8"/>
    <w:rsid w:val="002F18F8"/>
    <w:rsid w:val="002F4396"/>
    <w:rsid w:val="002F4630"/>
    <w:rsid w:val="002F5091"/>
    <w:rsid w:val="002F595B"/>
    <w:rsid w:val="002F643D"/>
    <w:rsid w:val="002F79F2"/>
    <w:rsid w:val="003007C5"/>
    <w:rsid w:val="003015AF"/>
    <w:rsid w:val="00301C32"/>
    <w:rsid w:val="00303BD0"/>
    <w:rsid w:val="00305265"/>
    <w:rsid w:val="00310ABF"/>
    <w:rsid w:val="00310BF5"/>
    <w:rsid w:val="00313C43"/>
    <w:rsid w:val="00313CC2"/>
    <w:rsid w:val="00314D2A"/>
    <w:rsid w:val="00315B4B"/>
    <w:rsid w:val="00315CB0"/>
    <w:rsid w:val="00316999"/>
    <w:rsid w:val="00317410"/>
    <w:rsid w:val="00317BA1"/>
    <w:rsid w:val="00320B1F"/>
    <w:rsid w:val="00320B37"/>
    <w:rsid w:val="00322E55"/>
    <w:rsid w:val="00324C4D"/>
    <w:rsid w:val="003250CF"/>
    <w:rsid w:val="00332C96"/>
    <w:rsid w:val="00335BA4"/>
    <w:rsid w:val="003362FB"/>
    <w:rsid w:val="003367EF"/>
    <w:rsid w:val="00336E34"/>
    <w:rsid w:val="00341067"/>
    <w:rsid w:val="00341532"/>
    <w:rsid w:val="00341F19"/>
    <w:rsid w:val="00346D98"/>
    <w:rsid w:val="003514FF"/>
    <w:rsid w:val="00351B7A"/>
    <w:rsid w:val="00352298"/>
    <w:rsid w:val="003547B2"/>
    <w:rsid w:val="00355C08"/>
    <w:rsid w:val="00356C42"/>
    <w:rsid w:val="003572F8"/>
    <w:rsid w:val="00357855"/>
    <w:rsid w:val="0035786E"/>
    <w:rsid w:val="00361E8D"/>
    <w:rsid w:val="00362CF6"/>
    <w:rsid w:val="0036426A"/>
    <w:rsid w:val="0036477A"/>
    <w:rsid w:val="003679A8"/>
    <w:rsid w:val="00367AB8"/>
    <w:rsid w:val="003737F8"/>
    <w:rsid w:val="0037422F"/>
    <w:rsid w:val="00374328"/>
    <w:rsid w:val="00374919"/>
    <w:rsid w:val="00381328"/>
    <w:rsid w:val="00382114"/>
    <w:rsid w:val="00382B80"/>
    <w:rsid w:val="00382C9E"/>
    <w:rsid w:val="00382DA2"/>
    <w:rsid w:val="00384D23"/>
    <w:rsid w:val="00385858"/>
    <w:rsid w:val="00385908"/>
    <w:rsid w:val="003902D4"/>
    <w:rsid w:val="0039518C"/>
    <w:rsid w:val="003A0381"/>
    <w:rsid w:val="003A34FE"/>
    <w:rsid w:val="003A3762"/>
    <w:rsid w:val="003A3832"/>
    <w:rsid w:val="003A38C6"/>
    <w:rsid w:val="003A4BCB"/>
    <w:rsid w:val="003A5348"/>
    <w:rsid w:val="003A5930"/>
    <w:rsid w:val="003B2195"/>
    <w:rsid w:val="003B28A3"/>
    <w:rsid w:val="003B2AD6"/>
    <w:rsid w:val="003B45A2"/>
    <w:rsid w:val="003B636B"/>
    <w:rsid w:val="003C0465"/>
    <w:rsid w:val="003C2CA6"/>
    <w:rsid w:val="003C331B"/>
    <w:rsid w:val="003C3854"/>
    <w:rsid w:val="003C40BE"/>
    <w:rsid w:val="003C6083"/>
    <w:rsid w:val="003D2E39"/>
    <w:rsid w:val="003D3470"/>
    <w:rsid w:val="003D38C7"/>
    <w:rsid w:val="003D50D9"/>
    <w:rsid w:val="003D5BEA"/>
    <w:rsid w:val="003D62EB"/>
    <w:rsid w:val="003D6F0C"/>
    <w:rsid w:val="003E072C"/>
    <w:rsid w:val="003E1585"/>
    <w:rsid w:val="003E1900"/>
    <w:rsid w:val="003E3964"/>
    <w:rsid w:val="003E3B9A"/>
    <w:rsid w:val="003E4F66"/>
    <w:rsid w:val="003E643A"/>
    <w:rsid w:val="003E6855"/>
    <w:rsid w:val="003F0373"/>
    <w:rsid w:val="003F1E0B"/>
    <w:rsid w:val="003F6B5A"/>
    <w:rsid w:val="00400DC0"/>
    <w:rsid w:val="00401313"/>
    <w:rsid w:val="0040290B"/>
    <w:rsid w:val="00404D28"/>
    <w:rsid w:val="00405073"/>
    <w:rsid w:val="004051B8"/>
    <w:rsid w:val="00405F68"/>
    <w:rsid w:val="00406AC5"/>
    <w:rsid w:val="00410C87"/>
    <w:rsid w:val="0041242A"/>
    <w:rsid w:val="004131E1"/>
    <w:rsid w:val="004144D3"/>
    <w:rsid w:val="004157B2"/>
    <w:rsid w:val="00424CE2"/>
    <w:rsid w:val="00425147"/>
    <w:rsid w:val="00425F91"/>
    <w:rsid w:val="00426F0C"/>
    <w:rsid w:val="004270F0"/>
    <w:rsid w:val="00427A01"/>
    <w:rsid w:val="004308A4"/>
    <w:rsid w:val="00431C71"/>
    <w:rsid w:val="0043238E"/>
    <w:rsid w:val="0043323A"/>
    <w:rsid w:val="0043356F"/>
    <w:rsid w:val="00433F21"/>
    <w:rsid w:val="00434A03"/>
    <w:rsid w:val="0043564D"/>
    <w:rsid w:val="00435929"/>
    <w:rsid w:val="00435F71"/>
    <w:rsid w:val="004369B3"/>
    <w:rsid w:val="00436D2B"/>
    <w:rsid w:val="004406EE"/>
    <w:rsid w:val="00440A69"/>
    <w:rsid w:val="00440BD3"/>
    <w:rsid w:val="00441274"/>
    <w:rsid w:val="0044430F"/>
    <w:rsid w:val="00444834"/>
    <w:rsid w:val="0044615D"/>
    <w:rsid w:val="00450DC0"/>
    <w:rsid w:val="004518EB"/>
    <w:rsid w:val="0045271D"/>
    <w:rsid w:val="00452DDF"/>
    <w:rsid w:val="0045306E"/>
    <w:rsid w:val="004545C3"/>
    <w:rsid w:val="004546A4"/>
    <w:rsid w:val="0045638B"/>
    <w:rsid w:val="00456636"/>
    <w:rsid w:val="00456F94"/>
    <w:rsid w:val="00460752"/>
    <w:rsid w:val="004613CA"/>
    <w:rsid w:val="004617E6"/>
    <w:rsid w:val="0046358A"/>
    <w:rsid w:val="00464523"/>
    <w:rsid w:val="0046694C"/>
    <w:rsid w:val="00470A8C"/>
    <w:rsid w:val="00471C4A"/>
    <w:rsid w:val="00473DB6"/>
    <w:rsid w:val="004753E4"/>
    <w:rsid w:val="00475630"/>
    <w:rsid w:val="00475BBE"/>
    <w:rsid w:val="00481927"/>
    <w:rsid w:val="004827FC"/>
    <w:rsid w:val="004833DC"/>
    <w:rsid w:val="00484373"/>
    <w:rsid w:val="00485D21"/>
    <w:rsid w:val="00491358"/>
    <w:rsid w:val="004937C2"/>
    <w:rsid w:val="00493B5E"/>
    <w:rsid w:val="00493E83"/>
    <w:rsid w:val="00493EF1"/>
    <w:rsid w:val="004963BB"/>
    <w:rsid w:val="004964EA"/>
    <w:rsid w:val="00497818"/>
    <w:rsid w:val="004A5D27"/>
    <w:rsid w:val="004B1D33"/>
    <w:rsid w:val="004B3118"/>
    <w:rsid w:val="004B3C91"/>
    <w:rsid w:val="004B5315"/>
    <w:rsid w:val="004B669D"/>
    <w:rsid w:val="004C0F97"/>
    <w:rsid w:val="004C25A5"/>
    <w:rsid w:val="004C4647"/>
    <w:rsid w:val="004C5181"/>
    <w:rsid w:val="004C6F1C"/>
    <w:rsid w:val="004C720E"/>
    <w:rsid w:val="004D1E1C"/>
    <w:rsid w:val="004D23CF"/>
    <w:rsid w:val="004D243C"/>
    <w:rsid w:val="004D67FB"/>
    <w:rsid w:val="004D6CF1"/>
    <w:rsid w:val="004D7418"/>
    <w:rsid w:val="004D7ABA"/>
    <w:rsid w:val="004E09AB"/>
    <w:rsid w:val="004E2EA6"/>
    <w:rsid w:val="004E4F67"/>
    <w:rsid w:val="004E62D3"/>
    <w:rsid w:val="004E6A47"/>
    <w:rsid w:val="004E71BA"/>
    <w:rsid w:val="004E75B4"/>
    <w:rsid w:val="004F1146"/>
    <w:rsid w:val="004F1CE2"/>
    <w:rsid w:val="004F2B2B"/>
    <w:rsid w:val="004F464E"/>
    <w:rsid w:val="004F5563"/>
    <w:rsid w:val="004F5868"/>
    <w:rsid w:val="004F5A8F"/>
    <w:rsid w:val="004F7D02"/>
    <w:rsid w:val="0050283A"/>
    <w:rsid w:val="005033C1"/>
    <w:rsid w:val="00505FAB"/>
    <w:rsid w:val="005108B7"/>
    <w:rsid w:val="00510E48"/>
    <w:rsid w:val="005124B5"/>
    <w:rsid w:val="005126A8"/>
    <w:rsid w:val="00512769"/>
    <w:rsid w:val="00512B08"/>
    <w:rsid w:val="00512E8C"/>
    <w:rsid w:val="00512FCB"/>
    <w:rsid w:val="0051336E"/>
    <w:rsid w:val="005159DC"/>
    <w:rsid w:val="00517CBE"/>
    <w:rsid w:val="00520EF1"/>
    <w:rsid w:val="00523EBA"/>
    <w:rsid w:val="00533456"/>
    <w:rsid w:val="00536421"/>
    <w:rsid w:val="00537E1F"/>
    <w:rsid w:val="00540DB6"/>
    <w:rsid w:val="00543B01"/>
    <w:rsid w:val="00543E87"/>
    <w:rsid w:val="00544BA1"/>
    <w:rsid w:val="00545B72"/>
    <w:rsid w:val="005465E2"/>
    <w:rsid w:val="005533F8"/>
    <w:rsid w:val="005555D1"/>
    <w:rsid w:val="00556227"/>
    <w:rsid w:val="00560EF4"/>
    <w:rsid w:val="00561FF4"/>
    <w:rsid w:val="00564957"/>
    <w:rsid w:val="00565992"/>
    <w:rsid w:val="00566602"/>
    <w:rsid w:val="0056665F"/>
    <w:rsid w:val="005707E2"/>
    <w:rsid w:val="00571879"/>
    <w:rsid w:val="00574658"/>
    <w:rsid w:val="00576A82"/>
    <w:rsid w:val="00581CDE"/>
    <w:rsid w:val="00583BB7"/>
    <w:rsid w:val="00583E66"/>
    <w:rsid w:val="00585042"/>
    <w:rsid w:val="005868BB"/>
    <w:rsid w:val="0058726A"/>
    <w:rsid w:val="00591CCC"/>
    <w:rsid w:val="005967CF"/>
    <w:rsid w:val="00597756"/>
    <w:rsid w:val="005A1B6E"/>
    <w:rsid w:val="005A209F"/>
    <w:rsid w:val="005A58D0"/>
    <w:rsid w:val="005B143D"/>
    <w:rsid w:val="005B161A"/>
    <w:rsid w:val="005B2396"/>
    <w:rsid w:val="005B4990"/>
    <w:rsid w:val="005B6CB5"/>
    <w:rsid w:val="005B6F26"/>
    <w:rsid w:val="005C0BD3"/>
    <w:rsid w:val="005C30D5"/>
    <w:rsid w:val="005C3232"/>
    <w:rsid w:val="005C6566"/>
    <w:rsid w:val="005C7F38"/>
    <w:rsid w:val="005D669E"/>
    <w:rsid w:val="005D75B5"/>
    <w:rsid w:val="005E016C"/>
    <w:rsid w:val="005E2D79"/>
    <w:rsid w:val="005E30E0"/>
    <w:rsid w:val="005E4DFA"/>
    <w:rsid w:val="005F616E"/>
    <w:rsid w:val="005F7211"/>
    <w:rsid w:val="005F7611"/>
    <w:rsid w:val="00600BBD"/>
    <w:rsid w:val="00601463"/>
    <w:rsid w:val="006018C2"/>
    <w:rsid w:val="006032BA"/>
    <w:rsid w:val="006071F7"/>
    <w:rsid w:val="00607556"/>
    <w:rsid w:val="0061203F"/>
    <w:rsid w:val="00612EAE"/>
    <w:rsid w:val="006132C2"/>
    <w:rsid w:val="00614A54"/>
    <w:rsid w:val="0061620B"/>
    <w:rsid w:val="00621135"/>
    <w:rsid w:val="00621DD4"/>
    <w:rsid w:val="006225AD"/>
    <w:rsid w:val="00622A79"/>
    <w:rsid w:val="00625A02"/>
    <w:rsid w:val="00625EAE"/>
    <w:rsid w:val="0063094C"/>
    <w:rsid w:val="006321F4"/>
    <w:rsid w:val="0063225E"/>
    <w:rsid w:val="0063331D"/>
    <w:rsid w:val="00635AFC"/>
    <w:rsid w:val="00637097"/>
    <w:rsid w:val="0063768D"/>
    <w:rsid w:val="00644081"/>
    <w:rsid w:val="0064470C"/>
    <w:rsid w:val="006461A4"/>
    <w:rsid w:val="0065169E"/>
    <w:rsid w:val="00653738"/>
    <w:rsid w:val="006558C0"/>
    <w:rsid w:val="0065655E"/>
    <w:rsid w:val="00657D64"/>
    <w:rsid w:val="0066179A"/>
    <w:rsid w:val="00661854"/>
    <w:rsid w:val="00661A49"/>
    <w:rsid w:val="00663582"/>
    <w:rsid w:val="006641F1"/>
    <w:rsid w:val="00664F68"/>
    <w:rsid w:val="00670DAD"/>
    <w:rsid w:val="006711A8"/>
    <w:rsid w:val="006728C3"/>
    <w:rsid w:val="00673B52"/>
    <w:rsid w:val="0068113D"/>
    <w:rsid w:val="00682855"/>
    <w:rsid w:val="00684380"/>
    <w:rsid w:val="00685E08"/>
    <w:rsid w:val="00685FF3"/>
    <w:rsid w:val="0068747C"/>
    <w:rsid w:val="00687DD6"/>
    <w:rsid w:val="006906A6"/>
    <w:rsid w:val="00690E6C"/>
    <w:rsid w:val="0069648C"/>
    <w:rsid w:val="00696EB2"/>
    <w:rsid w:val="006A1075"/>
    <w:rsid w:val="006A3796"/>
    <w:rsid w:val="006A5B03"/>
    <w:rsid w:val="006B1C11"/>
    <w:rsid w:val="006B1D88"/>
    <w:rsid w:val="006B3852"/>
    <w:rsid w:val="006B39A9"/>
    <w:rsid w:val="006B3DFD"/>
    <w:rsid w:val="006B70DD"/>
    <w:rsid w:val="006C1398"/>
    <w:rsid w:val="006C37A8"/>
    <w:rsid w:val="006C3E0F"/>
    <w:rsid w:val="006C4B75"/>
    <w:rsid w:val="006C4E7B"/>
    <w:rsid w:val="006C60EA"/>
    <w:rsid w:val="006C6237"/>
    <w:rsid w:val="006C73FA"/>
    <w:rsid w:val="006D2877"/>
    <w:rsid w:val="006D2B6D"/>
    <w:rsid w:val="006D2B8E"/>
    <w:rsid w:val="006D32AB"/>
    <w:rsid w:val="006D4374"/>
    <w:rsid w:val="006E02DF"/>
    <w:rsid w:val="006E0D11"/>
    <w:rsid w:val="006E1DC7"/>
    <w:rsid w:val="006E487A"/>
    <w:rsid w:val="006E5296"/>
    <w:rsid w:val="006E54DF"/>
    <w:rsid w:val="006E7BE3"/>
    <w:rsid w:val="006F09C9"/>
    <w:rsid w:val="006F1485"/>
    <w:rsid w:val="006F3920"/>
    <w:rsid w:val="006F6453"/>
    <w:rsid w:val="006F6CEA"/>
    <w:rsid w:val="007005E2"/>
    <w:rsid w:val="00703578"/>
    <w:rsid w:val="00703A2C"/>
    <w:rsid w:val="00704905"/>
    <w:rsid w:val="00706D1E"/>
    <w:rsid w:val="00712456"/>
    <w:rsid w:val="00713175"/>
    <w:rsid w:val="0071382E"/>
    <w:rsid w:val="007157C1"/>
    <w:rsid w:val="00715ACF"/>
    <w:rsid w:val="007174B7"/>
    <w:rsid w:val="00723F49"/>
    <w:rsid w:val="00724B90"/>
    <w:rsid w:val="00726A1E"/>
    <w:rsid w:val="00731BF6"/>
    <w:rsid w:val="00732812"/>
    <w:rsid w:val="00733E88"/>
    <w:rsid w:val="00734421"/>
    <w:rsid w:val="0073618A"/>
    <w:rsid w:val="00737386"/>
    <w:rsid w:val="00737A65"/>
    <w:rsid w:val="0074014B"/>
    <w:rsid w:val="007401AA"/>
    <w:rsid w:val="00740358"/>
    <w:rsid w:val="00741F79"/>
    <w:rsid w:val="00742463"/>
    <w:rsid w:val="00746D2E"/>
    <w:rsid w:val="00750C9B"/>
    <w:rsid w:val="007563FE"/>
    <w:rsid w:val="007620C5"/>
    <w:rsid w:val="00764351"/>
    <w:rsid w:val="00766796"/>
    <w:rsid w:val="00767D25"/>
    <w:rsid w:val="00767DD1"/>
    <w:rsid w:val="00767EB7"/>
    <w:rsid w:val="00770250"/>
    <w:rsid w:val="00777058"/>
    <w:rsid w:val="00777BFB"/>
    <w:rsid w:val="00780076"/>
    <w:rsid w:val="00780551"/>
    <w:rsid w:val="00781742"/>
    <w:rsid w:val="007833E4"/>
    <w:rsid w:val="00785113"/>
    <w:rsid w:val="00786078"/>
    <w:rsid w:val="007872FC"/>
    <w:rsid w:val="0079061B"/>
    <w:rsid w:val="007927C2"/>
    <w:rsid w:val="0079724A"/>
    <w:rsid w:val="007977F7"/>
    <w:rsid w:val="007A1E2F"/>
    <w:rsid w:val="007A3661"/>
    <w:rsid w:val="007A3CA9"/>
    <w:rsid w:val="007A5712"/>
    <w:rsid w:val="007A6B05"/>
    <w:rsid w:val="007B194B"/>
    <w:rsid w:val="007B2762"/>
    <w:rsid w:val="007B3E9A"/>
    <w:rsid w:val="007B6150"/>
    <w:rsid w:val="007B6C50"/>
    <w:rsid w:val="007C1884"/>
    <w:rsid w:val="007C1AAC"/>
    <w:rsid w:val="007C4448"/>
    <w:rsid w:val="007C5E3E"/>
    <w:rsid w:val="007C6130"/>
    <w:rsid w:val="007C7D17"/>
    <w:rsid w:val="007C7F4D"/>
    <w:rsid w:val="007D0072"/>
    <w:rsid w:val="007D06C9"/>
    <w:rsid w:val="007D0CF2"/>
    <w:rsid w:val="007D1E3D"/>
    <w:rsid w:val="007D20FD"/>
    <w:rsid w:val="007D3672"/>
    <w:rsid w:val="007D45A6"/>
    <w:rsid w:val="007D5067"/>
    <w:rsid w:val="007D59CE"/>
    <w:rsid w:val="007D630C"/>
    <w:rsid w:val="007E1722"/>
    <w:rsid w:val="007E2C49"/>
    <w:rsid w:val="007E3294"/>
    <w:rsid w:val="007E361A"/>
    <w:rsid w:val="007E3E8C"/>
    <w:rsid w:val="007E4980"/>
    <w:rsid w:val="007E7A25"/>
    <w:rsid w:val="007F0169"/>
    <w:rsid w:val="007F0998"/>
    <w:rsid w:val="007F1543"/>
    <w:rsid w:val="007F2789"/>
    <w:rsid w:val="007F2DDF"/>
    <w:rsid w:val="007F4204"/>
    <w:rsid w:val="007F5DDD"/>
    <w:rsid w:val="007F6187"/>
    <w:rsid w:val="007F70B2"/>
    <w:rsid w:val="008039E7"/>
    <w:rsid w:val="008065B7"/>
    <w:rsid w:val="00807042"/>
    <w:rsid w:val="008070AC"/>
    <w:rsid w:val="008132FF"/>
    <w:rsid w:val="008208B4"/>
    <w:rsid w:val="00821129"/>
    <w:rsid w:val="00822EA8"/>
    <w:rsid w:val="0082429A"/>
    <w:rsid w:val="00825FC3"/>
    <w:rsid w:val="00831253"/>
    <w:rsid w:val="00831F86"/>
    <w:rsid w:val="008323BE"/>
    <w:rsid w:val="00833C9D"/>
    <w:rsid w:val="00835100"/>
    <w:rsid w:val="008359C7"/>
    <w:rsid w:val="00840675"/>
    <w:rsid w:val="00841584"/>
    <w:rsid w:val="00841F9C"/>
    <w:rsid w:val="00843941"/>
    <w:rsid w:val="00847B59"/>
    <w:rsid w:val="00850695"/>
    <w:rsid w:val="00855633"/>
    <w:rsid w:val="008559A5"/>
    <w:rsid w:val="0086145B"/>
    <w:rsid w:val="00862354"/>
    <w:rsid w:val="00863A18"/>
    <w:rsid w:val="00863C0A"/>
    <w:rsid w:val="00864232"/>
    <w:rsid w:val="00864820"/>
    <w:rsid w:val="00864F56"/>
    <w:rsid w:val="00866E48"/>
    <w:rsid w:val="00872597"/>
    <w:rsid w:val="0087495D"/>
    <w:rsid w:val="0087678A"/>
    <w:rsid w:val="0087686C"/>
    <w:rsid w:val="0087702B"/>
    <w:rsid w:val="00881B25"/>
    <w:rsid w:val="00885E3C"/>
    <w:rsid w:val="0088688B"/>
    <w:rsid w:val="00886F7B"/>
    <w:rsid w:val="00886F7D"/>
    <w:rsid w:val="00887679"/>
    <w:rsid w:val="00887930"/>
    <w:rsid w:val="00890BB8"/>
    <w:rsid w:val="00894FA7"/>
    <w:rsid w:val="008950D2"/>
    <w:rsid w:val="0089612C"/>
    <w:rsid w:val="008A13C7"/>
    <w:rsid w:val="008A5CC0"/>
    <w:rsid w:val="008A6EE9"/>
    <w:rsid w:val="008B1699"/>
    <w:rsid w:val="008B2D91"/>
    <w:rsid w:val="008B3894"/>
    <w:rsid w:val="008B3EB6"/>
    <w:rsid w:val="008B3F3D"/>
    <w:rsid w:val="008B5BC3"/>
    <w:rsid w:val="008C0224"/>
    <w:rsid w:val="008C0458"/>
    <w:rsid w:val="008C1A88"/>
    <w:rsid w:val="008C259D"/>
    <w:rsid w:val="008C2CE6"/>
    <w:rsid w:val="008C2D24"/>
    <w:rsid w:val="008C44B5"/>
    <w:rsid w:val="008C5595"/>
    <w:rsid w:val="008C5BBC"/>
    <w:rsid w:val="008D25DD"/>
    <w:rsid w:val="008D3174"/>
    <w:rsid w:val="008E02C2"/>
    <w:rsid w:val="008E0D96"/>
    <w:rsid w:val="008E5EB5"/>
    <w:rsid w:val="008F0031"/>
    <w:rsid w:val="008F06F5"/>
    <w:rsid w:val="008F17E2"/>
    <w:rsid w:val="008F22EC"/>
    <w:rsid w:val="008F3F8A"/>
    <w:rsid w:val="008F461E"/>
    <w:rsid w:val="008F597F"/>
    <w:rsid w:val="008F6975"/>
    <w:rsid w:val="008F6BD7"/>
    <w:rsid w:val="009009B1"/>
    <w:rsid w:val="009018E3"/>
    <w:rsid w:val="00901B90"/>
    <w:rsid w:val="00902101"/>
    <w:rsid w:val="00906E53"/>
    <w:rsid w:val="00907247"/>
    <w:rsid w:val="009103FA"/>
    <w:rsid w:val="009108D0"/>
    <w:rsid w:val="00910B7C"/>
    <w:rsid w:val="009128AE"/>
    <w:rsid w:val="00912ED8"/>
    <w:rsid w:val="00913459"/>
    <w:rsid w:val="00916A62"/>
    <w:rsid w:val="009171B7"/>
    <w:rsid w:val="00917C74"/>
    <w:rsid w:val="00917FF1"/>
    <w:rsid w:val="00920832"/>
    <w:rsid w:val="00920E01"/>
    <w:rsid w:val="00921E86"/>
    <w:rsid w:val="00922341"/>
    <w:rsid w:val="009230B7"/>
    <w:rsid w:val="009246CF"/>
    <w:rsid w:val="0092663F"/>
    <w:rsid w:val="0093019B"/>
    <w:rsid w:val="009304EC"/>
    <w:rsid w:val="00931532"/>
    <w:rsid w:val="00931A29"/>
    <w:rsid w:val="009368AF"/>
    <w:rsid w:val="0094383E"/>
    <w:rsid w:val="00943EE3"/>
    <w:rsid w:val="00945186"/>
    <w:rsid w:val="009452BB"/>
    <w:rsid w:val="0094730A"/>
    <w:rsid w:val="00950D9B"/>
    <w:rsid w:val="009559F0"/>
    <w:rsid w:val="00960ABA"/>
    <w:rsid w:val="00966169"/>
    <w:rsid w:val="00966BCA"/>
    <w:rsid w:val="00974852"/>
    <w:rsid w:val="00976439"/>
    <w:rsid w:val="00976862"/>
    <w:rsid w:val="00977D1B"/>
    <w:rsid w:val="00980B2A"/>
    <w:rsid w:val="00981116"/>
    <w:rsid w:val="009827B9"/>
    <w:rsid w:val="009834A9"/>
    <w:rsid w:val="009835C3"/>
    <w:rsid w:val="00984C33"/>
    <w:rsid w:val="00986571"/>
    <w:rsid w:val="00990145"/>
    <w:rsid w:val="0099095A"/>
    <w:rsid w:val="00991482"/>
    <w:rsid w:val="009917DE"/>
    <w:rsid w:val="00992810"/>
    <w:rsid w:val="00992CA9"/>
    <w:rsid w:val="00996BBB"/>
    <w:rsid w:val="009A2452"/>
    <w:rsid w:val="009A3BDD"/>
    <w:rsid w:val="009A4A00"/>
    <w:rsid w:val="009A5825"/>
    <w:rsid w:val="009B0D6E"/>
    <w:rsid w:val="009B16B4"/>
    <w:rsid w:val="009B16DF"/>
    <w:rsid w:val="009B2D3D"/>
    <w:rsid w:val="009B30B4"/>
    <w:rsid w:val="009B333A"/>
    <w:rsid w:val="009B64B2"/>
    <w:rsid w:val="009B64BF"/>
    <w:rsid w:val="009C0788"/>
    <w:rsid w:val="009C147D"/>
    <w:rsid w:val="009C1669"/>
    <w:rsid w:val="009C48A6"/>
    <w:rsid w:val="009C4AAD"/>
    <w:rsid w:val="009C530C"/>
    <w:rsid w:val="009C54E3"/>
    <w:rsid w:val="009C74D6"/>
    <w:rsid w:val="009D2ACF"/>
    <w:rsid w:val="009D31AC"/>
    <w:rsid w:val="009E06A6"/>
    <w:rsid w:val="009E4DF7"/>
    <w:rsid w:val="009E72EF"/>
    <w:rsid w:val="009F1EA2"/>
    <w:rsid w:val="009F2F06"/>
    <w:rsid w:val="009F509C"/>
    <w:rsid w:val="009F7320"/>
    <w:rsid w:val="009F7BE1"/>
    <w:rsid w:val="00A005A2"/>
    <w:rsid w:val="00A009F4"/>
    <w:rsid w:val="00A02514"/>
    <w:rsid w:val="00A03BC2"/>
    <w:rsid w:val="00A05F2C"/>
    <w:rsid w:val="00A06726"/>
    <w:rsid w:val="00A11320"/>
    <w:rsid w:val="00A1371B"/>
    <w:rsid w:val="00A14AF4"/>
    <w:rsid w:val="00A2052F"/>
    <w:rsid w:val="00A21524"/>
    <w:rsid w:val="00A23432"/>
    <w:rsid w:val="00A235B2"/>
    <w:rsid w:val="00A2397E"/>
    <w:rsid w:val="00A24736"/>
    <w:rsid w:val="00A27E9B"/>
    <w:rsid w:val="00A306A7"/>
    <w:rsid w:val="00A31E8C"/>
    <w:rsid w:val="00A3282B"/>
    <w:rsid w:val="00A331F8"/>
    <w:rsid w:val="00A37BB3"/>
    <w:rsid w:val="00A4060C"/>
    <w:rsid w:val="00A4321E"/>
    <w:rsid w:val="00A43CF9"/>
    <w:rsid w:val="00A44AD0"/>
    <w:rsid w:val="00A45E6A"/>
    <w:rsid w:val="00A45ED2"/>
    <w:rsid w:val="00A47CE5"/>
    <w:rsid w:val="00A5199D"/>
    <w:rsid w:val="00A527B9"/>
    <w:rsid w:val="00A55793"/>
    <w:rsid w:val="00A60DC0"/>
    <w:rsid w:val="00A62662"/>
    <w:rsid w:val="00A62753"/>
    <w:rsid w:val="00A64E14"/>
    <w:rsid w:val="00A65F2C"/>
    <w:rsid w:val="00A70C29"/>
    <w:rsid w:val="00A71AE4"/>
    <w:rsid w:val="00A737DC"/>
    <w:rsid w:val="00A73927"/>
    <w:rsid w:val="00A73AC0"/>
    <w:rsid w:val="00A73BB5"/>
    <w:rsid w:val="00A75A87"/>
    <w:rsid w:val="00A77C6F"/>
    <w:rsid w:val="00A8201B"/>
    <w:rsid w:val="00A8300A"/>
    <w:rsid w:val="00A842F2"/>
    <w:rsid w:val="00A87019"/>
    <w:rsid w:val="00A87923"/>
    <w:rsid w:val="00A87975"/>
    <w:rsid w:val="00A90213"/>
    <w:rsid w:val="00A9401E"/>
    <w:rsid w:val="00A94E91"/>
    <w:rsid w:val="00A962F0"/>
    <w:rsid w:val="00AA2938"/>
    <w:rsid w:val="00AA4543"/>
    <w:rsid w:val="00AA54A9"/>
    <w:rsid w:val="00AB102C"/>
    <w:rsid w:val="00AB3BDA"/>
    <w:rsid w:val="00AB49DF"/>
    <w:rsid w:val="00AB56D4"/>
    <w:rsid w:val="00AB64E1"/>
    <w:rsid w:val="00AB6F2B"/>
    <w:rsid w:val="00AC1D3E"/>
    <w:rsid w:val="00AC1E69"/>
    <w:rsid w:val="00AC2999"/>
    <w:rsid w:val="00AC45A4"/>
    <w:rsid w:val="00AC4C1D"/>
    <w:rsid w:val="00AC5523"/>
    <w:rsid w:val="00AC660D"/>
    <w:rsid w:val="00AD2C6A"/>
    <w:rsid w:val="00AD30B2"/>
    <w:rsid w:val="00AD3A28"/>
    <w:rsid w:val="00AD3D14"/>
    <w:rsid w:val="00AD3F4E"/>
    <w:rsid w:val="00AD5145"/>
    <w:rsid w:val="00AD54AB"/>
    <w:rsid w:val="00AD61D1"/>
    <w:rsid w:val="00AD666E"/>
    <w:rsid w:val="00AD74D3"/>
    <w:rsid w:val="00AE04C0"/>
    <w:rsid w:val="00AE0849"/>
    <w:rsid w:val="00AE14EA"/>
    <w:rsid w:val="00AE3185"/>
    <w:rsid w:val="00AE321F"/>
    <w:rsid w:val="00AE477A"/>
    <w:rsid w:val="00AE5EA4"/>
    <w:rsid w:val="00AE68A9"/>
    <w:rsid w:val="00AF0251"/>
    <w:rsid w:val="00AF053F"/>
    <w:rsid w:val="00AF0972"/>
    <w:rsid w:val="00AF232B"/>
    <w:rsid w:val="00AF233E"/>
    <w:rsid w:val="00AF346E"/>
    <w:rsid w:val="00AF5BA8"/>
    <w:rsid w:val="00AF73B6"/>
    <w:rsid w:val="00B0018A"/>
    <w:rsid w:val="00B00E5A"/>
    <w:rsid w:val="00B013FC"/>
    <w:rsid w:val="00B014B6"/>
    <w:rsid w:val="00B03BFE"/>
    <w:rsid w:val="00B047E3"/>
    <w:rsid w:val="00B0602F"/>
    <w:rsid w:val="00B0660B"/>
    <w:rsid w:val="00B06E58"/>
    <w:rsid w:val="00B070CF"/>
    <w:rsid w:val="00B071B4"/>
    <w:rsid w:val="00B07884"/>
    <w:rsid w:val="00B078B9"/>
    <w:rsid w:val="00B07E1A"/>
    <w:rsid w:val="00B12316"/>
    <w:rsid w:val="00B131BE"/>
    <w:rsid w:val="00B160F3"/>
    <w:rsid w:val="00B163CE"/>
    <w:rsid w:val="00B16DF5"/>
    <w:rsid w:val="00B17A3A"/>
    <w:rsid w:val="00B20BBE"/>
    <w:rsid w:val="00B22C5B"/>
    <w:rsid w:val="00B260CE"/>
    <w:rsid w:val="00B26F14"/>
    <w:rsid w:val="00B276BE"/>
    <w:rsid w:val="00B276CD"/>
    <w:rsid w:val="00B3004C"/>
    <w:rsid w:val="00B30288"/>
    <w:rsid w:val="00B305FC"/>
    <w:rsid w:val="00B321DD"/>
    <w:rsid w:val="00B344F6"/>
    <w:rsid w:val="00B34C5A"/>
    <w:rsid w:val="00B35476"/>
    <w:rsid w:val="00B3788F"/>
    <w:rsid w:val="00B40D92"/>
    <w:rsid w:val="00B419F6"/>
    <w:rsid w:val="00B437FF"/>
    <w:rsid w:val="00B44273"/>
    <w:rsid w:val="00B44EF5"/>
    <w:rsid w:val="00B4553E"/>
    <w:rsid w:val="00B46EFF"/>
    <w:rsid w:val="00B5434D"/>
    <w:rsid w:val="00B5500D"/>
    <w:rsid w:val="00B55B77"/>
    <w:rsid w:val="00B56104"/>
    <w:rsid w:val="00B56667"/>
    <w:rsid w:val="00B566D1"/>
    <w:rsid w:val="00B6040E"/>
    <w:rsid w:val="00B60B2B"/>
    <w:rsid w:val="00B60FE1"/>
    <w:rsid w:val="00B63B89"/>
    <w:rsid w:val="00B63CA9"/>
    <w:rsid w:val="00B66A84"/>
    <w:rsid w:val="00B67DD2"/>
    <w:rsid w:val="00B71814"/>
    <w:rsid w:val="00B749F3"/>
    <w:rsid w:val="00B74CB3"/>
    <w:rsid w:val="00B764C0"/>
    <w:rsid w:val="00B76904"/>
    <w:rsid w:val="00B810FE"/>
    <w:rsid w:val="00B848C5"/>
    <w:rsid w:val="00B84D09"/>
    <w:rsid w:val="00B866F6"/>
    <w:rsid w:val="00B90175"/>
    <w:rsid w:val="00B92F24"/>
    <w:rsid w:val="00B93055"/>
    <w:rsid w:val="00B933E3"/>
    <w:rsid w:val="00B934E9"/>
    <w:rsid w:val="00B9465B"/>
    <w:rsid w:val="00B94FFD"/>
    <w:rsid w:val="00B954D4"/>
    <w:rsid w:val="00B97030"/>
    <w:rsid w:val="00BA176D"/>
    <w:rsid w:val="00BA3C8E"/>
    <w:rsid w:val="00BA44D1"/>
    <w:rsid w:val="00BB0A5C"/>
    <w:rsid w:val="00BB1426"/>
    <w:rsid w:val="00BB262F"/>
    <w:rsid w:val="00BB3782"/>
    <w:rsid w:val="00BB5D2F"/>
    <w:rsid w:val="00BB691F"/>
    <w:rsid w:val="00BB6B5E"/>
    <w:rsid w:val="00BC0623"/>
    <w:rsid w:val="00BC2BF9"/>
    <w:rsid w:val="00BC4B3B"/>
    <w:rsid w:val="00BC4CA3"/>
    <w:rsid w:val="00BC564F"/>
    <w:rsid w:val="00BC74DE"/>
    <w:rsid w:val="00BD07FB"/>
    <w:rsid w:val="00BD1205"/>
    <w:rsid w:val="00BD1D4B"/>
    <w:rsid w:val="00BD2D7D"/>
    <w:rsid w:val="00BD482E"/>
    <w:rsid w:val="00BE0287"/>
    <w:rsid w:val="00BE2F00"/>
    <w:rsid w:val="00BE3E5F"/>
    <w:rsid w:val="00BE5A23"/>
    <w:rsid w:val="00BE5BDE"/>
    <w:rsid w:val="00BE6B4E"/>
    <w:rsid w:val="00BE6E05"/>
    <w:rsid w:val="00BE7FAD"/>
    <w:rsid w:val="00BF1C00"/>
    <w:rsid w:val="00BF6589"/>
    <w:rsid w:val="00BF68C3"/>
    <w:rsid w:val="00C01F67"/>
    <w:rsid w:val="00C034DF"/>
    <w:rsid w:val="00C0358F"/>
    <w:rsid w:val="00C0375F"/>
    <w:rsid w:val="00C04183"/>
    <w:rsid w:val="00C0434E"/>
    <w:rsid w:val="00C0654C"/>
    <w:rsid w:val="00C07CA9"/>
    <w:rsid w:val="00C13602"/>
    <w:rsid w:val="00C13872"/>
    <w:rsid w:val="00C13D97"/>
    <w:rsid w:val="00C16A97"/>
    <w:rsid w:val="00C17408"/>
    <w:rsid w:val="00C17FCE"/>
    <w:rsid w:val="00C20AFC"/>
    <w:rsid w:val="00C21335"/>
    <w:rsid w:val="00C219DF"/>
    <w:rsid w:val="00C222BD"/>
    <w:rsid w:val="00C23AE8"/>
    <w:rsid w:val="00C26949"/>
    <w:rsid w:val="00C26FD2"/>
    <w:rsid w:val="00C27FA9"/>
    <w:rsid w:val="00C3165A"/>
    <w:rsid w:val="00C31671"/>
    <w:rsid w:val="00C316D8"/>
    <w:rsid w:val="00C33BC6"/>
    <w:rsid w:val="00C33F37"/>
    <w:rsid w:val="00C35135"/>
    <w:rsid w:val="00C35328"/>
    <w:rsid w:val="00C35AF5"/>
    <w:rsid w:val="00C43373"/>
    <w:rsid w:val="00C43E55"/>
    <w:rsid w:val="00C45BB1"/>
    <w:rsid w:val="00C46838"/>
    <w:rsid w:val="00C505DE"/>
    <w:rsid w:val="00C54E6F"/>
    <w:rsid w:val="00C5642A"/>
    <w:rsid w:val="00C578C4"/>
    <w:rsid w:val="00C57BCF"/>
    <w:rsid w:val="00C635FE"/>
    <w:rsid w:val="00C63F21"/>
    <w:rsid w:val="00C64F78"/>
    <w:rsid w:val="00C71EF2"/>
    <w:rsid w:val="00C75560"/>
    <w:rsid w:val="00C77992"/>
    <w:rsid w:val="00C80553"/>
    <w:rsid w:val="00C8411D"/>
    <w:rsid w:val="00C86142"/>
    <w:rsid w:val="00C862BB"/>
    <w:rsid w:val="00C862DE"/>
    <w:rsid w:val="00C8674F"/>
    <w:rsid w:val="00C87BD5"/>
    <w:rsid w:val="00C90051"/>
    <w:rsid w:val="00C92DBA"/>
    <w:rsid w:val="00C93CB9"/>
    <w:rsid w:val="00C95E9D"/>
    <w:rsid w:val="00C97D08"/>
    <w:rsid w:val="00CA06A1"/>
    <w:rsid w:val="00CA0DA2"/>
    <w:rsid w:val="00CA2BFB"/>
    <w:rsid w:val="00CA3D9A"/>
    <w:rsid w:val="00CA5E4F"/>
    <w:rsid w:val="00CA5F72"/>
    <w:rsid w:val="00CA69D1"/>
    <w:rsid w:val="00CA7E4F"/>
    <w:rsid w:val="00CB13D8"/>
    <w:rsid w:val="00CB5CD7"/>
    <w:rsid w:val="00CC0FEA"/>
    <w:rsid w:val="00CC15B7"/>
    <w:rsid w:val="00CC1DE6"/>
    <w:rsid w:val="00CC22C4"/>
    <w:rsid w:val="00CC2752"/>
    <w:rsid w:val="00CC2B80"/>
    <w:rsid w:val="00CC6772"/>
    <w:rsid w:val="00CC7D1D"/>
    <w:rsid w:val="00CD0A69"/>
    <w:rsid w:val="00CD1066"/>
    <w:rsid w:val="00CD1152"/>
    <w:rsid w:val="00CD1756"/>
    <w:rsid w:val="00CD1E5D"/>
    <w:rsid w:val="00CD31BC"/>
    <w:rsid w:val="00CD368B"/>
    <w:rsid w:val="00CD3D15"/>
    <w:rsid w:val="00CD4437"/>
    <w:rsid w:val="00CE08CF"/>
    <w:rsid w:val="00CE1923"/>
    <w:rsid w:val="00CE1975"/>
    <w:rsid w:val="00CE42BF"/>
    <w:rsid w:val="00CE4DAF"/>
    <w:rsid w:val="00CE647E"/>
    <w:rsid w:val="00CF0792"/>
    <w:rsid w:val="00CF1D59"/>
    <w:rsid w:val="00CF2EFF"/>
    <w:rsid w:val="00CF36A4"/>
    <w:rsid w:val="00CF4743"/>
    <w:rsid w:val="00CF6AD4"/>
    <w:rsid w:val="00D01AA5"/>
    <w:rsid w:val="00D02472"/>
    <w:rsid w:val="00D06848"/>
    <w:rsid w:val="00D078E1"/>
    <w:rsid w:val="00D108D1"/>
    <w:rsid w:val="00D10A83"/>
    <w:rsid w:val="00D1244C"/>
    <w:rsid w:val="00D138EB"/>
    <w:rsid w:val="00D13D04"/>
    <w:rsid w:val="00D15F68"/>
    <w:rsid w:val="00D17BC2"/>
    <w:rsid w:val="00D20892"/>
    <w:rsid w:val="00D21E79"/>
    <w:rsid w:val="00D21EF9"/>
    <w:rsid w:val="00D2256D"/>
    <w:rsid w:val="00D23392"/>
    <w:rsid w:val="00D23E81"/>
    <w:rsid w:val="00D24ADE"/>
    <w:rsid w:val="00D2505E"/>
    <w:rsid w:val="00D250C3"/>
    <w:rsid w:val="00D26082"/>
    <w:rsid w:val="00D26BCE"/>
    <w:rsid w:val="00D26FDA"/>
    <w:rsid w:val="00D30C68"/>
    <w:rsid w:val="00D3138B"/>
    <w:rsid w:val="00D321FE"/>
    <w:rsid w:val="00D3384B"/>
    <w:rsid w:val="00D33DEC"/>
    <w:rsid w:val="00D3446F"/>
    <w:rsid w:val="00D3725A"/>
    <w:rsid w:val="00D411DE"/>
    <w:rsid w:val="00D42DFC"/>
    <w:rsid w:val="00D44D8C"/>
    <w:rsid w:val="00D45EA8"/>
    <w:rsid w:val="00D476B3"/>
    <w:rsid w:val="00D479DE"/>
    <w:rsid w:val="00D52405"/>
    <w:rsid w:val="00D52C3B"/>
    <w:rsid w:val="00D53E7E"/>
    <w:rsid w:val="00D54026"/>
    <w:rsid w:val="00D56711"/>
    <w:rsid w:val="00D56B0C"/>
    <w:rsid w:val="00D56F8E"/>
    <w:rsid w:val="00D61577"/>
    <w:rsid w:val="00D64206"/>
    <w:rsid w:val="00D64A91"/>
    <w:rsid w:val="00D652AC"/>
    <w:rsid w:val="00D70138"/>
    <w:rsid w:val="00D73A20"/>
    <w:rsid w:val="00D73D48"/>
    <w:rsid w:val="00D7689E"/>
    <w:rsid w:val="00D77EB5"/>
    <w:rsid w:val="00D8042B"/>
    <w:rsid w:val="00D81DD2"/>
    <w:rsid w:val="00D81EFA"/>
    <w:rsid w:val="00D83258"/>
    <w:rsid w:val="00D8632E"/>
    <w:rsid w:val="00D91967"/>
    <w:rsid w:val="00D92D7A"/>
    <w:rsid w:val="00D97403"/>
    <w:rsid w:val="00DA1ABD"/>
    <w:rsid w:val="00DA2FD4"/>
    <w:rsid w:val="00DA2FF6"/>
    <w:rsid w:val="00DA5842"/>
    <w:rsid w:val="00DA6945"/>
    <w:rsid w:val="00DA7F85"/>
    <w:rsid w:val="00DB036D"/>
    <w:rsid w:val="00DB0965"/>
    <w:rsid w:val="00DB21AC"/>
    <w:rsid w:val="00DB32E9"/>
    <w:rsid w:val="00DB45E3"/>
    <w:rsid w:val="00DB54F3"/>
    <w:rsid w:val="00DC1FE5"/>
    <w:rsid w:val="00DC3355"/>
    <w:rsid w:val="00DC3EAB"/>
    <w:rsid w:val="00DC569F"/>
    <w:rsid w:val="00DC5A31"/>
    <w:rsid w:val="00DD0C4A"/>
    <w:rsid w:val="00DD37CE"/>
    <w:rsid w:val="00DD40BE"/>
    <w:rsid w:val="00DD6AB6"/>
    <w:rsid w:val="00DE0B32"/>
    <w:rsid w:val="00DE143B"/>
    <w:rsid w:val="00DE1989"/>
    <w:rsid w:val="00DE3417"/>
    <w:rsid w:val="00DE3917"/>
    <w:rsid w:val="00DE470B"/>
    <w:rsid w:val="00DE4EAB"/>
    <w:rsid w:val="00DE76AB"/>
    <w:rsid w:val="00DF294E"/>
    <w:rsid w:val="00DF3B32"/>
    <w:rsid w:val="00DF460E"/>
    <w:rsid w:val="00DF62BB"/>
    <w:rsid w:val="00E0229C"/>
    <w:rsid w:val="00E04462"/>
    <w:rsid w:val="00E0655B"/>
    <w:rsid w:val="00E102B4"/>
    <w:rsid w:val="00E104AB"/>
    <w:rsid w:val="00E108DB"/>
    <w:rsid w:val="00E118AA"/>
    <w:rsid w:val="00E11DE2"/>
    <w:rsid w:val="00E1294A"/>
    <w:rsid w:val="00E14ACB"/>
    <w:rsid w:val="00E1586B"/>
    <w:rsid w:val="00E16334"/>
    <w:rsid w:val="00E1745B"/>
    <w:rsid w:val="00E200DE"/>
    <w:rsid w:val="00E22D13"/>
    <w:rsid w:val="00E22E55"/>
    <w:rsid w:val="00E23611"/>
    <w:rsid w:val="00E249C4"/>
    <w:rsid w:val="00E3051F"/>
    <w:rsid w:val="00E30E26"/>
    <w:rsid w:val="00E31915"/>
    <w:rsid w:val="00E31D2E"/>
    <w:rsid w:val="00E33D93"/>
    <w:rsid w:val="00E3571E"/>
    <w:rsid w:val="00E35B65"/>
    <w:rsid w:val="00E36429"/>
    <w:rsid w:val="00E406E2"/>
    <w:rsid w:val="00E40D49"/>
    <w:rsid w:val="00E424BE"/>
    <w:rsid w:val="00E43897"/>
    <w:rsid w:val="00E438B3"/>
    <w:rsid w:val="00E456ED"/>
    <w:rsid w:val="00E5058F"/>
    <w:rsid w:val="00E52C5C"/>
    <w:rsid w:val="00E53BE1"/>
    <w:rsid w:val="00E5552F"/>
    <w:rsid w:val="00E56131"/>
    <w:rsid w:val="00E5614C"/>
    <w:rsid w:val="00E56CE9"/>
    <w:rsid w:val="00E60987"/>
    <w:rsid w:val="00E60C7A"/>
    <w:rsid w:val="00E61ECC"/>
    <w:rsid w:val="00E63D0E"/>
    <w:rsid w:val="00E6534D"/>
    <w:rsid w:val="00E70737"/>
    <w:rsid w:val="00E70E42"/>
    <w:rsid w:val="00E73017"/>
    <w:rsid w:val="00E73A1B"/>
    <w:rsid w:val="00E76483"/>
    <w:rsid w:val="00E76E33"/>
    <w:rsid w:val="00E76FBB"/>
    <w:rsid w:val="00E774C4"/>
    <w:rsid w:val="00E8001D"/>
    <w:rsid w:val="00E81195"/>
    <w:rsid w:val="00E83451"/>
    <w:rsid w:val="00E84408"/>
    <w:rsid w:val="00E85CE2"/>
    <w:rsid w:val="00E86940"/>
    <w:rsid w:val="00E86A12"/>
    <w:rsid w:val="00E86AEC"/>
    <w:rsid w:val="00E90F56"/>
    <w:rsid w:val="00E96F8B"/>
    <w:rsid w:val="00E97068"/>
    <w:rsid w:val="00EA081B"/>
    <w:rsid w:val="00EA0FF4"/>
    <w:rsid w:val="00EA1744"/>
    <w:rsid w:val="00EA2CF2"/>
    <w:rsid w:val="00EA30D5"/>
    <w:rsid w:val="00EA342E"/>
    <w:rsid w:val="00EA5B33"/>
    <w:rsid w:val="00EB1BEB"/>
    <w:rsid w:val="00EB3F8F"/>
    <w:rsid w:val="00EB5723"/>
    <w:rsid w:val="00EB5C60"/>
    <w:rsid w:val="00EC2D20"/>
    <w:rsid w:val="00EC2E67"/>
    <w:rsid w:val="00EC3479"/>
    <w:rsid w:val="00EC35B2"/>
    <w:rsid w:val="00EC4165"/>
    <w:rsid w:val="00EC7290"/>
    <w:rsid w:val="00ED043A"/>
    <w:rsid w:val="00ED29DF"/>
    <w:rsid w:val="00ED47E5"/>
    <w:rsid w:val="00ED483D"/>
    <w:rsid w:val="00ED710B"/>
    <w:rsid w:val="00ED77A7"/>
    <w:rsid w:val="00EE00BB"/>
    <w:rsid w:val="00EE2B71"/>
    <w:rsid w:val="00EE477B"/>
    <w:rsid w:val="00EE52FB"/>
    <w:rsid w:val="00EE7C45"/>
    <w:rsid w:val="00EF02C1"/>
    <w:rsid w:val="00EF09BA"/>
    <w:rsid w:val="00EF0C0C"/>
    <w:rsid w:val="00EF2C0E"/>
    <w:rsid w:val="00EF2FE9"/>
    <w:rsid w:val="00F02D08"/>
    <w:rsid w:val="00F071DF"/>
    <w:rsid w:val="00F07C02"/>
    <w:rsid w:val="00F108AA"/>
    <w:rsid w:val="00F1285C"/>
    <w:rsid w:val="00F14DB8"/>
    <w:rsid w:val="00F16F41"/>
    <w:rsid w:val="00F20F8A"/>
    <w:rsid w:val="00F218B7"/>
    <w:rsid w:val="00F30D5E"/>
    <w:rsid w:val="00F329BA"/>
    <w:rsid w:val="00F32B29"/>
    <w:rsid w:val="00F333DC"/>
    <w:rsid w:val="00F34FC8"/>
    <w:rsid w:val="00F3619A"/>
    <w:rsid w:val="00F36F1D"/>
    <w:rsid w:val="00F36FA2"/>
    <w:rsid w:val="00F37CDF"/>
    <w:rsid w:val="00F37CFB"/>
    <w:rsid w:val="00F418E8"/>
    <w:rsid w:val="00F41BE0"/>
    <w:rsid w:val="00F42297"/>
    <w:rsid w:val="00F44A27"/>
    <w:rsid w:val="00F45EA1"/>
    <w:rsid w:val="00F476B6"/>
    <w:rsid w:val="00F51DFE"/>
    <w:rsid w:val="00F537D8"/>
    <w:rsid w:val="00F53C64"/>
    <w:rsid w:val="00F53DC3"/>
    <w:rsid w:val="00F563F9"/>
    <w:rsid w:val="00F56977"/>
    <w:rsid w:val="00F56BCC"/>
    <w:rsid w:val="00F56E89"/>
    <w:rsid w:val="00F607E5"/>
    <w:rsid w:val="00F61369"/>
    <w:rsid w:val="00F678F5"/>
    <w:rsid w:val="00F70453"/>
    <w:rsid w:val="00F71BF4"/>
    <w:rsid w:val="00F81E9A"/>
    <w:rsid w:val="00F82108"/>
    <w:rsid w:val="00F82814"/>
    <w:rsid w:val="00F87171"/>
    <w:rsid w:val="00F879CA"/>
    <w:rsid w:val="00F90E31"/>
    <w:rsid w:val="00F917C4"/>
    <w:rsid w:val="00F92065"/>
    <w:rsid w:val="00F921D0"/>
    <w:rsid w:val="00F9351F"/>
    <w:rsid w:val="00F93AE7"/>
    <w:rsid w:val="00F96D7C"/>
    <w:rsid w:val="00F96F1D"/>
    <w:rsid w:val="00F97DA1"/>
    <w:rsid w:val="00FA0269"/>
    <w:rsid w:val="00FA24D0"/>
    <w:rsid w:val="00FA2F78"/>
    <w:rsid w:val="00FA35D8"/>
    <w:rsid w:val="00FA40EE"/>
    <w:rsid w:val="00FA6B35"/>
    <w:rsid w:val="00FB0DF6"/>
    <w:rsid w:val="00FB257F"/>
    <w:rsid w:val="00FB2B4A"/>
    <w:rsid w:val="00FB36D6"/>
    <w:rsid w:val="00FB5759"/>
    <w:rsid w:val="00FB61B6"/>
    <w:rsid w:val="00FC1189"/>
    <w:rsid w:val="00FC14E0"/>
    <w:rsid w:val="00FC2194"/>
    <w:rsid w:val="00FC2FFF"/>
    <w:rsid w:val="00FC30C3"/>
    <w:rsid w:val="00FC3371"/>
    <w:rsid w:val="00FC4CD8"/>
    <w:rsid w:val="00FC54FC"/>
    <w:rsid w:val="00FC6020"/>
    <w:rsid w:val="00FC6072"/>
    <w:rsid w:val="00FC74EB"/>
    <w:rsid w:val="00FC7AAF"/>
    <w:rsid w:val="00FD0B9D"/>
    <w:rsid w:val="00FD1039"/>
    <w:rsid w:val="00FD14FC"/>
    <w:rsid w:val="00FD26EB"/>
    <w:rsid w:val="00FD4D56"/>
    <w:rsid w:val="00FD563C"/>
    <w:rsid w:val="00FD6421"/>
    <w:rsid w:val="00FD7C66"/>
    <w:rsid w:val="00FE05D3"/>
    <w:rsid w:val="00FE0C27"/>
    <w:rsid w:val="00FE1C66"/>
    <w:rsid w:val="00FE326C"/>
    <w:rsid w:val="00FE3C2D"/>
    <w:rsid w:val="00FE5887"/>
    <w:rsid w:val="00FE5EC0"/>
    <w:rsid w:val="00FE630B"/>
    <w:rsid w:val="00FE7023"/>
    <w:rsid w:val="00FE7C04"/>
    <w:rsid w:val="00FF0BA1"/>
    <w:rsid w:val="00FF4177"/>
    <w:rsid w:val="00FF5712"/>
    <w:rsid w:val="00FF78AB"/>
    <w:rsid w:val="01116047"/>
    <w:rsid w:val="018C435B"/>
    <w:rsid w:val="02B4437D"/>
    <w:rsid w:val="06954FD3"/>
    <w:rsid w:val="0B8E10C8"/>
    <w:rsid w:val="0D827B9E"/>
    <w:rsid w:val="0DAA666A"/>
    <w:rsid w:val="16010412"/>
    <w:rsid w:val="1E777D4C"/>
    <w:rsid w:val="2072128A"/>
    <w:rsid w:val="270E699E"/>
    <w:rsid w:val="2EAB608F"/>
    <w:rsid w:val="32C61226"/>
    <w:rsid w:val="33197F3E"/>
    <w:rsid w:val="46914328"/>
    <w:rsid w:val="47235C94"/>
    <w:rsid w:val="481132E3"/>
    <w:rsid w:val="48CB0F8D"/>
    <w:rsid w:val="4A46270F"/>
    <w:rsid w:val="4F713577"/>
    <w:rsid w:val="54A908D5"/>
    <w:rsid w:val="55D91D26"/>
    <w:rsid w:val="56BF2D3D"/>
    <w:rsid w:val="60DB4558"/>
    <w:rsid w:val="65B34924"/>
    <w:rsid w:val="691D3B46"/>
    <w:rsid w:val="692D1178"/>
    <w:rsid w:val="6B8529E4"/>
    <w:rsid w:val="70024C6A"/>
    <w:rsid w:val="725777FF"/>
    <w:rsid w:val="76271E33"/>
    <w:rsid w:val="793D358C"/>
    <w:rsid w:val="7F7A3778"/>
    <w:rsid w:val="7F7D1253"/>
    <w:rsid w:val="7FF401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qFormat/>
    <w:uiPriority w:val="0"/>
    <w:pPr>
      <w:jc w:val="left"/>
    </w:pPr>
    <w:rPr>
      <w:rFonts w:ascii="Calibri" w:hAnsi="Calibri" w:eastAsia="宋体" w:cs="Calibri"/>
      <w:sz w:val="21"/>
      <w:szCs w:val="21"/>
    </w:rPr>
  </w:style>
  <w:style w:type="paragraph" w:styleId="3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  <w:rPr>
      <w:rFonts w:ascii="宋体" w:eastAsia="宋体" w:cs="宋体"/>
      <w:sz w:val="24"/>
      <w:szCs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link w:val="16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16">
    <w:name w:val="p0 Char"/>
    <w:basedOn w:val="9"/>
    <w:link w:val="15"/>
    <w:qFormat/>
    <w:uiPriority w:val="0"/>
    <w:rPr>
      <w:rFonts w:ascii="Times New Roman" w:hAnsi="Times New Roman" w:eastAsia="宋体" w:cs="Times New Roman"/>
      <w:kern w:val="0"/>
      <w:szCs w:val="21"/>
    </w:rPr>
  </w:style>
  <w:style w:type="paragraph" w:customStyle="1" w:styleId="17">
    <w:name w:val="_Style 4"/>
    <w:basedOn w:val="1"/>
    <w:qFormat/>
    <w:uiPriority w:val="0"/>
    <w:pPr>
      <w:spacing w:line="240" w:lineRule="atLeast"/>
    </w:pPr>
    <w:rPr>
      <w:rFonts w:eastAsia="仿宋_GB2312"/>
      <w:spacing w:val="-6"/>
      <w:szCs w:val="32"/>
      <w:lang w:bidi="he-IL"/>
    </w:rPr>
  </w:style>
  <w:style w:type="character" w:customStyle="1" w:styleId="18">
    <w:name w:val="Date Char"/>
    <w:link w:val="19"/>
    <w:qFormat/>
    <w:uiPriority w:val="0"/>
    <w:rPr>
      <w:sz w:val="22"/>
    </w:rPr>
  </w:style>
  <w:style w:type="paragraph" w:customStyle="1" w:styleId="19">
    <w:name w:val="日期1"/>
    <w:basedOn w:val="1"/>
    <w:next w:val="1"/>
    <w:link w:val="18"/>
    <w:qFormat/>
    <w:uiPriority w:val="0"/>
    <w:pPr>
      <w:ind w:left="100" w:leftChars="2500"/>
    </w:pPr>
    <w:rPr>
      <w:rFonts w:asciiTheme="minorHAnsi" w:hAnsiTheme="minorHAnsi" w:eastAsiaTheme="minorEastAsia" w:cstheme="minorBidi"/>
      <w:sz w:val="22"/>
      <w:szCs w:val="22"/>
    </w:rPr>
  </w:style>
  <w:style w:type="character" w:customStyle="1" w:styleId="20">
    <w:name w:val="批注框文本 Char"/>
    <w:link w:val="3"/>
    <w:qFormat/>
    <w:uiPriority w:val="0"/>
    <w:rPr>
      <w:sz w:val="18"/>
      <w:szCs w:val="18"/>
    </w:rPr>
  </w:style>
  <w:style w:type="character" w:customStyle="1" w:styleId="21">
    <w:name w:val="批注框文本 Char1"/>
    <w:basedOn w:val="9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22">
    <w:name w:val="批注文字 Char"/>
    <w:basedOn w:val="9"/>
    <w:link w:val="2"/>
    <w:qFormat/>
    <w:uiPriority w:val="0"/>
    <w:rPr>
      <w:rFonts w:ascii="Calibri" w:hAnsi="Calibri" w:eastAsia="宋体" w:cs="Calibri"/>
      <w:szCs w:val="21"/>
    </w:rPr>
  </w:style>
  <w:style w:type="character" w:customStyle="1" w:styleId="23">
    <w:name w:val="批注主题 Char"/>
    <w:basedOn w:val="22"/>
    <w:link w:val="7"/>
    <w:qFormat/>
    <w:uiPriority w:val="0"/>
    <w:rPr>
      <w:rFonts w:ascii="Calibri" w:hAnsi="Calibri" w:eastAsia="宋体" w:cs="Calibri"/>
      <w:b/>
      <w:bCs/>
      <w:szCs w:val="21"/>
    </w:rPr>
  </w:style>
  <w:style w:type="character" w:customStyle="1" w:styleId="24">
    <w:name w:val="font7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5">
    <w:name w:val="font91"/>
    <w:basedOn w:val="9"/>
    <w:qFormat/>
    <w:uiPriority w:val="0"/>
    <w:rPr>
      <w:rFonts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26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7">
    <w:name w:val="font6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theme" Target="theme/theme1.xml"/><Relationship Id="rId26" Type="http://schemas.openxmlformats.org/officeDocument/2006/relationships/footer" Target="footer21.xml"/><Relationship Id="rId25" Type="http://schemas.openxmlformats.org/officeDocument/2006/relationships/footer" Target="footer20.xml"/><Relationship Id="rId24" Type="http://schemas.openxmlformats.org/officeDocument/2006/relationships/footer" Target="footer19.xml"/><Relationship Id="rId23" Type="http://schemas.openxmlformats.org/officeDocument/2006/relationships/footer" Target="footer18.xml"/><Relationship Id="rId22" Type="http://schemas.openxmlformats.org/officeDocument/2006/relationships/footer" Target="footer17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settings" Target="settings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9"/>
    <customShpInfo spid="_x0000_s4098"/>
    <customShpInfo spid="_x0000_s4101"/>
    <customShpInfo spid="_x0000_s4100"/>
    <customShpInfo spid="_x0000_s4103"/>
    <customShpInfo spid="_x0000_s4102"/>
    <customShpInfo spid="_x0000_s4105"/>
    <customShpInfo spid="_x0000_s4104"/>
    <customShpInfo spid="_x0000_s4107"/>
    <customShpInfo spid="_x0000_s4106"/>
    <customShpInfo spid="_x0000_s4109"/>
    <customShpInfo spid="_x0000_s4108"/>
    <customShpInfo spid="_x0000_s4111"/>
    <customShpInfo spid="_x0000_s4110"/>
    <customShpInfo spid="_x0000_s4113"/>
    <customShpInfo spid="_x0000_s4112"/>
    <customShpInfo spid="_x0000_s4115"/>
    <customShpInfo spid="_x0000_s411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3E7AEE-59A1-4F53-9ECC-792D8CFEE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58</Pages>
  <Words>5758</Words>
  <Characters>32825</Characters>
  <Lines>273</Lines>
  <Paragraphs>77</Paragraphs>
  <TotalTime>9</TotalTime>
  <ScaleCrop>false</ScaleCrop>
  <LinksUpToDate>false</LinksUpToDate>
  <CharactersWithSpaces>38506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2023-08-27T03:21:00Z</dcterms:created>
  <dc:creator>超级系统管理员</dc:creator>
  <cp:lastModifiedBy>温星星</cp:lastModifiedBy>
  <cp:lastPrinted>2023-08-28T08:56:00Z</cp:lastPrinted>
  <dcterms:modified xsi:type="dcterms:W3CDTF">2023-12-14T01:13:44Z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45D0DC1F5CA248B39D307A8D7F7D552D_12</vt:lpwstr>
  </property>
</Properties>
</file>