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0A" w:rsidRDefault="00C87518">
      <w:pPr>
        <w:pStyle w:val="a5"/>
        <w:widowControl/>
        <w:shd w:val="clear" w:color="auto" w:fill="FFFFFF"/>
        <w:wordWrap w:val="0"/>
        <w:spacing w:before="300" w:beforeAutospacing="0" w:line="368" w:lineRule="atLeast"/>
        <w:jc w:val="center"/>
        <w:rPr>
          <w:rStyle w:val="a6"/>
          <w:rFonts w:ascii="方正黑体_GBK" w:eastAsia="方正黑体_GBK" w:hAnsi="方正黑体_GBK" w:cs="方正黑体_GBK"/>
          <w:color w:val="212121"/>
          <w:sz w:val="36"/>
          <w:szCs w:val="36"/>
          <w:shd w:val="clear" w:color="auto" w:fill="FFFFFF"/>
        </w:rPr>
      </w:pPr>
      <w:r>
        <w:rPr>
          <w:rStyle w:val="a6"/>
          <w:rFonts w:ascii="方正黑体_GBK" w:eastAsia="方正黑体_GBK" w:hAnsi="方正黑体_GBK" w:cs="方正黑体_GBK" w:hint="eastAsia"/>
          <w:color w:val="212121"/>
          <w:sz w:val="36"/>
          <w:szCs w:val="36"/>
          <w:shd w:val="clear" w:color="auto" w:fill="FFFFFF"/>
        </w:rPr>
        <w:t>丰都县县级</w:t>
      </w:r>
      <w:r w:rsidR="00B84433">
        <w:rPr>
          <w:rStyle w:val="a6"/>
          <w:rFonts w:ascii="方正黑体_GBK" w:eastAsia="方正黑体_GBK" w:hAnsi="方正黑体_GBK" w:cs="方正黑体_GBK" w:hint="eastAsia"/>
          <w:color w:val="212121"/>
          <w:sz w:val="36"/>
          <w:szCs w:val="36"/>
          <w:shd w:val="clear" w:color="auto" w:fill="FFFFFF"/>
        </w:rPr>
        <w:t>2025</w:t>
      </w:r>
      <w:r>
        <w:rPr>
          <w:rStyle w:val="a6"/>
          <w:rFonts w:ascii="方正黑体_GBK" w:eastAsia="方正黑体_GBK" w:hAnsi="方正黑体_GBK" w:cs="方正黑体_GBK" w:hint="eastAsia"/>
          <w:color w:val="212121"/>
          <w:sz w:val="36"/>
          <w:szCs w:val="36"/>
          <w:shd w:val="clear" w:color="auto" w:fill="FFFFFF"/>
        </w:rPr>
        <w:t>年“三公”经费预算汇总情况</w:t>
      </w:r>
    </w:p>
    <w:p w:rsidR="004F070A" w:rsidRDefault="00C87518">
      <w:pPr>
        <w:pStyle w:val="a5"/>
        <w:widowControl/>
        <w:shd w:val="clear" w:color="auto" w:fill="FFFFFF"/>
        <w:wordWrap w:val="0"/>
        <w:spacing w:before="300" w:beforeAutospacing="0" w:line="368" w:lineRule="atLeast"/>
        <w:rPr>
          <w:rFonts w:ascii="宋体" w:eastAsia="宋体" w:hAnsi="宋体" w:cs="宋体"/>
          <w:color w:val="333333"/>
          <w:shd w:val="clear" w:color="auto" w:fill="FFFFFF"/>
        </w:rPr>
      </w:pPr>
      <w:r>
        <w:rPr>
          <w:rFonts w:ascii="Times New Roman" w:eastAsia="方正仿宋_GBK" w:hAnsi="Times New Roman" w:hint="eastAsia"/>
          <w:b/>
          <w:color w:val="333333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b/>
          <w:color w:val="333333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经汇总，</w:t>
      </w:r>
      <w:r>
        <w:rPr>
          <w:rStyle w:val="a6"/>
          <w:rFonts w:ascii="方正仿宋_GBK" w:eastAsia="方正仿宋_GBK" w:hAnsi="方正仿宋_GBK" w:cs="方正仿宋_GBK" w:hint="eastAsia"/>
          <w:color w:val="212121"/>
          <w:sz w:val="32"/>
          <w:szCs w:val="32"/>
          <w:shd w:val="clear" w:color="auto" w:fill="FFFFFF"/>
        </w:rPr>
        <w:t xml:space="preserve"> </w:t>
      </w:r>
      <w:r w:rsidR="005A1EF3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2025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年县级部门（单位）一般公共预算中“三公”经费支出预算为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1</w:t>
      </w:r>
      <w:r w:rsidR="005A1EF3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876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万元，其中：因公出国</w:t>
      </w:r>
      <w:r w:rsidR="00011923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（</w:t>
      </w:r>
      <w:r w:rsidR="00011923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境</w:t>
      </w:r>
      <w:r w:rsidR="00011923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）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8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万元，公务用车运行维护费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12</w:t>
      </w:r>
      <w:r w:rsidR="00220BBD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66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万元，公务用车购置费</w:t>
      </w:r>
      <w:r w:rsidR="00220BBD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68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万元，公务接待费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5</w:t>
      </w:r>
      <w:r w:rsidR="00220BBD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34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万元。与</w:t>
      </w:r>
      <w:r w:rsidR="00220BBD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2024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年预算比较，</w:t>
      </w:r>
      <w:r w:rsidR="00220BBD"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2025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年县级一般公共预算“三公”经费支出预算同口径减少</w:t>
      </w:r>
      <w:r w:rsidR="00220BBD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24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万元，其中：</w:t>
      </w:r>
      <w:r w:rsidR="00DA0ABE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因公出国（境）</w:t>
      </w:r>
      <w:r w:rsidR="00DA0ABE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费用</w:t>
      </w:r>
      <w:r w:rsidR="002E55A0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保持不变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；公务用车运行维护费减少</w:t>
      </w:r>
      <w:r w:rsidR="00C765D6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25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万</w:t>
      </w:r>
      <w:r w:rsidRPr="00C87518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（</w:t>
      </w:r>
      <w:r w:rsidRPr="00C87518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主要原因是落实党政机关过紧日子要求，</w:t>
      </w:r>
      <w:r w:rsidR="00ED48FC" w:rsidRPr="00C87518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强化预算</w:t>
      </w:r>
      <w:r w:rsidR="00ED48FC" w:rsidRPr="00C87518"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  <w:t>约束，严控公车运行维护支出</w:t>
      </w:r>
      <w:r w:rsidRPr="00C87518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）；公务用车购置费增加</w:t>
      </w:r>
      <w:r w:rsidR="00D72B17" w:rsidRPr="00C87518">
        <w:rPr>
          <w:rFonts w:ascii="Times New Roman" w:eastAsia="方正仿宋_GBK" w:hAnsi="Times New Roman"/>
          <w:sz w:val="32"/>
          <w:szCs w:val="32"/>
          <w:shd w:val="clear" w:color="auto" w:fill="FFFFFF"/>
        </w:rPr>
        <w:t>7</w:t>
      </w:r>
      <w:r w:rsidRPr="00C87518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万元（</w:t>
      </w:r>
      <w:r w:rsidRPr="00C87518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主要原因是根据工作需要，更换已达到报废年限的车辆</w:t>
      </w:r>
      <w:r w:rsidRPr="00C87518"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）；公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务接待费减少</w:t>
      </w:r>
      <w:r w:rsidR="00D72B17"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6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万元（主要原因是严格贯彻中央八项规定，严控公务接待支出）。  </w:t>
      </w:r>
      <w:bookmarkStart w:id="0" w:name="_GoBack"/>
      <w:bookmarkEnd w:id="0"/>
    </w:p>
    <w:p w:rsidR="004F070A" w:rsidRDefault="00C87518">
      <w:pPr>
        <w:pStyle w:val="a5"/>
        <w:widowControl/>
        <w:shd w:val="clear" w:color="auto" w:fill="FFFFFF"/>
        <w:wordWrap w:val="0"/>
        <w:spacing w:beforeAutospacing="0" w:after="180" w:afterAutospacing="0" w:line="368" w:lineRule="atLeast"/>
        <w:ind w:firstLine="480"/>
        <w:jc w:val="center"/>
        <w:rPr>
          <w:rStyle w:val="a6"/>
          <w:rFonts w:ascii="宋体" w:eastAsia="宋体" w:hAnsi="宋体" w:cs="宋体"/>
          <w:color w:val="000000"/>
        </w:rPr>
      </w:pPr>
      <w:r>
        <w:rPr>
          <w:rStyle w:val="a6"/>
          <w:rFonts w:ascii="宋体" w:eastAsia="宋体" w:hAnsi="宋体" w:cs="宋体" w:hint="eastAsia"/>
          <w:color w:val="000000"/>
        </w:rPr>
        <w:t>丰都</w:t>
      </w:r>
      <w:r>
        <w:rPr>
          <w:rStyle w:val="a6"/>
          <w:rFonts w:ascii="宋体" w:eastAsia="宋体" w:hAnsi="宋体" w:cs="宋体"/>
          <w:color w:val="000000"/>
        </w:rPr>
        <w:t>县县级</w:t>
      </w:r>
      <w:r>
        <w:rPr>
          <w:rStyle w:val="a6"/>
          <w:rFonts w:ascii="宋体" w:eastAsia="宋体" w:hAnsi="宋体" w:cs="宋体" w:hint="eastAsia"/>
          <w:color w:val="000000"/>
        </w:rPr>
        <w:t>202</w:t>
      </w:r>
      <w:r w:rsidR="0031300E">
        <w:rPr>
          <w:rStyle w:val="a6"/>
          <w:rFonts w:ascii="宋体" w:eastAsia="宋体" w:hAnsi="宋体" w:cs="宋体"/>
          <w:color w:val="000000"/>
        </w:rPr>
        <w:t>5</w:t>
      </w:r>
      <w:r>
        <w:rPr>
          <w:rStyle w:val="a6"/>
          <w:rFonts w:ascii="宋体" w:eastAsia="宋体" w:hAnsi="宋体" w:cs="宋体" w:hint="eastAsia"/>
          <w:color w:val="000000"/>
        </w:rPr>
        <w:t>年“三公”经费预算表</w:t>
      </w:r>
    </w:p>
    <w:p w:rsidR="004F070A" w:rsidRDefault="00C87518">
      <w:pPr>
        <w:pStyle w:val="a5"/>
        <w:widowControl/>
        <w:shd w:val="clear" w:color="auto" w:fill="FFFFFF"/>
        <w:wordWrap w:val="0"/>
        <w:spacing w:beforeAutospacing="0" w:after="180" w:afterAutospacing="0" w:line="368" w:lineRule="atLeast"/>
        <w:ind w:firstLine="480"/>
        <w:rPr>
          <w:rStyle w:val="a6"/>
          <w:rFonts w:ascii="方正仿宋_GBK" w:eastAsia="方正仿宋_GBK" w:hAnsi="方正仿宋_GBK" w:cs="方正仿宋_GBK"/>
          <w:b w:val="0"/>
          <w:bCs/>
          <w:color w:val="000000"/>
        </w:rPr>
      </w:pPr>
      <w:r>
        <w:rPr>
          <w:rStyle w:val="a6"/>
          <w:rFonts w:ascii="宋体" w:eastAsia="宋体" w:hAnsi="宋体" w:cs="宋体" w:hint="eastAsia"/>
          <w:color w:val="000000"/>
        </w:rPr>
        <w:t xml:space="preserve">                                                      </w:t>
      </w:r>
      <w:r>
        <w:rPr>
          <w:rStyle w:val="a6"/>
          <w:rFonts w:ascii="方正仿宋_GBK" w:eastAsia="方正仿宋_GBK" w:hAnsi="方正仿宋_GBK" w:cs="方正仿宋_GBK" w:hint="eastAsia"/>
          <w:b w:val="0"/>
          <w:bCs/>
          <w:color w:val="000000"/>
        </w:rPr>
        <w:t xml:space="preserve"> </w:t>
      </w:r>
      <w:r>
        <w:rPr>
          <w:rStyle w:val="a6"/>
          <w:rFonts w:ascii="方正仿宋_GBK" w:eastAsia="方正仿宋_GBK" w:hAnsi="方正仿宋_GBK" w:cs="方正仿宋_GBK" w:hint="eastAsia"/>
          <w:b w:val="0"/>
          <w:bCs/>
          <w:color w:val="000000"/>
        </w:rPr>
        <w:t>单位：万元</w:t>
      </w:r>
    </w:p>
    <w:tbl>
      <w:tblPr>
        <w:tblW w:w="8516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502"/>
        <w:gridCol w:w="1199"/>
        <w:gridCol w:w="1321"/>
        <w:gridCol w:w="1716"/>
        <w:gridCol w:w="1593"/>
      </w:tblGrid>
      <w:tr w:rsidR="004F070A">
        <w:trPr>
          <w:trHeight w:val="271"/>
        </w:trPr>
        <w:tc>
          <w:tcPr>
            <w:tcW w:w="85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F070A" w:rsidRDefault="00C87518">
            <w:pPr>
              <w:pStyle w:val="a5"/>
              <w:widowControl/>
              <w:wordWrap w:val="0"/>
              <w:spacing w:beforeAutospacing="0" w:after="180" w:afterAutospacing="0" w:line="368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</w:rPr>
              <w:t>202</w:t>
            </w:r>
            <w:r w:rsidR="0031300E">
              <w:rPr>
                <w:rFonts w:ascii="方正仿宋_GBK" w:eastAsia="方正仿宋_GBK" w:hAnsi="方正仿宋_GBK" w:cs="方正仿宋_GBK"/>
                <w:color w:val="000000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000000"/>
              </w:rPr>
              <w:t>年预算数</w:t>
            </w:r>
          </w:p>
        </w:tc>
      </w:tr>
      <w:tr w:rsidR="004F070A">
        <w:trPr>
          <w:trHeight w:val="271"/>
        </w:trPr>
        <w:tc>
          <w:tcPr>
            <w:tcW w:w="118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F070A" w:rsidRDefault="00C87518">
            <w:pPr>
              <w:pStyle w:val="a5"/>
              <w:widowControl/>
              <w:wordWrap w:val="0"/>
              <w:spacing w:beforeAutospacing="0" w:after="180" w:afterAutospacing="0" w:line="368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</w:rPr>
              <w:t>合计</w:t>
            </w:r>
          </w:p>
        </w:tc>
        <w:tc>
          <w:tcPr>
            <w:tcW w:w="150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F070A" w:rsidRDefault="00C87518">
            <w:pPr>
              <w:pStyle w:val="a5"/>
              <w:widowControl/>
              <w:wordWrap w:val="0"/>
              <w:spacing w:beforeAutospacing="0" w:after="180" w:afterAutospacing="0" w:line="368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</w:rPr>
              <w:t>因公出国</w:t>
            </w:r>
            <w:r>
              <w:rPr>
                <w:rFonts w:ascii="方正仿宋_GBK" w:eastAsia="方正仿宋_GBK" w:hAnsi="方正仿宋_GBK" w:cs="方正仿宋_GBK" w:hint="eastAsia"/>
                <w:color w:val="000000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</w:rPr>
              <w:t>（境）费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F070A" w:rsidRDefault="00C87518">
            <w:pPr>
              <w:pStyle w:val="a5"/>
              <w:widowControl/>
              <w:wordWrap w:val="0"/>
              <w:spacing w:beforeAutospacing="0" w:after="180" w:afterAutospacing="0" w:line="368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</w:rPr>
              <w:t>公务用车购置及运行费</w:t>
            </w:r>
          </w:p>
        </w:tc>
        <w:tc>
          <w:tcPr>
            <w:tcW w:w="1593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F070A" w:rsidRDefault="00C87518">
            <w:pPr>
              <w:pStyle w:val="a5"/>
              <w:widowControl/>
              <w:wordWrap w:val="0"/>
              <w:spacing w:beforeAutospacing="0" w:after="180" w:afterAutospacing="0" w:line="368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</w:rPr>
              <w:t>公务接待</w:t>
            </w:r>
            <w:r>
              <w:rPr>
                <w:rFonts w:ascii="方正仿宋_GBK" w:eastAsia="方正仿宋_GBK" w:hAnsi="方正仿宋_GBK" w:cs="方正仿宋_GBK" w:hint="eastAsia"/>
                <w:color w:val="000000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</w:rPr>
              <w:t>费</w:t>
            </w:r>
          </w:p>
        </w:tc>
      </w:tr>
      <w:tr w:rsidR="004F070A">
        <w:trPr>
          <w:trHeight w:val="540"/>
        </w:trPr>
        <w:tc>
          <w:tcPr>
            <w:tcW w:w="11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F070A" w:rsidRDefault="004F070A">
            <w:pPr>
              <w:jc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F070A" w:rsidRDefault="004F070A">
            <w:pPr>
              <w:jc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F070A" w:rsidRDefault="00C87518">
            <w:pPr>
              <w:pStyle w:val="a5"/>
              <w:widowControl/>
              <w:wordWrap w:val="0"/>
              <w:spacing w:beforeAutospacing="0" w:after="180" w:afterAutospacing="0" w:line="368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</w:rPr>
              <w:t>小计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F070A" w:rsidRDefault="00C87518">
            <w:pPr>
              <w:pStyle w:val="a5"/>
              <w:widowControl/>
              <w:wordWrap w:val="0"/>
              <w:spacing w:beforeAutospacing="0" w:after="180" w:afterAutospacing="0" w:line="368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</w:rPr>
              <w:t>公务用车</w:t>
            </w:r>
            <w:r>
              <w:rPr>
                <w:rFonts w:ascii="方正仿宋_GBK" w:eastAsia="方正仿宋_GBK" w:hAnsi="方正仿宋_GBK" w:cs="方正仿宋_GBK" w:hint="eastAsia"/>
                <w:color w:val="000000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</w:rPr>
              <w:t>购置费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F070A" w:rsidRDefault="00C87518">
            <w:pPr>
              <w:pStyle w:val="a5"/>
              <w:widowControl/>
              <w:wordWrap w:val="0"/>
              <w:spacing w:beforeAutospacing="0" w:after="180" w:afterAutospacing="0" w:line="368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</w:rPr>
              <w:t>公务用车</w:t>
            </w:r>
            <w:r>
              <w:rPr>
                <w:rFonts w:ascii="方正仿宋_GBK" w:eastAsia="方正仿宋_GBK" w:hAnsi="方正仿宋_GBK" w:cs="方正仿宋_GBK" w:hint="eastAsia"/>
                <w:color w:val="000000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</w:rPr>
              <w:t>运行维护费</w:t>
            </w:r>
          </w:p>
        </w:tc>
        <w:tc>
          <w:tcPr>
            <w:tcW w:w="159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F070A" w:rsidRDefault="004F070A">
            <w:pPr>
              <w:jc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</w:p>
        </w:tc>
      </w:tr>
      <w:tr w:rsidR="004F070A">
        <w:trPr>
          <w:trHeight w:val="555"/>
        </w:trPr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F070A" w:rsidRDefault="0031300E">
            <w:pPr>
              <w:pStyle w:val="a5"/>
              <w:widowControl/>
              <w:wordWrap w:val="0"/>
              <w:spacing w:beforeAutospacing="0" w:after="180" w:afterAutospacing="0" w:line="368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/>
                <w:color w:val="333333"/>
              </w:rPr>
              <w:t>1876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F070A" w:rsidRDefault="00C87518">
            <w:pPr>
              <w:pStyle w:val="a5"/>
              <w:widowControl/>
              <w:wordWrap w:val="0"/>
              <w:spacing w:beforeAutospacing="0" w:after="180" w:afterAutospacing="0" w:line="368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F070A" w:rsidRDefault="0031300E">
            <w:pPr>
              <w:pStyle w:val="a5"/>
              <w:widowControl/>
              <w:wordWrap w:val="0"/>
              <w:spacing w:beforeAutospacing="0" w:after="180" w:afterAutospacing="0" w:line="368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/>
                <w:color w:val="333333"/>
              </w:rPr>
              <w:t>1334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F070A" w:rsidRDefault="0031300E">
            <w:pPr>
              <w:widowControl/>
              <w:wordWrap w:val="0"/>
              <w:jc w:val="center"/>
              <w:rPr>
                <w:rFonts w:ascii="方正仿宋_GBK" w:eastAsia="方正仿宋_GBK" w:hAnsi="方正仿宋_GBK" w:cs="方正仿宋_GBK"/>
                <w:color w:val="333333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4"/>
              </w:rPr>
              <w:t>68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F070A" w:rsidRDefault="0031300E">
            <w:pPr>
              <w:pStyle w:val="a5"/>
              <w:widowControl/>
              <w:wordWrap w:val="0"/>
              <w:spacing w:beforeAutospacing="0" w:after="180" w:afterAutospacing="0" w:line="368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/>
                <w:color w:val="333333"/>
              </w:rPr>
              <w:t>1266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F070A" w:rsidRDefault="0031300E">
            <w:pPr>
              <w:pStyle w:val="a5"/>
              <w:widowControl/>
              <w:wordWrap w:val="0"/>
              <w:spacing w:beforeAutospacing="0" w:after="180" w:afterAutospacing="0" w:line="368" w:lineRule="atLeas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/>
                <w:color w:val="333333"/>
              </w:rPr>
              <w:t>534</w:t>
            </w:r>
          </w:p>
        </w:tc>
      </w:tr>
    </w:tbl>
    <w:p w:rsidR="004F070A" w:rsidRDefault="004F070A"/>
    <w:sectPr w:rsidR="004F0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汉仪中黑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汉仪仿宋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NDQ0YjZhZTAwOWNkYWVkZWU4ZDYxYTZmZDFiZWQifQ=="/>
  </w:docVars>
  <w:rsids>
    <w:rsidRoot w:val="00DC6F3E"/>
    <w:rsid w:val="8CDBA997"/>
    <w:rsid w:val="00011923"/>
    <w:rsid w:val="000C7F75"/>
    <w:rsid w:val="00177363"/>
    <w:rsid w:val="001B2B4F"/>
    <w:rsid w:val="00220BBD"/>
    <w:rsid w:val="00233A07"/>
    <w:rsid w:val="002E55A0"/>
    <w:rsid w:val="0031300E"/>
    <w:rsid w:val="00425CFC"/>
    <w:rsid w:val="004448F1"/>
    <w:rsid w:val="004452FA"/>
    <w:rsid w:val="004F070A"/>
    <w:rsid w:val="00572B2E"/>
    <w:rsid w:val="005A1EF3"/>
    <w:rsid w:val="0071572B"/>
    <w:rsid w:val="00832C6F"/>
    <w:rsid w:val="00A231B7"/>
    <w:rsid w:val="00AA36FF"/>
    <w:rsid w:val="00B269A0"/>
    <w:rsid w:val="00B84433"/>
    <w:rsid w:val="00C26CC9"/>
    <w:rsid w:val="00C46F9D"/>
    <w:rsid w:val="00C765D6"/>
    <w:rsid w:val="00C87518"/>
    <w:rsid w:val="00D234EA"/>
    <w:rsid w:val="00D72B17"/>
    <w:rsid w:val="00D814A8"/>
    <w:rsid w:val="00DA0ABE"/>
    <w:rsid w:val="00DC6F3E"/>
    <w:rsid w:val="00DF77B5"/>
    <w:rsid w:val="00ED48FC"/>
    <w:rsid w:val="00F31CDD"/>
    <w:rsid w:val="04051239"/>
    <w:rsid w:val="35DB3598"/>
    <w:rsid w:val="63440168"/>
    <w:rsid w:val="67E0387D"/>
    <w:rsid w:val="752E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F12665"/>
  <w15:docId w15:val="{8DC8B070-06A0-41D8-B563-F777802B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73</Words>
  <Characters>418</Characters>
  <Application>Microsoft Office Word</Application>
  <DocSecurity>0</DocSecurity>
  <Lines>3</Lines>
  <Paragraphs>1</Paragraphs>
  <ScaleCrop>false</ScaleCrop>
  <Company>微软中国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黎燕</cp:lastModifiedBy>
  <cp:revision>20</cp:revision>
  <cp:lastPrinted>2024-03-08T15:50:00Z</cp:lastPrinted>
  <dcterms:created xsi:type="dcterms:W3CDTF">2024-01-29T12:52:00Z</dcterms:created>
  <dcterms:modified xsi:type="dcterms:W3CDTF">2025-03-11T01:19:00Z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3872A5F687B0441D86BF115A802CC78C_12</vt:lpwstr>
  </property>
</Properties>
</file>