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B7" w:rsidRDefault="00B700B7" w:rsidP="002651CA">
      <w:pPr>
        <w:widowControl/>
        <w:spacing w:before="300" w:after="100" w:afterAutospacing="1" w:line="570" w:lineRule="exact"/>
        <w:jc w:val="center"/>
        <w:outlineLvl w:val="1"/>
        <w:rPr>
          <w:rFonts w:ascii="方正小标宋_GBK" w:eastAsia="方正小标宋_GBK" w:hAnsi="微软雅黑" w:cs="宋体"/>
          <w:b/>
          <w:bCs/>
          <w:color w:val="212121"/>
          <w:kern w:val="36"/>
          <w:sz w:val="44"/>
          <w:szCs w:val="44"/>
        </w:rPr>
      </w:pPr>
      <w:r w:rsidRPr="00594022">
        <w:rPr>
          <w:rFonts w:ascii="方正小标宋_GBK" w:eastAsia="方正小标宋_GBK" w:hAnsi="微软雅黑" w:cs="宋体" w:hint="eastAsia"/>
          <w:b/>
          <w:bCs/>
          <w:color w:val="212121"/>
          <w:kern w:val="36"/>
          <w:sz w:val="44"/>
          <w:szCs w:val="44"/>
        </w:rPr>
        <w:t>丰都县县</w:t>
      </w:r>
      <w:r w:rsidRPr="00CC694A">
        <w:rPr>
          <w:rFonts w:ascii="方正小标宋_GBK" w:eastAsia="方正小标宋_GBK" w:hAnsi="微软雅黑" w:cs="宋体" w:hint="eastAsia"/>
          <w:b/>
          <w:bCs/>
          <w:color w:val="212121"/>
          <w:kern w:val="36"/>
          <w:sz w:val="44"/>
          <w:szCs w:val="44"/>
        </w:rPr>
        <w:t>本级</w:t>
      </w:r>
      <w:r>
        <w:rPr>
          <w:rFonts w:ascii="方正小标宋_GBK" w:eastAsia="方正小标宋_GBK" w:hAnsi="微软雅黑" w:cs="宋体" w:hint="eastAsia"/>
          <w:b/>
          <w:bCs/>
          <w:color w:val="212121"/>
          <w:kern w:val="36"/>
          <w:sz w:val="44"/>
          <w:szCs w:val="44"/>
        </w:rPr>
        <w:t>20</w:t>
      </w:r>
      <w:r w:rsidR="00D66A84">
        <w:rPr>
          <w:rFonts w:ascii="方正小标宋_GBK" w:eastAsia="方正小标宋_GBK" w:hAnsi="微软雅黑" w:cs="宋体" w:hint="eastAsia"/>
          <w:b/>
          <w:bCs/>
          <w:color w:val="212121"/>
          <w:kern w:val="36"/>
          <w:sz w:val="44"/>
          <w:szCs w:val="44"/>
        </w:rPr>
        <w:t>2</w:t>
      </w:r>
      <w:r w:rsidR="00D3012A">
        <w:rPr>
          <w:rFonts w:ascii="方正小标宋_GBK" w:eastAsia="方正小标宋_GBK" w:hAnsi="微软雅黑" w:cs="宋体" w:hint="eastAsia"/>
          <w:b/>
          <w:bCs/>
          <w:color w:val="212121"/>
          <w:kern w:val="36"/>
          <w:sz w:val="44"/>
          <w:szCs w:val="44"/>
        </w:rPr>
        <w:t>1</w:t>
      </w:r>
      <w:r w:rsidRPr="00CC694A">
        <w:rPr>
          <w:rFonts w:ascii="方正小标宋_GBK" w:eastAsia="方正小标宋_GBK" w:hAnsi="微软雅黑" w:cs="宋体" w:hint="eastAsia"/>
          <w:b/>
          <w:bCs/>
          <w:color w:val="212121"/>
          <w:kern w:val="36"/>
          <w:sz w:val="44"/>
          <w:szCs w:val="44"/>
        </w:rPr>
        <w:t>年“三公”经费</w:t>
      </w:r>
    </w:p>
    <w:p w:rsidR="00B700B7" w:rsidRDefault="00B700B7" w:rsidP="002651CA">
      <w:pPr>
        <w:widowControl/>
        <w:spacing w:before="300" w:after="100" w:afterAutospacing="1" w:line="570" w:lineRule="exact"/>
        <w:jc w:val="center"/>
        <w:outlineLvl w:val="1"/>
        <w:rPr>
          <w:rFonts w:ascii="方正小标宋_GBK" w:eastAsia="方正小标宋_GBK" w:hAnsi="微软雅黑" w:cs="宋体"/>
          <w:b/>
          <w:bCs/>
          <w:color w:val="212121"/>
          <w:kern w:val="36"/>
          <w:sz w:val="44"/>
          <w:szCs w:val="44"/>
        </w:rPr>
      </w:pPr>
      <w:r w:rsidRPr="00CC694A">
        <w:rPr>
          <w:rFonts w:ascii="方正小标宋_GBK" w:eastAsia="方正小标宋_GBK" w:hAnsi="微软雅黑" w:cs="宋体" w:hint="eastAsia"/>
          <w:b/>
          <w:bCs/>
          <w:color w:val="212121"/>
          <w:kern w:val="36"/>
          <w:sz w:val="44"/>
          <w:szCs w:val="44"/>
        </w:rPr>
        <w:t>预算汇总情况</w:t>
      </w:r>
    </w:p>
    <w:p w:rsidR="00E03F40" w:rsidRDefault="00B700B7" w:rsidP="002651CA">
      <w:pPr>
        <w:spacing w:line="570" w:lineRule="exact"/>
        <w:ind w:firstLineChars="200" w:firstLine="64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20</w:t>
      </w:r>
      <w:r w:rsidR="00D66A84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2</w:t>
      </w:r>
      <w:r w:rsidR="00D3012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1</w:t>
      </w:r>
      <w:r w:rsidRPr="00CC694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年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县</w:t>
      </w:r>
      <w:r w:rsidRPr="00CC694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本级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（含名山街道、三合街道）</w:t>
      </w:r>
      <w:r w:rsidRPr="00CC694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一般公共预算中“三公”经费支出预算为</w:t>
      </w:r>
      <w:r w:rsidR="00D3012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2832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万元，其中：因公出国出境</w:t>
      </w:r>
      <w:r w:rsidR="00D3012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24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万元，</w:t>
      </w:r>
      <w:r w:rsidRPr="00CC694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公务用车运行维护费</w:t>
      </w:r>
      <w:r w:rsidR="00D3012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2049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万</w:t>
      </w:r>
      <w:r w:rsidRPr="00CC694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元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，</w:t>
      </w:r>
      <w:r w:rsidRPr="00CC694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公务接待费</w:t>
      </w:r>
      <w:r w:rsidR="00D3012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759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万</w:t>
      </w:r>
      <w:r w:rsidRPr="00CC694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元。与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20</w:t>
      </w:r>
      <w:r w:rsidR="00D3012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20</w:t>
      </w:r>
      <w:r w:rsidRPr="00CC694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年预算比较，20</w:t>
      </w:r>
      <w:r w:rsidR="00D66A84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2</w:t>
      </w:r>
      <w:r w:rsidR="00D3012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1</w:t>
      </w:r>
      <w:r w:rsidRPr="00CC694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年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县</w:t>
      </w:r>
      <w:r w:rsidRPr="00CC694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本级一般公共预算“三公”经费支出预算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同口径减少</w:t>
      </w:r>
      <w:r w:rsidR="00D3012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165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万</w:t>
      </w:r>
      <w:r w:rsidRPr="00CC694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元，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其中</w:t>
      </w:r>
      <w:r w:rsidR="00E03F40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：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因公出国出境</w:t>
      </w:r>
      <w:r w:rsidR="00784DD8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减少</w:t>
      </w:r>
      <w:r w:rsidR="00D3012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15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万元</w:t>
      </w:r>
      <w:r w:rsidR="00E03F40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主要原因是</w:t>
      </w:r>
      <w:r w:rsidR="0076291E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减少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工作考察</w:t>
      </w:r>
      <w:r w:rsidR="008D4C3F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经费</w:t>
      </w:r>
      <w:r w:rsidR="00D3012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15</w:t>
      </w:r>
      <w:r w:rsidR="00E03F40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万元）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；</w:t>
      </w:r>
      <w:r w:rsidR="00085426" w:rsidRPr="0008542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公务用车购置</w:t>
      </w:r>
      <w:r w:rsidR="00B95137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增加</w:t>
      </w:r>
      <w:r w:rsidR="0008542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144</w:t>
      </w:r>
      <w:r w:rsidR="00B95137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万（主要</w:t>
      </w:r>
      <w:r w:rsidR="0008542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原</w:t>
      </w:r>
      <w:r w:rsidR="00B95137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因</w:t>
      </w:r>
      <w:r w:rsidR="0008542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是县公安局购置警务用车增加150万元</w:t>
      </w:r>
      <w:r w:rsidR="00B95137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）；</w:t>
      </w:r>
      <w:r w:rsidRPr="00CC694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公务用车运行维护费</w:t>
      </w:r>
      <w:r w:rsidR="0008542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减少103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万</w:t>
      </w:r>
      <w:r w:rsidRPr="00CC694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元</w:t>
      </w:r>
      <w:r w:rsidR="00E03F40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主要原因是</w:t>
      </w:r>
      <w:r w:rsidR="0008542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强化管理，严控公务车辆开支</w:t>
      </w:r>
      <w:r w:rsidR="00E03F40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）</w:t>
      </w:r>
      <w:r w:rsidR="004B1C4D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；</w:t>
      </w:r>
      <w:r w:rsidRPr="00CC694A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公务接待费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减少</w:t>
      </w:r>
      <w:r w:rsidR="00B95137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1</w:t>
      </w:r>
      <w:r w:rsidR="00085426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91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万元</w:t>
      </w:r>
      <w:r w:rsidR="00E03F40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（</w:t>
      </w:r>
      <w:r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主要原因是</w:t>
      </w:r>
      <w:r w:rsidR="0046722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坚持了</w:t>
      </w:r>
      <w:r w:rsidR="00E03F40" w:rsidRPr="00E03F40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节约简朴</w:t>
      </w:r>
      <w:r w:rsidR="0046722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、</w:t>
      </w:r>
      <w:r w:rsidR="00E03F40" w:rsidRPr="00E03F40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严禁浪费，</w:t>
      </w:r>
      <w:r w:rsidR="00A70DBB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严格执行中央八项规定</w:t>
      </w:r>
      <w:r w:rsidR="0046722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的原则</w:t>
      </w:r>
      <w:r w:rsidR="00E03F40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，</w:t>
      </w:r>
      <w:r w:rsidR="00467225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经费得到了有效控制</w:t>
      </w:r>
      <w:r w:rsidR="00E03F40">
        <w:rPr>
          <w:rFonts w:ascii="方正仿宋_GBK" w:eastAsia="方正仿宋_GBK" w:hAnsi="宋体" w:cs="宋体" w:hint="eastAsia"/>
          <w:color w:val="333333"/>
          <w:kern w:val="0"/>
          <w:sz w:val="32"/>
          <w:szCs w:val="32"/>
        </w:rPr>
        <w:t>）。</w:t>
      </w:r>
      <w:bookmarkStart w:id="0" w:name="_GoBack"/>
      <w:bookmarkEnd w:id="0"/>
    </w:p>
    <w:p w:rsidR="002651CA" w:rsidRDefault="002651CA" w:rsidP="002651CA">
      <w:pPr>
        <w:spacing w:line="570" w:lineRule="exact"/>
        <w:ind w:firstLineChars="200" w:firstLine="640"/>
        <w:rPr>
          <w:rFonts w:ascii="方正仿宋_GBK" w:eastAsia="方正仿宋_GBK" w:hAnsi="宋体" w:cs="宋体"/>
          <w:color w:val="333333"/>
          <w:kern w:val="0"/>
          <w:sz w:val="32"/>
          <w:szCs w:val="32"/>
        </w:rPr>
      </w:pP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793"/>
        <w:gridCol w:w="356"/>
        <w:gridCol w:w="1424"/>
        <w:gridCol w:w="136"/>
        <w:gridCol w:w="657"/>
        <w:gridCol w:w="477"/>
        <w:gridCol w:w="932"/>
        <w:gridCol w:w="485"/>
        <w:gridCol w:w="1109"/>
        <w:gridCol w:w="734"/>
        <w:gridCol w:w="1701"/>
      </w:tblGrid>
      <w:tr w:rsidR="00B700B7" w:rsidRPr="00935868" w:rsidTr="00E03F40">
        <w:trPr>
          <w:trHeight w:val="450"/>
        </w:trPr>
        <w:tc>
          <w:tcPr>
            <w:tcW w:w="88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0B7" w:rsidRPr="00935868" w:rsidRDefault="00B700B7" w:rsidP="00D3012A">
            <w:pPr>
              <w:widowControl/>
              <w:spacing w:line="57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丰都县县本级</w:t>
            </w:r>
            <w:r w:rsidR="00B9513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 w:rsidR="00D301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  <w:r w:rsidRPr="0093586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年“三公”经费预算表</w:t>
            </w:r>
          </w:p>
        </w:tc>
      </w:tr>
      <w:tr w:rsidR="00B700B7" w:rsidRPr="00935868" w:rsidTr="00E03F40">
        <w:trPr>
          <w:trHeight w:val="270"/>
        </w:trPr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0B7" w:rsidRPr="00935868" w:rsidRDefault="00B700B7" w:rsidP="002651CA">
            <w:pPr>
              <w:widowControl/>
              <w:spacing w:line="57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0B7" w:rsidRPr="00935868" w:rsidRDefault="00B700B7" w:rsidP="002651CA">
            <w:pPr>
              <w:widowControl/>
              <w:spacing w:line="57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0B7" w:rsidRPr="00935868" w:rsidRDefault="00B700B7" w:rsidP="002651CA">
            <w:pPr>
              <w:widowControl/>
              <w:spacing w:line="57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0B7" w:rsidRPr="00935868" w:rsidRDefault="00B700B7" w:rsidP="002651CA">
            <w:pPr>
              <w:widowControl/>
              <w:spacing w:line="57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0B7" w:rsidRPr="00935868" w:rsidRDefault="00B700B7" w:rsidP="002651CA">
            <w:pPr>
              <w:widowControl/>
              <w:spacing w:line="57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00B7" w:rsidRPr="00935868" w:rsidRDefault="00B700B7" w:rsidP="002651CA">
            <w:pPr>
              <w:widowControl/>
              <w:spacing w:line="570" w:lineRule="exact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58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单位：万元</w:t>
            </w:r>
          </w:p>
        </w:tc>
      </w:tr>
      <w:tr w:rsidR="00B700B7" w:rsidRPr="00935868" w:rsidTr="00E03F40">
        <w:trPr>
          <w:trHeight w:val="270"/>
        </w:trPr>
        <w:tc>
          <w:tcPr>
            <w:tcW w:w="8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0B7" w:rsidRPr="00935868" w:rsidRDefault="00B700B7" w:rsidP="00EC11EA">
            <w:pPr>
              <w:widowControl/>
              <w:spacing w:line="57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="00B9513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EC11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9358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年预算数</w:t>
            </w:r>
          </w:p>
        </w:tc>
      </w:tr>
      <w:tr w:rsidR="00B700B7" w:rsidRPr="00935868" w:rsidTr="00E03F40">
        <w:trPr>
          <w:trHeight w:val="270"/>
        </w:trPr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0B7" w:rsidRPr="00935868" w:rsidRDefault="00B700B7" w:rsidP="00D3012A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58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B7" w:rsidRPr="00935868" w:rsidRDefault="00B700B7" w:rsidP="00D3012A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58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因公出国</w:t>
            </w:r>
            <w:r w:rsidRPr="009358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（境）费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0B7" w:rsidRPr="00935868" w:rsidRDefault="00B700B7" w:rsidP="00D3012A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58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公务用车购置及运行费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B7" w:rsidRPr="00935868" w:rsidRDefault="00B700B7" w:rsidP="00D3012A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58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公务接待</w:t>
            </w:r>
            <w:r w:rsidRPr="009358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费</w:t>
            </w:r>
          </w:p>
        </w:tc>
      </w:tr>
      <w:tr w:rsidR="00B700B7" w:rsidRPr="00935868" w:rsidTr="00E03F40">
        <w:trPr>
          <w:trHeight w:val="540"/>
        </w:trPr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B7" w:rsidRPr="00935868" w:rsidRDefault="00B700B7" w:rsidP="00D3012A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B7" w:rsidRPr="00935868" w:rsidRDefault="00B700B7" w:rsidP="00D3012A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0B7" w:rsidRPr="00935868" w:rsidRDefault="00B700B7" w:rsidP="00D3012A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58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B7" w:rsidRPr="00935868" w:rsidRDefault="00B700B7" w:rsidP="00D3012A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58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</w:t>
            </w:r>
            <w:r w:rsidRPr="009358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购置费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0B7" w:rsidRPr="00935868" w:rsidRDefault="00B700B7" w:rsidP="00D3012A">
            <w:pPr>
              <w:widowControl/>
              <w:spacing w:line="4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58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公务用车</w:t>
            </w:r>
            <w:r w:rsidRPr="0093586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运行费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0B7" w:rsidRPr="00935868" w:rsidRDefault="00B700B7" w:rsidP="00D3012A">
            <w:pPr>
              <w:widowControl/>
              <w:spacing w:line="4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C11EA" w:rsidRPr="00935868" w:rsidTr="00D3012A">
        <w:trPr>
          <w:trHeight w:val="555"/>
        </w:trPr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EA" w:rsidRDefault="00EC11EA" w:rsidP="00D3012A">
            <w:pPr>
              <w:spacing w:line="42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EA" w:rsidRDefault="00EC11EA" w:rsidP="00D3012A">
            <w:pPr>
              <w:spacing w:line="42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EA" w:rsidRDefault="00EC11EA" w:rsidP="00D3012A">
            <w:pPr>
              <w:spacing w:line="42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EA" w:rsidRDefault="00EC11EA" w:rsidP="00D3012A">
            <w:pPr>
              <w:spacing w:line="42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EA" w:rsidRDefault="00EC11EA" w:rsidP="00D3012A">
            <w:pPr>
              <w:spacing w:line="42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1EA" w:rsidRDefault="00EC11EA" w:rsidP="00D3012A">
            <w:pPr>
              <w:spacing w:line="420" w:lineRule="exact"/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</w:t>
            </w:r>
          </w:p>
        </w:tc>
      </w:tr>
    </w:tbl>
    <w:p w:rsidR="00FC720F" w:rsidRDefault="00FC720F" w:rsidP="002651CA">
      <w:pPr>
        <w:spacing w:line="570" w:lineRule="exact"/>
      </w:pPr>
    </w:p>
    <w:sectPr w:rsidR="00FC720F" w:rsidSect="00E03F40">
      <w:pgSz w:w="11906" w:h="16838"/>
      <w:pgMar w:top="1247" w:right="1531" w:bottom="1247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59"/>
    <w:rsid w:val="00085426"/>
    <w:rsid w:val="002651CA"/>
    <w:rsid w:val="00322CD1"/>
    <w:rsid w:val="00353D74"/>
    <w:rsid w:val="00467225"/>
    <w:rsid w:val="004B1C4D"/>
    <w:rsid w:val="007057D6"/>
    <w:rsid w:val="0076291E"/>
    <w:rsid w:val="00763059"/>
    <w:rsid w:val="00784DD8"/>
    <w:rsid w:val="007D635D"/>
    <w:rsid w:val="008D4C3F"/>
    <w:rsid w:val="00A326A9"/>
    <w:rsid w:val="00A70DBB"/>
    <w:rsid w:val="00B700B7"/>
    <w:rsid w:val="00B95137"/>
    <w:rsid w:val="00BF6BA6"/>
    <w:rsid w:val="00D3012A"/>
    <w:rsid w:val="00D66A84"/>
    <w:rsid w:val="00E03F40"/>
    <w:rsid w:val="00EC11EA"/>
    <w:rsid w:val="00F4731C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C7F271-D07E-4CE1-97C8-7737BD43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72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7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谭群英</dc:creator>
  <cp:keywords/>
  <dc:description/>
  <cp:lastModifiedBy>Microsoft 帐户</cp:lastModifiedBy>
  <cp:revision>21</cp:revision>
  <cp:lastPrinted>2020-01-19T10:53:00Z</cp:lastPrinted>
  <dcterms:created xsi:type="dcterms:W3CDTF">2019-03-08T03:07:00Z</dcterms:created>
  <dcterms:modified xsi:type="dcterms:W3CDTF">2022-12-27T01:48:00Z</dcterms:modified>
</cp:coreProperties>
</file>